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1E59" w:rsidRDefault="00583CB2">
      <w:r>
        <w:t>#1. “</w:t>
      </w:r>
      <w:r w:rsidRPr="00583CB2">
        <w:rPr>
          <w:b/>
        </w:rPr>
        <w:t>DAC 1.2V regulators not regulating</w:t>
      </w:r>
      <w:r>
        <w:t>”</w:t>
      </w:r>
    </w:p>
    <w:p w:rsidR="00583CB2" w:rsidRDefault="00583CB2"/>
    <w:p w:rsidR="002D5B7D" w:rsidRDefault="002D5B7D">
      <w:r>
        <w:t>Solution: Connect feedback pin.</w:t>
      </w:r>
    </w:p>
    <w:p w:rsidR="002D5B7D" w:rsidRDefault="002D5B7D"/>
    <w:p w:rsidR="00583CB2" w:rsidRDefault="00583CB2">
      <w:r>
        <w:t xml:space="preserve">Instructions: Jumper </w:t>
      </w:r>
      <w:r w:rsidRPr="00583CB2">
        <w:rPr>
          <w:color w:val="FF0000"/>
        </w:rPr>
        <w:t xml:space="preserve">C412 </w:t>
      </w:r>
      <w:r>
        <w:t xml:space="preserve">and </w:t>
      </w:r>
      <w:r w:rsidRPr="00583CB2">
        <w:rPr>
          <w:color w:val="FF0000"/>
        </w:rPr>
        <w:t>C416</w:t>
      </w:r>
    </w:p>
    <w:p w:rsidR="00583CB2" w:rsidRDefault="00583CB2">
      <w:pPr>
        <w:rPr>
          <w:b/>
        </w:rPr>
      </w:pPr>
    </w:p>
    <w:p w:rsidR="00583CB2" w:rsidRDefault="00583CB2">
      <w:pPr>
        <w:rPr>
          <w:b/>
        </w:rPr>
      </w:pPr>
      <w:r>
        <w:rPr>
          <w:noProof/>
        </w:rPr>
        <w:drawing>
          <wp:inline distT="0" distB="0" distL="0" distR="0" wp14:anchorId="2DF250AC" wp14:editId="440DA9CE">
            <wp:extent cx="4707467" cy="350746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2 at 11.51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20" cy="3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B2" w:rsidRDefault="00583CB2">
      <w:pPr>
        <w:pBdr>
          <w:bottom w:val="single" w:sz="6" w:space="1" w:color="auto"/>
        </w:pBdr>
        <w:rPr>
          <w:b/>
        </w:rPr>
      </w:pPr>
    </w:p>
    <w:p w:rsidR="00583CB2" w:rsidRDefault="00583CB2">
      <w:pPr>
        <w:rPr>
          <w:b/>
        </w:rPr>
      </w:pPr>
    </w:p>
    <w:p w:rsidR="002D5B7D" w:rsidRDefault="002D5B7D">
      <w:r>
        <w:br w:type="page"/>
      </w:r>
    </w:p>
    <w:p w:rsidR="00583CB2" w:rsidRDefault="00583CB2">
      <w:r>
        <w:lastRenderedPageBreak/>
        <w:t>#2. “</w:t>
      </w:r>
      <w:r w:rsidRPr="00583CB2">
        <w:rPr>
          <w:b/>
        </w:rPr>
        <w:t>SPI bus being held low</w:t>
      </w:r>
      <w:r>
        <w:t>”</w:t>
      </w:r>
    </w:p>
    <w:p w:rsidR="00583CB2" w:rsidRDefault="00583CB2"/>
    <w:p w:rsidR="002D5B7D" w:rsidRDefault="002D5B7D">
      <w:r>
        <w:t xml:space="preserve">Solution: </w:t>
      </w:r>
      <w:r w:rsidRPr="002D5B7D">
        <w:t xml:space="preserve">DAC, SYNTH, and CLOCK power supplies need to be jumpered </w:t>
      </w:r>
      <w:r w:rsidR="00966CB9">
        <w:t>ON</w:t>
      </w:r>
      <w:r w:rsidRPr="002D5B7D">
        <w:t xml:space="preserve"> (i.e. on by default).</w:t>
      </w:r>
    </w:p>
    <w:p w:rsidR="002D5B7D" w:rsidRDefault="002D5B7D"/>
    <w:p w:rsidR="002D5B7D" w:rsidRDefault="00583CB2">
      <w:r>
        <w:t xml:space="preserve">Instructions: </w:t>
      </w:r>
      <w:r w:rsidR="002D5B7D">
        <w:t xml:space="preserve">Jumper </w:t>
      </w:r>
      <w:r w:rsidR="002D5B7D" w:rsidRPr="00966CB9">
        <w:rPr>
          <w:color w:val="FF0000"/>
        </w:rPr>
        <w:t xml:space="preserve">R62 to C417 </w:t>
      </w:r>
      <w:r w:rsidR="002D5B7D">
        <w:t xml:space="preserve">(as shown below). Jumper </w:t>
      </w:r>
      <w:r w:rsidR="002D5B7D" w:rsidRPr="00966CB9">
        <w:rPr>
          <w:color w:val="FF0000"/>
        </w:rPr>
        <w:t xml:space="preserve">R66 to C428 </w:t>
      </w:r>
      <w:r w:rsidR="002D5B7D">
        <w:t xml:space="preserve">(as shown below). Jumper </w:t>
      </w:r>
      <w:r w:rsidR="002D5B7D" w:rsidRPr="00966CB9">
        <w:rPr>
          <w:color w:val="FF0000"/>
        </w:rPr>
        <w:t xml:space="preserve">R60 to C404 </w:t>
      </w:r>
      <w:r w:rsidR="002D5B7D">
        <w:t>(as shown below).</w:t>
      </w:r>
    </w:p>
    <w:p w:rsidR="002D5B7D" w:rsidRDefault="002D5B7D"/>
    <w:p w:rsidR="002D5B7D" w:rsidRDefault="002D5B7D">
      <w:r>
        <w:rPr>
          <w:noProof/>
        </w:rPr>
        <w:drawing>
          <wp:inline distT="0" distB="0" distL="0" distR="0" wp14:anchorId="07282DBC" wp14:editId="2B6F2A17">
            <wp:extent cx="3945467" cy="2692274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2 at 11.58.0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03" cy="27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D" w:rsidRDefault="002D5B7D"/>
    <w:p w:rsidR="002D5B7D" w:rsidRDefault="002D5B7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038600" cy="3752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3 at 12.00.4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28" cy="37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D" w:rsidRDefault="002D5B7D">
      <w:r>
        <w:br w:type="page"/>
      </w:r>
    </w:p>
    <w:p w:rsidR="002D5B7D" w:rsidRDefault="002D5B7D">
      <w:r>
        <w:lastRenderedPageBreak/>
        <w:t>3. “</w:t>
      </w:r>
      <w:r w:rsidRPr="002D5B7D">
        <w:rPr>
          <w:b/>
        </w:rPr>
        <w:t>Not enough solder on Solder-Link pads</w:t>
      </w:r>
      <w:r>
        <w:t>”</w:t>
      </w:r>
    </w:p>
    <w:p w:rsidR="002D5B7D" w:rsidRDefault="002D5B7D"/>
    <w:p w:rsidR="002D5B7D" w:rsidRDefault="002D5B7D">
      <w:r>
        <w:t>Solution: Verify all solder-links are bridged. If not, bridge them. All solder links are highlighted below.</w:t>
      </w:r>
    </w:p>
    <w:p w:rsidR="00DB7C64" w:rsidRDefault="00DB7C64"/>
    <w:p w:rsidR="00DB7C64" w:rsidRDefault="00DB7C64">
      <w:r>
        <w:rPr>
          <w:noProof/>
        </w:rPr>
        <w:drawing>
          <wp:inline distT="0" distB="0" distL="0" distR="0" wp14:anchorId="59E710AA" wp14:editId="10773BBA">
            <wp:extent cx="5943600" cy="3465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3 at 12.11.1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64" w:rsidRDefault="00DB7C64">
      <w:pPr>
        <w:pBdr>
          <w:bottom w:val="single" w:sz="6" w:space="1" w:color="auto"/>
        </w:pBdr>
      </w:pPr>
    </w:p>
    <w:p w:rsidR="00DB7C64" w:rsidRDefault="00DB7C64">
      <w:r>
        <w:br w:type="page"/>
      </w:r>
    </w:p>
    <w:p w:rsidR="00DB7C64" w:rsidRDefault="00DB7C64">
      <w:r>
        <w:lastRenderedPageBreak/>
        <w:t>4. “</w:t>
      </w:r>
      <w:r w:rsidRPr="00B77381">
        <w:rPr>
          <w:b/>
        </w:rPr>
        <w:t>U25 is wrong</w:t>
      </w:r>
      <w:r>
        <w:t>”</w:t>
      </w:r>
    </w:p>
    <w:p w:rsidR="00DB7C64" w:rsidRDefault="00DB7C64"/>
    <w:p w:rsidR="00DB7C64" w:rsidRDefault="00DB7C64">
      <w:r>
        <w:t xml:space="preserve">Solution: substitute P/N </w:t>
      </w:r>
      <w:r w:rsidRPr="00DB7C64">
        <w:t>MCP1700T-5002E/TT</w:t>
      </w:r>
      <w:r>
        <w:t xml:space="preserve"> and rotate 120 degrees (as shown below).</w:t>
      </w:r>
    </w:p>
    <w:p w:rsidR="00DB7C64" w:rsidRDefault="00DB7C64"/>
    <w:p w:rsidR="00DB7C64" w:rsidRDefault="00DB7C64">
      <w:r>
        <w:t xml:space="preserve">Note: </w:t>
      </w:r>
      <w:r w:rsidRPr="00DB7C64">
        <w:t>MCP1700T-5002E/TT</w:t>
      </w:r>
      <w:r>
        <w:t xml:space="preserve"> is already in BOM. It just needs rotating.</w:t>
      </w:r>
    </w:p>
    <w:p w:rsidR="00DB7C64" w:rsidRDefault="00DB7C64"/>
    <w:p w:rsidR="00DB7C64" w:rsidRDefault="00F30CD0">
      <w:r>
        <w:rPr>
          <w:noProof/>
        </w:rPr>
        <w:drawing>
          <wp:inline distT="0" distB="0" distL="0" distR="0" wp14:anchorId="46DA4C91" wp14:editId="3FB83755">
            <wp:extent cx="4707467" cy="320067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3 at 12.22.3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30" cy="32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D0" w:rsidRDefault="00F30CD0">
      <w:pPr>
        <w:pBdr>
          <w:bottom w:val="single" w:sz="6" w:space="1" w:color="auto"/>
        </w:pBdr>
      </w:pPr>
    </w:p>
    <w:p w:rsidR="00F30CD0" w:rsidRPr="00B77381" w:rsidRDefault="00F30CD0">
      <w:r>
        <w:br w:type="page"/>
      </w:r>
      <w:r w:rsidR="00966CB9">
        <w:lastRenderedPageBreak/>
        <w:br/>
        <w:t xml:space="preserve">5. </w:t>
      </w:r>
      <w:r w:rsidR="00B77381">
        <w:t>“</w:t>
      </w:r>
      <w:r w:rsidR="00966CB9" w:rsidRPr="00B77381">
        <w:rPr>
          <w:b/>
        </w:rPr>
        <w:t>5MHZ Oscillator Quality Issue</w:t>
      </w:r>
      <w:r w:rsidR="00B77381">
        <w:t>”</w:t>
      </w:r>
      <w:bookmarkStart w:id="0" w:name="_GoBack"/>
      <w:bookmarkEnd w:id="0"/>
    </w:p>
    <w:p w:rsidR="00966CB9" w:rsidRDefault="00966CB9"/>
    <w:p w:rsidR="00966CB9" w:rsidRDefault="00966CB9">
      <w:r>
        <w:t>Solution: terminate at drive side instead of receive side</w:t>
      </w:r>
    </w:p>
    <w:p w:rsidR="00966CB9" w:rsidRDefault="00966CB9"/>
    <w:p w:rsidR="00966CB9" w:rsidRDefault="00966CB9" w:rsidP="00966CB9">
      <w:r>
        <w:t xml:space="preserve">Instructions: Short R137 (as shown below). Make R198 22-Ohms. </w:t>
      </w:r>
      <w:r>
        <w:t>Make C385 100nF</w:t>
      </w:r>
      <w:r>
        <w:t>.</w:t>
      </w:r>
    </w:p>
    <w:p w:rsidR="00F30CD0" w:rsidRDefault="00F30CD0"/>
    <w:p w:rsidR="00966CB9" w:rsidRDefault="00966CB9"/>
    <w:p w:rsidR="002D5B7D" w:rsidRDefault="00B77381">
      <w:r>
        <w:rPr>
          <w:noProof/>
        </w:rPr>
        <w:drawing>
          <wp:inline distT="0" distB="0" distL="0" distR="0" wp14:anchorId="295108B0" wp14:editId="24C70CA6">
            <wp:extent cx="5943600" cy="266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3 at 3.02.3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81" w:rsidRDefault="00B77381">
      <w:pPr>
        <w:pBdr>
          <w:bottom w:val="wave" w:sz="6" w:space="1" w:color="auto"/>
        </w:pBdr>
      </w:pPr>
    </w:p>
    <w:p w:rsidR="00B77381" w:rsidRDefault="00B77381"/>
    <w:p w:rsidR="00B77381" w:rsidRDefault="00B77381">
      <w:r>
        <w:rPr>
          <w:noProof/>
        </w:rPr>
        <w:drawing>
          <wp:inline distT="0" distB="0" distL="0" distR="0">
            <wp:extent cx="4487333" cy="29397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3 at 3.06.1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77" cy="29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D" w:rsidRPr="002D5B7D" w:rsidRDefault="002D5B7D"/>
    <w:sectPr w:rsidR="002D5B7D" w:rsidRPr="002D5B7D" w:rsidSect="00FB113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8AE" w:rsidRDefault="009258AE" w:rsidP="00583CB2">
      <w:r>
        <w:separator/>
      </w:r>
    </w:p>
  </w:endnote>
  <w:endnote w:type="continuationSeparator" w:id="0">
    <w:p w:rsidR="009258AE" w:rsidRDefault="009258AE" w:rsidP="00583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8AE" w:rsidRDefault="009258AE" w:rsidP="00583CB2">
      <w:r>
        <w:separator/>
      </w:r>
    </w:p>
  </w:footnote>
  <w:footnote w:type="continuationSeparator" w:id="0">
    <w:p w:rsidR="009258AE" w:rsidRDefault="009258AE" w:rsidP="00583C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CB2" w:rsidRDefault="00583CB2">
    <w:pPr>
      <w:pStyle w:val="Header"/>
    </w:pPr>
    <w:r>
      <w:t>REWORK INSTRUCTIONS, GRAVITON REV. 3.1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B2"/>
    <w:rsid w:val="002D5B7D"/>
    <w:rsid w:val="00583CB2"/>
    <w:rsid w:val="009258AE"/>
    <w:rsid w:val="00966CB9"/>
    <w:rsid w:val="00994EE4"/>
    <w:rsid w:val="00B77381"/>
    <w:rsid w:val="00DB28A7"/>
    <w:rsid w:val="00DB7C64"/>
    <w:rsid w:val="00F30CD0"/>
    <w:rsid w:val="00FB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D1AB6"/>
  <w14:defaultImageDpi w14:val="32767"/>
  <w15:chartTrackingRefBased/>
  <w15:docId w15:val="{F5E95DED-5539-1F4D-BB0A-05998254D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3C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CB2"/>
  </w:style>
  <w:style w:type="paragraph" w:styleId="Footer">
    <w:name w:val="footer"/>
    <w:basedOn w:val="Normal"/>
    <w:link w:val="FooterChar"/>
    <w:uiPriority w:val="99"/>
    <w:unhideWhenUsed/>
    <w:rsid w:val="00583C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8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jones</dc:creator>
  <cp:keywords/>
  <dc:description/>
  <cp:lastModifiedBy>john jones</cp:lastModifiedBy>
  <cp:revision>2</cp:revision>
  <dcterms:created xsi:type="dcterms:W3CDTF">2018-09-23T06:44:00Z</dcterms:created>
  <dcterms:modified xsi:type="dcterms:W3CDTF">2018-09-23T10:07:00Z</dcterms:modified>
</cp:coreProperties>
</file>