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87" w:lineRule="auto"/>
        <w:ind w:left="2714" w:right="2671" w:hanging="2714"/>
        <w:rPr/>
      </w:pPr>
      <w:r w:rsidDel="00000000" w:rsidR="00000000" w:rsidRPr="00000000">
        <w:rPr>
          <w:rtl w:val="0"/>
        </w:rPr>
        <w:t xml:space="preserve"> </w:t>
      </w:r>
      <w:r w:rsidDel="00000000" w:rsidR="00000000" w:rsidRPr="00000000">
        <w:rPr>
          <w:sz w:val="52"/>
          <w:szCs w:val="52"/>
          <w:rtl w:val="0"/>
        </w:rPr>
        <w:t xml:space="preserve">Exxon Mobil </w:t>
      </w:r>
      <w:r w:rsidDel="00000000" w:rsidR="00000000" w:rsidRPr="00000000">
        <w:rPr>
          <w:rtl w:val="0"/>
        </w:rPr>
      </w:r>
    </w:p>
    <w:p w:rsidR="00000000" w:rsidDel="00000000" w:rsidP="00000000" w:rsidRDefault="00000000" w:rsidRPr="00000000" w14:paraId="00000002">
      <w:pPr>
        <w:spacing w:after="163"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57" w:lineRule="auto"/>
        <w:ind w:left="0" w:firstLine="0"/>
        <w:rPr/>
      </w:pPr>
      <w:r w:rsidDel="00000000" w:rsidR="00000000" w:rsidRPr="00000000">
        <w:rPr>
          <w:b w:val="1"/>
          <w:rtl w:val="0"/>
        </w:rPr>
        <w:t xml:space="preserve">Profile</w:t>
      </w:r>
      <w:r w:rsidDel="00000000" w:rsidR="00000000" w:rsidRPr="00000000">
        <w:rPr>
          <w:rtl w:val="0"/>
        </w:rPr>
        <w:t xml:space="preserve">: Process Engineer (Chem)</w:t>
      </w:r>
    </w:p>
    <w:p w:rsidR="00000000" w:rsidDel="00000000" w:rsidP="00000000" w:rsidRDefault="00000000" w:rsidRPr="00000000" w14:paraId="00000004">
      <w:pPr>
        <w:spacing w:after="163" w:line="259" w:lineRule="auto"/>
        <w:ind w:left="-5" w:hanging="10"/>
        <w:rPr/>
      </w:pPr>
      <w:r w:rsidDel="00000000" w:rsidR="00000000" w:rsidRPr="00000000">
        <w:rPr>
          <w:b w:val="1"/>
          <w:rtl w:val="0"/>
        </w:rPr>
        <w:t xml:space="preserve">Eligible Departments</w:t>
      </w:r>
      <w:r w:rsidDel="00000000" w:rsidR="00000000" w:rsidRPr="00000000">
        <w:rPr>
          <w:rtl w:val="0"/>
        </w:rPr>
        <w:t xml:space="preserve">: Chemical Engineering</w:t>
      </w:r>
    </w:p>
    <w:p w:rsidR="00000000" w:rsidDel="00000000" w:rsidP="00000000" w:rsidRDefault="00000000" w:rsidRPr="00000000" w14:paraId="00000005">
      <w:pPr>
        <w:spacing w:after="163" w:line="259" w:lineRule="auto"/>
        <w:ind w:left="-5" w:hanging="10"/>
        <w:rPr/>
      </w:pPr>
      <w:r w:rsidDel="00000000" w:rsidR="00000000" w:rsidRPr="00000000">
        <w:rPr>
          <w:b w:val="1"/>
          <w:sz w:val="24"/>
          <w:szCs w:val="24"/>
          <w:rtl w:val="0"/>
        </w:rPr>
        <w:t xml:space="preserve">Expected GPA requirement:</w:t>
      </w:r>
      <w:r w:rsidDel="00000000" w:rsidR="00000000" w:rsidRPr="00000000">
        <w:rPr>
          <w:rtl w:val="0"/>
        </w:rPr>
        <w:t xml:space="preserve"> 7 </w:t>
      </w:r>
    </w:p>
    <w:p w:rsidR="00000000" w:rsidDel="00000000" w:rsidP="00000000" w:rsidRDefault="00000000" w:rsidRPr="00000000" w14:paraId="00000006">
      <w:pPr>
        <w:spacing w:after="24" w:line="425" w:lineRule="auto"/>
        <w:ind w:left="-5" w:right="5299" w:hanging="10"/>
        <w:rPr/>
      </w:pPr>
      <w:r w:rsidDel="00000000" w:rsidR="00000000" w:rsidRPr="00000000">
        <w:rPr>
          <w:b w:val="1"/>
          <w:rtl w:val="0"/>
        </w:rPr>
        <w:t xml:space="preserve">Process involved</w:t>
      </w:r>
      <w:r w:rsidDel="00000000" w:rsidR="00000000" w:rsidRPr="00000000">
        <w:rPr>
          <w:rtl w:val="0"/>
        </w:rPr>
        <w:t xml:space="preserve">: Online Test, PI </w:t>
      </w:r>
      <w:r w:rsidDel="00000000" w:rsidR="00000000" w:rsidRPr="00000000">
        <w:rPr>
          <w:b w:val="1"/>
          <w:rtl w:val="0"/>
        </w:rPr>
        <w:t xml:space="preserve">Test details</w:t>
      </w:r>
      <w:r w:rsidDel="00000000" w:rsidR="00000000" w:rsidRPr="00000000">
        <w:rPr>
          <w:rtl w:val="0"/>
        </w:rPr>
        <w:t xml:space="preserve">: </w:t>
      </w:r>
    </w:p>
    <w:p w:rsidR="00000000" w:rsidDel="00000000" w:rsidP="00000000" w:rsidRDefault="00000000" w:rsidRPr="00000000" w14:paraId="00000007">
      <w:pPr>
        <w:numPr>
          <w:ilvl w:val="0"/>
          <w:numId w:val="1"/>
        </w:numPr>
        <w:spacing w:after="39" w:line="259" w:lineRule="auto"/>
        <w:ind w:left="661" w:hanging="338"/>
        <w:rPr/>
      </w:pPr>
      <w:r w:rsidDel="00000000" w:rsidR="00000000" w:rsidRPr="00000000">
        <w:rPr>
          <w:b w:val="1"/>
          <w:rtl w:val="0"/>
        </w:rPr>
        <w:t xml:space="preserve">Mode of Tes</w:t>
      </w:r>
      <w:r w:rsidDel="00000000" w:rsidR="00000000" w:rsidRPr="00000000">
        <w:rPr>
          <w:rtl w:val="0"/>
        </w:rPr>
        <w:t xml:space="preserve">t: Online </w:t>
      </w:r>
    </w:p>
    <w:p w:rsidR="00000000" w:rsidDel="00000000" w:rsidP="00000000" w:rsidRDefault="00000000" w:rsidRPr="00000000" w14:paraId="00000008">
      <w:pPr>
        <w:numPr>
          <w:ilvl w:val="0"/>
          <w:numId w:val="1"/>
        </w:numPr>
        <w:ind w:left="661" w:hanging="338"/>
        <w:rPr/>
      </w:pPr>
      <w:r w:rsidDel="00000000" w:rsidR="00000000" w:rsidRPr="00000000">
        <w:rPr>
          <w:b w:val="1"/>
          <w:rtl w:val="0"/>
        </w:rPr>
        <w:t xml:space="preserve">Round1</w:t>
      </w:r>
      <w:r w:rsidDel="00000000" w:rsidR="00000000" w:rsidRPr="00000000">
        <w:rPr>
          <w:rtl w:val="0"/>
        </w:rPr>
        <w:t xml:space="preserve">: Online Test – Core (30 questions, 30 min).</w:t>
      </w:r>
    </w:p>
    <w:p w:rsidR="00000000" w:rsidDel="00000000" w:rsidP="00000000" w:rsidRDefault="00000000" w:rsidRPr="00000000" w14:paraId="00000009">
      <w:pPr>
        <w:ind w:left="662" w:firstLine="0"/>
        <w:rPr/>
      </w:pPr>
      <w:r w:rsidDel="00000000" w:rsidR="00000000" w:rsidRPr="00000000">
        <w:rPr>
          <w:rtl w:val="0"/>
        </w:rPr>
        <w:t xml:space="preserve">Chemical- You will be asked mostly from Polymer chemistry, FM, MT, HT etc. Mechanical – You will be asked mostly from SOM, Manufacturing, IC engines, thermal engineering, quality management etc. </w:t>
      </w:r>
    </w:p>
    <w:p w:rsidR="00000000" w:rsidDel="00000000" w:rsidP="00000000" w:rsidRDefault="00000000" w:rsidRPr="00000000" w14:paraId="0000000A">
      <w:pPr>
        <w:numPr>
          <w:ilvl w:val="0"/>
          <w:numId w:val="1"/>
        </w:numPr>
        <w:spacing w:after="157" w:lineRule="auto"/>
        <w:ind w:left="661" w:hanging="338"/>
        <w:rPr/>
      </w:pPr>
      <w:r w:rsidDel="00000000" w:rsidR="00000000" w:rsidRPr="00000000">
        <w:rPr>
          <w:b w:val="1"/>
          <w:rtl w:val="0"/>
        </w:rPr>
        <w:t xml:space="preserve">Round2</w:t>
      </w:r>
      <w:r w:rsidDel="00000000" w:rsidR="00000000" w:rsidRPr="00000000">
        <w:rPr>
          <w:rtl w:val="0"/>
        </w:rPr>
        <w:t xml:space="preserve">: Combined Technical and HR Interview </w:t>
      </w:r>
    </w:p>
    <w:p w:rsidR="00000000" w:rsidDel="00000000" w:rsidP="00000000" w:rsidRDefault="00000000" w:rsidRPr="00000000" w14:paraId="0000000B">
      <w:pPr>
        <w:spacing w:after="155" w:lineRule="auto"/>
        <w:ind w:left="0" w:firstLine="0"/>
        <w:rPr/>
      </w:pPr>
      <w:r w:rsidDel="00000000" w:rsidR="00000000" w:rsidRPr="00000000">
        <w:rPr>
          <w:b w:val="1"/>
          <w:rtl w:val="0"/>
        </w:rPr>
        <w:t xml:space="preserve">Preparation for process</w:t>
      </w:r>
      <w:r w:rsidDel="00000000" w:rsidR="00000000" w:rsidRPr="00000000">
        <w:rPr>
          <w:rtl w:val="0"/>
        </w:rPr>
        <w:t xml:space="preserve">: For GD, stay abreast of general GD topics and have factual/statistical backings to prove your points. For the interview, be thorough with your resume i.e Internships, PoRs and Projects, from which HR and Technical questions may be asked. Technical questions are easy, and are assumed to be a ‘given’; HR questions play a deciding factor in your selection.</w:t>
      </w:r>
    </w:p>
    <w:p w:rsidR="00000000" w:rsidDel="00000000" w:rsidP="00000000" w:rsidRDefault="00000000" w:rsidRPr="00000000" w14:paraId="0000000C">
      <w:pPr>
        <w:spacing w:after="187" w:line="259" w:lineRule="auto"/>
        <w:ind w:left="-5" w:hanging="10"/>
        <w:rPr/>
      </w:pPr>
      <w:r w:rsidDel="00000000" w:rsidR="00000000" w:rsidRPr="00000000">
        <w:rPr>
          <w:b w:val="1"/>
          <w:rtl w:val="0"/>
        </w:rPr>
        <w:t xml:space="preserve">JOB DETAILS</w:t>
      </w:r>
      <w:r w:rsidDel="00000000" w:rsidR="00000000" w:rsidRPr="00000000">
        <w:rPr>
          <w:rtl w:val="0"/>
        </w:rPr>
        <w:t xml:space="preserve">: </w:t>
      </w:r>
    </w:p>
    <w:p w:rsidR="00000000" w:rsidDel="00000000" w:rsidP="00000000" w:rsidRDefault="00000000" w:rsidRPr="00000000" w14:paraId="0000000D">
      <w:pPr>
        <w:numPr>
          <w:ilvl w:val="0"/>
          <w:numId w:val="1"/>
        </w:numPr>
        <w:ind w:left="661" w:hanging="338"/>
        <w:rPr/>
      </w:pPr>
      <w:r w:rsidDel="00000000" w:rsidR="00000000" w:rsidRPr="00000000">
        <w:rPr>
          <w:b w:val="1"/>
          <w:rtl w:val="0"/>
        </w:rPr>
        <w:t xml:space="preserve">A typical day in a role</w:t>
      </w:r>
      <w:r w:rsidDel="00000000" w:rsidR="00000000" w:rsidRPr="00000000">
        <w:rPr>
          <w:rtl w:val="0"/>
        </w:rPr>
        <w:t xml:space="preserve">: Finding errors in instruments and making suggestions to improve them. It includes working across departments and communicating the problems effectively.</w:t>
      </w:r>
    </w:p>
    <w:p w:rsidR="00000000" w:rsidDel="00000000" w:rsidP="00000000" w:rsidRDefault="00000000" w:rsidRPr="00000000" w14:paraId="0000000E">
      <w:pPr>
        <w:numPr>
          <w:ilvl w:val="0"/>
          <w:numId w:val="1"/>
        </w:numPr>
        <w:ind w:left="661" w:hanging="338"/>
        <w:rPr/>
      </w:pPr>
      <w:r w:rsidDel="00000000" w:rsidR="00000000" w:rsidRPr="00000000">
        <w:rPr>
          <w:b w:val="1"/>
          <w:rtl w:val="0"/>
        </w:rPr>
        <w:t xml:space="preserve">Expectations vs. reality</w:t>
      </w:r>
      <w:r w:rsidDel="00000000" w:rsidR="00000000" w:rsidRPr="00000000">
        <w:rPr>
          <w:rtl w:val="0"/>
        </w:rPr>
        <w:t xml:space="preserve">: The company has a flat organisation and rewards employees based on their ability and performance (although there are expectations set by the company); hence, each person can find their role to be suitable for them.  </w:t>
      </w:r>
    </w:p>
    <w:p w:rsidR="00000000" w:rsidDel="00000000" w:rsidP="00000000" w:rsidRDefault="00000000" w:rsidRPr="00000000" w14:paraId="0000000F">
      <w:pPr>
        <w:numPr>
          <w:ilvl w:val="0"/>
          <w:numId w:val="1"/>
        </w:numPr>
        <w:spacing w:after="6" w:lineRule="auto"/>
        <w:ind w:left="661" w:hanging="338"/>
        <w:rPr/>
      </w:pPr>
      <w:r w:rsidDel="00000000" w:rsidR="00000000" w:rsidRPr="00000000">
        <w:rPr>
          <w:b w:val="1"/>
          <w:rtl w:val="0"/>
        </w:rPr>
        <w:t xml:space="preserve">The work culture, employee benefits, etc., about the company</w:t>
      </w:r>
      <w:r w:rsidDel="00000000" w:rsidR="00000000" w:rsidRPr="00000000">
        <w:rPr>
          <w:rtl w:val="0"/>
        </w:rPr>
        <w:t xml:space="preserve">: Adding on to the previous point, the work culture is friendly and nurtures growth (to those who seek). Company compensation is commensurate with performance; and being a global company, opportunities to travel abroad presents itself.</w:t>
      </w:r>
    </w:p>
    <w:p w:rsidR="00000000" w:rsidDel="00000000" w:rsidP="00000000" w:rsidRDefault="00000000" w:rsidRPr="00000000" w14:paraId="00000010">
      <w:pPr>
        <w:numPr>
          <w:ilvl w:val="0"/>
          <w:numId w:val="1"/>
        </w:numPr>
        <w:spacing w:after="158" w:lineRule="auto"/>
        <w:ind w:left="661" w:hanging="338"/>
        <w:rPr/>
      </w:pPr>
      <w:r w:rsidDel="00000000" w:rsidR="00000000" w:rsidRPr="00000000">
        <w:rPr>
          <w:b w:val="1"/>
          <w:rtl w:val="0"/>
        </w:rPr>
        <w:t xml:space="preserve">Advice from Alumni’s side</w:t>
      </w:r>
      <w:r w:rsidDel="00000000" w:rsidR="00000000" w:rsidRPr="00000000">
        <w:rPr>
          <w:rtl w:val="0"/>
        </w:rPr>
        <w:t xml:space="preserve">: Be cheerful and enthusiastic about the entire process, right from your preparation to promotion. Spend your college time learning skills such as Excel, ASPEN HYSYS and corporate communication, which you’ll find very helpful in your career. </w:t>
      </w:r>
    </w:p>
    <w:p w:rsidR="00000000" w:rsidDel="00000000" w:rsidP="00000000" w:rsidRDefault="00000000" w:rsidRPr="00000000" w14:paraId="00000011">
      <w:pPr>
        <w:spacing w:after="174" w:line="259" w:lineRule="auto"/>
        <w:ind w:left="0" w:firstLine="0"/>
        <w:rPr/>
      </w:pPr>
      <w:r w:rsidDel="00000000" w:rsidR="00000000" w:rsidRPr="00000000">
        <w:rPr>
          <w:rtl w:val="0"/>
        </w:rPr>
        <w:t xml:space="preserve"> </w:t>
      </w:r>
      <w:r w:rsidDel="00000000" w:rsidR="00000000" w:rsidRPr="00000000">
        <w:rPr>
          <w:b w:val="1"/>
          <w:rtl w:val="0"/>
        </w:rPr>
        <w:t xml:space="preserve">LinkedIn Profile : </w:t>
      </w:r>
      <w:hyperlink r:id="rId7">
        <w:r w:rsidDel="00000000" w:rsidR="00000000" w:rsidRPr="00000000">
          <w:rPr>
            <w:color w:val="1155cc"/>
            <w:u w:val="single"/>
            <w:rtl w:val="0"/>
          </w:rPr>
          <w:t xml:space="preserve">https://www.linkedin.com/in/abhishek-bangaru-340848140</w:t>
        </w:r>
      </w:hyperlink>
      <w:r w:rsidDel="00000000" w:rsidR="00000000" w:rsidRPr="00000000">
        <w:rPr>
          <w:rtl w:val="0"/>
        </w:rPr>
      </w:r>
    </w:p>
    <w:p w:rsidR="00000000" w:rsidDel="00000000" w:rsidP="00000000" w:rsidRDefault="00000000" w:rsidRPr="00000000" w14:paraId="00000012">
      <w:pPr>
        <w:spacing w:after="174" w:line="259" w:lineRule="auto"/>
        <w:ind w:left="0" w:firstLine="0"/>
        <w:rPr/>
      </w:pPr>
      <w:r w:rsidDel="00000000" w:rsidR="00000000" w:rsidRPr="00000000">
        <w:rPr>
          <w:rtl w:val="0"/>
        </w:rPr>
      </w:r>
    </w:p>
    <w:p w:rsidR="00000000" w:rsidDel="00000000" w:rsidP="00000000" w:rsidRDefault="00000000" w:rsidRPr="00000000" w14:paraId="00000013">
      <w:pPr>
        <w:spacing w:after="0" w:line="259" w:lineRule="auto"/>
        <w:ind w:left="0" w:firstLine="0"/>
        <w:rPr/>
      </w:pPr>
      <w:r w:rsidDel="00000000" w:rsidR="00000000" w:rsidRPr="00000000">
        <w:rPr>
          <w:rtl w:val="0"/>
        </w:rPr>
        <w:t xml:space="preserve"> </w:t>
        <w:tab/>
        <w:t xml:space="preserve"> </w:t>
      </w:r>
    </w:p>
    <w:sectPr>
      <w:pgSz w:h="15840" w:w="12240" w:orient="portrait"/>
      <w:pgMar w:bottom="1440" w:top="1440" w:left="1872" w:right="19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2" w:hanging="662"/>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418" w:hanging="1418"/>
      </w:pPr>
      <w:rPr>
        <w:rFonts w:ascii="Times New Roman" w:cs="Times New Roman" w:eastAsia="Times New Roman" w:hAnsi="Times New Roman"/>
        <w:b w:val="0"/>
        <w:i w:val="0"/>
        <w:strike w:val="0"/>
        <w:color w:val="000000"/>
        <w:sz w:val="21"/>
        <w:szCs w:val="21"/>
        <w:u w:val="none"/>
        <w:shd w:fill="auto" w:val="clear"/>
        <w:vertAlign w:val="baseline"/>
      </w:rPr>
    </w:lvl>
    <w:lvl w:ilvl="2">
      <w:start w:val="1"/>
      <w:numFmt w:val="bullet"/>
      <w:lvlText w:val="▪"/>
      <w:lvlJc w:val="left"/>
      <w:pPr>
        <w:ind w:left="2138" w:hanging="2138"/>
      </w:pPr>
      <w:rPr>
        <w:rFonts w:ascii="Times New Roman" w:cs="Times New Roman" w:eastAsia="Times New Roman" w:hAnsi="Times New Roman"/>
        <w:b w:val="0"/>
        <w:i w:val="0"/>
        <w:strike w:val="0"/>
        <w:color w:val="000000"/>
        <w:sz w:val="21"/>
        <w:szCs w:val="21"/>
        <w:u w:val="none"/>
        <w:shd w:fill="auto" w:val="clear"/>
        <w:vertAlign w:val="baseline"/>
      </w:rPr>
    </w:lvl>
    <w:lvl w:ilvl="3">
      <w:start w:val="1"/>
      <w:numFmt w:val="bullet"/>
      <w:lvlText w:val="•"/>
      <w:lvlJc w:val="left"/>
      <w:pPr>
        <w:ind w:left="2858" w:hanging="2858"/>
      </w:pPr>
      <w:rPr>
        <w:rFonts w:ascii="Times New Roman" w:cs="Times New Roman" w:eastAsia="Times New Roman" w:hAnsi="Times New Roman"/>
        <w:b w:val="0"/>
        <w:i w:val="0"/>
        <w:strike w:val="0"/>
        <w:color w:val="000000"/>
        <w:sz w:val="21"/>
        <w:szCs w:val="21"/>
        <w:u w:val="none"/>
        <w:shd w:fill="auto" w:val="clear"/>
        <w:vertAlign w:val="baseline"/>
      </w:rPr>
    </w:lvl>
    <w:lvl w:ilvl="4">
      <w:start w:val="1"/>
      <w:numFmt w:val="bullet"/>
      <w:lvlText w:val="o"/>
      <w:lvlJc w:val="left"/>
      <w:pPr>
        <w:ind w:left="3578" w:hanging="3578"/>
      </w:pPr>
      <w:rPr>
        <w:rFonts w:ascii="Times New Roman" w:cs="Times New Roman" w:eastAsia="Times New Roman" w:hAnsi="Times New Roman"/>
        <w:b w:val="0"/>
        <w:i w:val="0"/>
        <w:strike w:val="0"/>
        <w:color w:val="000000"/>
        <w:sz w:val="21"/>
        <w:szCs w:val="21"/>
        <w:u w:val="none"/>
        <w:shd w:fill="auto" w:val="clear"/>
        <w:vertAlign w:val="baseline"/>
      </w:rPr>
    </w:lvl>
    <w:lvl w:ilvl="5">
      <w:start w:val="1"/>
      <w:numFmt w:val="bullet"/>
      <w:lvlText w:val="▪"/>
      <w:lvlJc w:val="left"/>
      <w:pPr>
        <w:ind w:left="4298" w:hanging="4298"/>
      </w:pPr>
      <w:rPr>
        <w:rFonts w:ascii="Times New Roman" w:cs="Times New Roman" w:eastAsia="Times New Roman" w:hAnsi="Times New Roman"/>
        <w:b w:val="0"/>
        <w:i w:val="0"/>
        <w:strike w:val="0"/>
        <w:color w:val="000000"/>
        <w:sz w:val="21"/>
        <w:szCs w:val="21"/>
        <w:u w:val="none"/>
        <w:shd w:fill="auto" w:val="clear"/>
        <w:vertAlign w:val="baseline"/>
      </w:rPr>
    </w:lvl>
    <w:lvl w:ilvl="6">
      <w:start w:val="1"/>
      <w:numFmt w:val="bullet"/>
      <w:lvlText w:val="•"/>
      <w:lvlJc w:val="left"/>
      <w:pPr>
        <w:ind w:left="5018" w:hanging="5018"/>
      </w:pPr>
      <w:rPr>
        <w:rFonts w:ascii="Times New Roman" w:cs="Times New Roman" w:eastAsia="Times New Roman" w:hAnsi="Times New Roman"/>
        <w:b w:val="0"/>
        <w:i w:val="0"/>
        <w:strike w:val="0"/>
        <w:color w:val="000000"/>
        <w:sz w:val="21"/>
        <w:szCs w:val="21"/>
        <w:u w:val="none"/>
        <w:shd w:fill="auto" w:val="clear"/>
        <w:vertAlign w:val="baseline"/>
      </w:rPr>
    </w:lvl>
    <w:lvl w:ilvl="7">
      <w:start w:val="1"/>
      <w:numFmt w:val="bullet"/>
      <w:lvlText w:val="o"/>
      <w:lvlJc w:val="left"/>
      <w:pPr>
        <w:ind w:left="5738" w:hanging="5738"/>
      </w:pPr>
      <w:rPr>
        <w:rFonts w:ascii="Times New Roman" w:cs="Times New Roman" w:eastAsia="Times New Roman" w:hAnsi="Times New Roman"/>
        <w:b w:val="0"/>
        <w:i w:val="0"/>
        <w:strike w:val="0"/>
        <w:color w:val="000000"/>
        <w:sz w:val="21"/>
        <w:szCs w:val="21"/>
        <w:u w:val="none"/>
        <w:shd w:fill="auto" w:val="clear"/>
        <w:vertAlign w:val="baseline"/>
      </w:rPr>
    </w:lvl>
    <w:lvl w:ilvl="8">
      <w:start w:val="1"/>
      <w:numFmt w:val="bullet"/>
      <w:lvlText w:val="▪"/>
      <w:lvlJc w:val="left"/>
      <w:pPr>
        <w:ind w:left="6458" w:hanging="6458"/>
      </w:pPr>
      <w:rPr>
        <w:rFonts w:ascii="Times New Roman" w:cs="Times New Roman" w:eastAsia="Times New Roman" w:hAnsi="Times New Roman"/>
        <w:b w:val="0"/>
        <w:i w:val="0"/>
        <w:strike w:val="0"/>
        <w:color w:val="000000"/>
        <w:sz w:val="21"/>
        <w:szCs w:val="21"/>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IN"/>
      </w:rPr>
    </w:rPrDefault>
    <w:pPrDefault>
      <w:pPr>
        <w:spacing w:after="31" w:line="266" w:lineRule="auto"/>
        <w:ind w:left="34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31" w:line="266" w:lineRule="auto"/>
      <w:ind w:left="348" w:hanging="348"/>
    </w:pPr>
    <w:rPr>
      <w:rFonts w:ascii="Times New Roman" w:cs="Times New Roman" w:eastAsia="Times New Roman" w:hAnsi="Times New Roman"/>
      <w:color w:val="000000"/>
      <w:sz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bhishek-bangaru-340848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uOsXKdmC1I0Ez+Fc2GDY5reUaA==">AMUW2mXnElVABwjzW0t8Xooo+D1Fu/U0lxvPVs4PBWdAUJrT6ZGPFkebUcGzr3vuRBV1ZwI6NDSaa3s9Kn4vcxBvlBmO22es0dyER1OcvstnpUr6EbzC4lI=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2021-06-27T09:59:00Z</dcterms:created>
  <dc:creator>Uchad Vineeth</dc:creator>
</cp:coreProperties>
</file>