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  <w:u w:val="single"/>
        </w:rPr>
      </w:pPr>
      <w:r w:rsidDel="00000000" w:rsidR="00000000" w:rsidRPr="00000000">
        <w:rPr>
          <w:b w:val="1"/>
          <w:color w:val="0e101a"/>
          <w:u w:val="single"/>
          <w:rtl w:val="0"/>
        </w:rPr>
        <w:t xml:space="preserve">Jindal Stainless Steel 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Profile: </w:t>
      </w:r>
      <w:r w:rsidDel="00000000" w:rsidR="00000000" w:rsidRPr="00000000">
        <w:rPr>
          <w:color w:val="0e101a"/>
          <w:rtl w:val="0"/>
        </w:rPr>
        <w:t xml:space="preserve">GET, New Business Development for Jindal Stainless Limited. 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Diversifying from their parent business of Stainless steel, the company is venturing into the Composite Materials (Advanced materials) Industry.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Eligible Departments:</w:t>
      </w:r>
      <w:r w:rsidDel="00000000" w:rsidR="00000000" w:rsidRPr="00000000">
        <w:rPr>
          <w:color w:val="0e101a"/>
          <w:rtl w:val="0"/>
        </w:rPr>
        <w:t xml:space="preserve"> Mech, MME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GPA requirement:</w:t>
      </w:r>
      <w:r w:rsidDel="00000000" w:rsidR="00000000" w:rsidRPr="00000000">
        <w:rPr>
          <w:color w:val="0e101a"/>
          <w:rtl w:val="0"/>
        </w:rPr>
        <w:t xml:space="preserve"> 7.5+ (General core company cutoff )</w:t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The process involved :</w:t>
      </w:r>
    </w:p>
    <w:p w:rsidR="00000000" w:rsidDel="00000000" w:rsidP="00000000" w:rsidRDefault="00000000" w:rsidRPr="00000000" w14:paraId="0000000B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 two-step process: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Online test (aptitude and core ): </w:t>
      </w:r>
      <w:r w:rsidDel="00000000" w:rsidR="00000000" w:rsidRPr="00000000">
        <w:rPr>
          <w:color w:val="0e101a"/>
          <w:rtl w:val="0"/>
        </w:rPr>
        <w:t xml:space="preserve">The core questions were based on metallurgy, not on advanced materials (</w:t>
      </w:r>
      <w:r w:rsidDel="00000000" w:rsidR="00000000" w:rsidRPr="00000000">
        <w:rPr>
          <w:b w:val="1"/>
          <w:color w:val="0e101a"/>
          <w:rtl w:val="0"/>
        </w:rPr>
        <w:t xml:space="preserve">Example</w:t>
      </w:r>
      <w:r w:rsidDel="00000000" w:rsidR="00000000" w:rsidRPr="00000000">
        <w:rPr>
          <w:color w:val="0e101a"/>
          <w:rtl w:val="0"/>
        </w:rPr>
        <w:t xml:space="preserve">: Primary role of Chromium in Stainless steel). The test had 20 core and 20 aptitude based questions.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 </w:t>
      </w:r>
      <w:r w:rsidDel="00000000" w:rsidR="00000000" w:rsidRPr="00000000">
        <w:rPr>
          <w:b w:val="1"/>
          <w:color w:val="0e101a"/>
          <w:rtl w:val="0"/>
        </w:rPr>
        <w:t xml:space="preserve">Interview:</w:t>
      </w:r>
      <w:r w:rsidDel="00000000" w:rsidR="00000000" w:rsidRPr="00000000">
        <w:rPr>
          <w:color w:val="0e101a"/>
          <w:rtl w:val="0"/>
        </w:rPr>
        <w:t xml:space="preserve"> Questions were mainly to check whether we were suitable for the post.  </w:t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Job Details: 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 day starts with a Team Meeting discussing the previous day's progress and ways to rectify the shortcomings, followed by a discussion on the various opportunities to collaborate with other manufacturing companies. The role I was offered was not related to steel but related to composite materials; proper training was given once I joined the company. </w:t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Once assigned a project, you have complete freedom with your work. 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work culture depends upon the team you are working in. Free meals, two days off per week are some benefits.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