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NVIDIA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Software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of the Role: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GPA requirement: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9+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Eligible departments: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CSE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Process involved: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Resume-based selection, Combined Technical and HR Interview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Details: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Interview (approx. 45min):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Puzzles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rogramming questions,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and a few questions about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OOPS concepts were asked. Questions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from the resume, such as about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the projects mentioned, were asked.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couple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of coding-whiteboard coding questions were asked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through a ton of mainstream puzzles and aptitude questions.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need b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asic coding knowledge to verbatim think about an algorithm and write it.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Practice 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eneral aptitude puzzles.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Questions about domains of interest, past internship experiences and college activities (coding clubs, fests) will be asked.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Preparation: 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Practice puzzles from GFG, and stay thorough in programming knowledge in C++/ Java or any OOPS language.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 about Digital systems, computer architecture, C++ and machine learning for interview questions and stay clear about your knowledge on your projects and topics related to that.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Have a strong idea of the company, their background and how that is aligned to your goals and interests. (In my case, I loved supercomputing and Machine learning, and that happened to be a great field to work on GPUs that NVIDIA is a pioneer of.)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JOB DETAILS: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typical day in this role: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1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 role comes with a heavy dose of imposter syndrome as I am the only college graduate (the rest all have 5+ years experience/PhDs/Masters). Their outlook on projects is way different than newly joined ones. They don’t care what technology it is, will get comfortable in a short time and collaborate with experts.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1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work involved developing Open-source, high-performance, GPU accelerated machine learning libraries in python, C++, and CUDA (checkout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https://rapids.ai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Unlike conventional programming, this involves not only high-level algorithmic knowledge and software development knowledge, but also requires a good grasp of systems-level (compiler, computer engineering) details to write GPU-optimized, performant code.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1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 typical day requires me to quickly learn and practice software development skills like DevOps, Git, Coding in C++/python/bash; but also dabble and ramp-up in low-level knowledge like instruction-optimization, GPU architecture, performance profiling, etc.</w:t>
        <w:br w:type="textWrapping"/>
        <w:t xml:space="preserve">Also, the above work is in effort to develop the best possible, accurate, high-performant and user-friendly ML softwares for data scientists so I frequently end up learning (and relearning) concepts in system design, ML/Data science/Numerical linear algebra.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14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Expectation vs Reality: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Expectation: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Relaxed work-life balance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Slow-paced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training process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ool GPUs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will have freshers like me in the team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Reality: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Chill job (but the productivity of others is contagious, so I rarely just laze around)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training process. Had to learn concepts on the fly!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fact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 big motto of my job culture is, learn the concepts ‘only good enough’ to solve the immediate problem at hand.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Yep, I do have access to monster GPUs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Unfortunately, my team is super small, like only 4 Indians. I happened to be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junior and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was always outside my comfort zone!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Your Growth in 1-2 years: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software teams at NVIDIA are very scarce. Therefore, there is great visibility to upper management. This is a good thing for growth as one can expect collaborations with other countries and even opportunities there. A year of working in this role can force anyone to a level where one owns a particular defined subset of code-base.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Projects and tasks given: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504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Implementation of parallelized, optimized versions of existing machine learning algorithms.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504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Algorithmic challenges (like the choice of data structures, conjure a parallel algorithm for a machine learning problem)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504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Performance challenges (choice of memory, writing compiler-friendly, optimized code that is compiled to hazard-free, high-throughput instructions)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504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Learning internal tools for performance profiling.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504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DevOps, workflow-related challenges like building, managing, triaging large scale computations on clusters.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 culture, Employee benefits etc and few points about the company: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work culture is relaxed, but extremely productive. Everyone loves what they do and is passionate about sharing and helping. In Nvidia, we use a common phrase called ‘speed of light’. The idea is to strive to achieve something until its first principle limit is reached, not to see your competitor for improvement.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is no micro-management; no deadlines; no software sprints and hard, time-dependent constraints.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is creative pressure but not otherwise.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Employee benefits include HRA, insurance, stocks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lots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of them!), internet benefits, WFH benefits, leaves. Finally, NVIDIA gear store points for GPUs, Nvidia merch, etc.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company as a whole is adaptive, bold, and cool. The same mood is preserved in its employees. We have colleagues who are gamers, content creators, Data scientists, etc.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Most importantly, one does meaningful work and is always looking at what’s the next big thing.</w:t>
      </w:r>
    </w:p>
    <w:p w:rsidR="00000000" w:rsidDel="00000000" w:rsidP="00000000" w:rsidRDefault="00000000" w:rsidRPr="00000000" w14:paraId="0000003D">
      <w:pPr>
        <w:ind w:left="28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Any advice from your side: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Always be explorative and conscious of what excites you; and in that pursuit, keep getting your hands dirty in new things and train your experience. The faster you converge to something you love, the more of a competitive advantage you’ll have over your peers, but most importantly, the more you can channel your efforts into something more aligned and meaningful!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tart doing more leetcode problems FOR FUN!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ake your own pace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satisfaction in solving them.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more hands-on projects as courses (over some internship under a prof. in your early years when the prof. mostly ignores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earn to document as note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/wiki (using notion, tiddly wiki etc.)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earn a good coding editor software (like vim, emacs)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earn 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Google effectively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Linkedin-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https://www.linkedin.com/in/venkataramana-g-90610048/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3">
    <w:lvl w:ilvl="0">
      <w:start w:val="3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3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3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3"/>
      <w:numFmt w:val="bullet"/>
      <w:lvlText w:val="-"/>
      <w:lvlJc w:val="left"/>
      <w:pPr>
        <w:ind w:left="792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55B7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55B7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apids.ai" TargetMode="External"/><Relationship Id="rId8" Type="http://schemas.openxmlformats.org/officeDocument/2006/relationships/hyperlink" Target="https://www.linkedin.com/in/venkataramana-g-9061004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8N9S4KXwR1uWOYId2INCn7TZlA==">AMUW2mXRK3x3caBe+B9oDr/A/+HTakN0cn2Kbqh5c7ZQh/ro0ngrnbQxH7A+k3cOxs2dz/HDtm+Tmmw53LYO2c2W9L1G+OeGpZqMV+/+wrcu5c9BYVbbFx4=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2021-06-26T05:21:00Z</dcterms:created>
  <dc:creator>G. Keerthana</dc:creator>
</cp:coreProperties>
</file>