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D42D" w14:textId="77777777" w:rsidR="004A40DD" w:rsidRPr="004A40DD" w:rsidRDefault="004A40DD" w:rsidP="004A40DD">
      <w:r w:rsidRPr="004A40DD">
        <w:rPr>
          <w:b/>
          <w:bCs/>
        </w:rPr>
        <w:t>Lee Duncan</w:t>
      </w:r>
      <w:r w:rsidRPr="004A40DD">
        <w:br/>
        <w:t>(801) 245-0658</w:t>
      </w:r>
      <w:r w:rsidRPr="004A40DD">
        <w:br/>
        <w:t>lee@smartxltools.com</w:t>
      </w:r>
      <w:r w:rsidRPr="004A40DD">
        <w:br/>
        <w:t>December 22, 2024</w:t>
      </w:r>
    </w:p>
    <w:p w14:paraId="7A48B236" w14:textId="77777777" w:rsidR="004A40DD" w:rsidRPr="004A40DD" w:rsidRDefault="004A40DD" w:rsidP="004A40DD">
      <w:r w:rsidRPr="004A40DD">
        <w:rPr>
          <w:b/>
          <w:bCs/>
        </w:rPr>
        <w:t>Hiring Manager</w:t>
      </w:r>
      <w:r w:rsidRPr="004A40DD">
        <w:br/>
        <w:t>Caring.com</w:t>
      </w:r>
    </w:p>
    <w:p w14:paraId="51E9C916" w14:textId="77777777" w:rsidR="004A40DD" w:rsidRPr="004A40DD" w:rsidRDefault="004A40DD" w:rsidP="004A40DD">
      <w:r w:rsidRPr="004A40DD">
        <w:rPr>
          <w:b/>
          <w:bCs/>
        </w:rPr>
        <w:t>Dear Hiring Manager,</w:t>
      </w:r>
    </w:p>
    <w:p w14:paraId="10D43A6B" w14:textId="77777777" w:rsidR="004A40DD" w:rsidRPr="004A40DD" w:rsidRDefault="004A40DD" w:rsidP="004A40DD">
      <w:r w:rsidRPr="004A40DD">
        <w:t xml:space="preserve">I am excited to apply for the </w:t>
      </w:r>
      <w:r w:rsidRPr="004A40DD">
        <w:rPr>
          <w:b/>
          <w:bCs/>
        </w:rPr>
        <w:t>Senior Director of Business Analytics</w:t>
      </w:r>
      <w:r w:rsidRPr="004A40DD">
        <w:t xml:space="preserve"> role at Caring.com. With 20 years of experience in </w:t>
      </w:r>
      <w:r w:rsidRPr="004A40DD">
        <w:rPr>
          <w:b/>
          <w:bCs/>
        </w:rPr>
        <w:t>analytics, AI, and business intelligence</w:t>
      </w:r>
      <w:r w:rsidRPr="004A40DD">
        <w:t xml:space="preserve">, I have a proven track record of transforming data into actionable insights that drive growth, operational efficiency, and customer engagement. </w:t>
      </w:r>
      <w:proofErr w:type="spellStart"/>
      <w:r w:rsidRPr="004A40DD">
        <w:t>Caring.com’s</w:t>
      </w:r>
      <w:proofErr w:type="spellEnd"/>
      <w:r w:rsidRPr="004A40DD">
        <w:t xml:space="preserve"> mission to support families navigating senior care resonates deeply with me, and I am eager to contribute my expertise to enhance data-driven decision-making across marketing, sales, and operations.</w:t>
      </w:r>
    </w:p>
    <w:p w14:paraId="38D1E427" w14:textId="77777777" w:rsidR="004A40DD" w:rsidRPr="004A40DD" w:rsidRDefault="004A40DD" w:rsidP="004A40DD">
      <w:r w:rsidRPr="004A40DD">
        <w:t xml:space="preserve">As </w:t>
      </w:r>
      <w:r w:rsidRPr="004A40DD">
        <w:rPr>
          <w:b/>
          <w:bCs/>
        </w:rPr>
        <w:t>Assistant Vice President of Data Science at AT&amp;T</w:t>
      </w:r>
      <w:r w:rsidRPr="004A40DD">
        <w:t>, I have led large-scale analytics and AI-driven initiatives that delivered tangible business impact, including:</w:t>
      </w:r>
    </w:p>
    <w:p w14:paraId="672A785E" w14:textId="77777777" w:rsidR="004A40DD" w:rsidRPr="004A40DD" w:rsidRDefault="004A40DD" w:rsidP="004A40DD">
      <w:pPr>
        <w:numPr>
          <w:ilvl w:val="0"/>
          <w:numId w:val="1"/>
        </w:numPr>
      </w:pPr>
      <w:r w:rsidRPr="004A40DD">
        <w:rPr>
          <w:b/>
          <w:bCs/>
        </w:rPr>
        <w:t>Developed and led AI-powered analytics strategies</w:t>
      </w:r>
      <w:r w:rsidRPr="004A40DD">
        <w:t>, improving customer engagement and optimizing marketing performance.</w:t>
      </w:r>
    </w:p>
    <w:p w14:paraId="6358A3EF" w14:textId="77777777" w:rsidR="004A40DD" w:rsidRPr="004A40DD" w:rsidRDefault="004A40DD" w:rsidP="004A40DD">
      <w:pPr>
        <w:numPr>
          <w:ilvl w:val="0"/>
          <w:numId w:val="1"/>
        </w:numPr>
      </w:pPr>
      <w:r w:rsidRPr="004A40DD">
        <w:rPr>
          <w:b/>
          <w:bCs/>
        </w:rPr>
        <w:t>Owned insights, targets, and planning for top-level CX and operational KPIs</w:t>
      </w:r>
      <w:r w:rsidRPr="004A40DD">
        <w:t>, guiding strategic decisions and process improvements.</w:t>
      </w:r>
    </w:p>
    <w:p w14:paraId="5A95F658" w14:textId="77777777" w:rsidR="004A40DD" w:rsidRPr="004A40DD" w:rsidRDefault="004A40DD" w:rsidP="004A40DD">
      <w:pPr>
        <w:numPr>
          <w:ilvl w:val="0"/>
          <w:numId w:val="1"/>
        </w:numPr>
      </w:pPr>
      <w:r w:rsidRPr="004A40DD">
        <w:rPr>
          <w:b/>
          <w:bCs/>
        </w:rPr>
        <w:t>Designed executive dashboards and reporting frameworks</w:t>
      </w:r>
      <w:r w:rsidRPr="004A40DD">
        <w:t>, enabling data-driven decision-making at all levels of leadership.</w:t>
      </w:r>
    </w:p>
    <w:p w14:paraId="461864BC" w14:textId="77777777" w:rsidR="004A40DD" w:rsidRPr="004A40DD" w:rsidRDefault="004A40DD" w:rsidP="004A40DD">
      <w:pPr>
        <w:numPr>
          <w:ilvl w:val="0"/>
          <w:numId w:val="1"/>
        </w:numPr>
      </w:pPr>
      <w:r w:rsidRPr="004A40DD">
        <w:rPr>
          <w:b/>
          <w:bCs/>
        </w:rPr>
        <w:t>Implemented predictive analytics and machine learning solutions</w:t>
      </w:r>
      <w:r w:rsidRPr="004A40DD">
        <w:t xml:space="preserve">, </w:t>
      </w:r>
      <w:proofErr w:type="gramStart"/>
      <w:r w:rsidRPr="004A40DD">
        <w:t>enhancing</w:t>
      </w:r>
      <w:proofErr w:type="gramEnd"/>
      <w:r w:rsidRPr="004A40DD">
        <w:t xml:space="preserve"> forecasting accuracy and automation of insights generation.</w:t>
      </w:r>
    </w:p>
    <w:p w14:paraId="30DD672D" w14:textId="77777777" w:rsidR="004A40DD" w:rsidRPr="004A40DD" w:rsidRDefault="004A40DD" w:rsidP="004A40DD">
      <w:pPr>
        <w:numPr>
          <w:ilvl w:val="0"/>
          <w:numId w:val="1"/>
        </w:numPr>
      </w:pPr>
      <w:r w:rsidRPr="004A40DD">
        <w:rPr>
          <w:b/>
          <w:bCs/>
        </w:rPr>
        <w:t>Built and led high-performing teams</w:t>
      </w:r>
      <w:r w:rsidRPr="004A40DD">
        <w:t>, fostering a culture of innovation, collaboration, and data excellence.</w:t>
      </w:r>
    </w:p>
    <w:p w14:paraId="38CBEBE2" w14:textId="77777777" w:rsidR="004A40DD" w:rsidRPr="004A40DD" w:rsidRDefault="004A40DD" w:rsidP="004A40DD">
      <w:r w:rsidRPr="004A40DD">
        <w:t xml:space="preserve">What excites me most about this opportunity is the chance to apply </w:t>
      </w:r>
      <w:r w:rsidRPr="004A40DD">
        <w:rPr>
          <w:b/>
          <w:bCs/>
        </w:rPr>
        <w:t>advanced analytics, AI, and predictive modeling</w:t>
      </w:r>
      <w:r w:rsidRPr="004A40DD">
        <w:t xml:space="preserve"> to enhance </w:t>
      </w:r>
      <w:proofErr w:type="spellStart"/>
      <w:r w:rsidRPr="004A40DD">
        <w:t>Caring.com’s</w:t>
      </w:r>
      <w:proofErr w:type="spellEnd"/>
      <w:r w:rsidRPr="004A40DD">
        <w:t xml:space="preserve"> ability to serve families and </w:t>
      </w:r>
      <w:proofErr w:type="gramStart"/>
      <w:r w:rsidRPr="004A40DD">
        <w:t>provider</w:t>
      </w:r>
      <w:proofErr w:type="gramEnd"/>
      <w:r w:rsidRPr="004A40DD">
        <w:t xml:space="preserve"> partners. My expertise in </w:t>
      </w:r>
      <w:r w:rsidRPr="004A40DD">
        <w:rPr>
          <w:b/>
          <w:bCs/>
        </w:rPr>
        <w:t>AI-driven analytics, KPI optimization, and executive-level reporting</w:t>
      </w:r>
      <w:r w:rsidRPr="004A40DD">
        <w:t xml:space="preserve"> aligns perfectly with the role’s strategic objectives. I thrive in environments where data can be leveraged to make a meaningful difference, and I am eager to bring that impact to Caring.com.</w:t>
      </w:r>
    </w:p>
    <w:p w14:paraId="02252255" w14:textId="77777777" w:rsidR="004A40DD" w:rsidRPr="004A40DD" w:rsidRDefault="004A40DD" w:rsidP="004A40DD">
      <w:r w:rsidRPr="004A40DD">
        <w:t xml:space="preserve">I would welcome the opportunity to discuss how my experience and leadership can support </w:t>
      </w:r>
      <w:proofErr w:type="spellStart"/>
      <w:r w:rsidRPr="004A40DD">
        <w:t>Caring.com’s</w:t>
      </w:r>
      <w:proofErr w:type="spellEnd"/>
      <w:r w:rsidRPr="004A40DD">
        <w:t xml:space="preserve"> mission. Thank you for your time and consideration—I look forward to the possibility of contributing to your team.</w:t>
      </w:r>
    </w:p>
    <w:p w14:paraId="65A2D990" w14:textId="77777777" w:rsidR="004A40DD" w:rsidRPr="004A40DD" w:rsidRDefault="004A40DD" w:rsidP="004A40DD">
      <w:r w:rsidRPr="004A40DD">
        <w:rPr>
          <w:b/>
          <w:bCs/>
        </w:rPr>
        <w:t>Sincerely,</w:t>
      </w:r>
      <w:r w:rsidRPr="004A40DD">
        <w:br/>
        <w:t>Lee Duncan</w:t>
      </w:r>
    </w:p>
    <w:p w14:paraId="339441CA" w14:textId="77777777" w:rsidR="00F67FDC" w:rsidRDefault="00F67FDC"/>
    <w:sectPr w:rsidR="00F6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81D77"/>
    <w:multiLevelType w:val="multilevel"/>
    <w:tmpl w:val="457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96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238"/>
    <w:rsid w:val="00052F20"/>
    <w:rsid w:val="004A40DD"/>
    <w:rsid w:val="006B3E73"/>
    <w:rsid w:val="00897F0C"/>
    <w:rsid w:val="00907E7D"/>
    <w:rsid w:val="00AC5238"/>
    <w:rsid w:val="00CD0B82"/>
    <w:rsid w:val="00F6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3543"/>
  <w15:chartTrackingRefBased/>
  <w15:docId w15:val="{55D2AFC5-DC3C-447A-B9D1-92EFBF37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2</cp:revision>
  <dcterms:created xsi:type="dcterms:W3CDTF">2025-02-10T18:25:00Z</dcterms:created>
  <dcterms:modified xsi:type="dcterms:W3CDTF">2025-02-10T18:25:00Z</dcterms:modified>
</cp:coreProperties>
</file>