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435CB" w14:textId="77777777" w:rsidR="00472029" w:rsidRPr="00472029" w:rsidRDefault="00472029" w:rsidP="00472029">
      <w:r w:rsidRPr="00472029">
        <w:rPr>
          <w:b/>
          <w:bCs/>
        </w:rPr>
        <w:t>Lee Duncan</w:t>
      </w:r>
      <w:r w:rsidRPr="00472029">
        <w:br/>
        <w:t>South Jordan, UT</w:t>
      </w:r>
      <w:r w:rsidRPr="00472029">
        <w:br/>
      </w:r>
      <w:hyperlink r:id="rId4" w:history="1">
        <w:r w:rsidRPr="00472029">
          <w:rPr>
            <w:rStyle w:val="Hyperlink"/>
          </w:rPr>
          <w:t>lee@smartxltools.com</w:t>
        </w:r>
      </w:hyperlink>
      <w:r w:rsidRPr="00472029">
        <w:t xml:space="preserve"> | (801) 245-0658</w:t>
      </w:r>
      <w:r w:rsidRPr="00472029">
        <w:br/>
      </w:r>
      <w:hyperlink r:id="rId5" w:tgtFrame="_new" w:history="1">
        <w:r w:rsidRPr="00472029">
          <w:rPr>
            <w:rStyle w:val="Hyperlink"/>
          </w:rPr>
          <w:t xml:space="preserve">LinkedIn: </w:t>
        </w:r>
        <w:proofErr w:type="spellStart"/>
        <w:r w:rsidRPr="00472029">
          <w:rPr>
            <w:rStyle w:val="Hyperlink"/>
          </w:rPr>
          <w:t>leeduncanstat</w:t>
        </w:r>
        <w:proofErr w:type="spellEnd"/>
      </w:hyperlink>
    </w:p>
    <w:p w14:paraId="612086A9" w14:textId="77777777" w:rsidR="00472029" w:rsidRPr="00472029" w:rsidRDefault="00472029" w:rsidP="00472029">
      <w:r w:rsidRPr="00472029">
        <w:t>June 16, 2025</w:t>
      </w:r>
    </w:p>
    <w:p w14:paraId="37DADA09" w14:textId="77777777" w:rsidR="00472029" w:rsidRPr="00472029" w:rsidRDefault="00472029" w:rsidP="00472029">
      <w:r w:rsidRPr="00472029">
        <w:rPr>
          <w:b/>
          <w:bCs/>
        </w:rPr>
        <w:t>Amber Ivie</w:t>
      </w:r>
      <w:r w:rsidRPr="00472029">
        <w:br/>
        <w:t>Executive Recruiter</w:t>
      </w:r>
      <w:r w:rsidRPr="00472029">
        <w:br/>
        <w:t>Swire Coca-Cola, USA</w:t>
      </w:r>
      <w:r w:rsidRPr="00472029">
        <w:br/>
        <w:t>Draper, UT</w:t>
      </w:r>
    </w:p>
    <w:p w14:paraId="61EB6089" w14:textId="5745EBAA" w:rsidR="00472029" w:rsidRPr="00472029" w:rsidRDefault="00472029" w:rsidP="00472029">
      <w:r w:rsidRPr="00472029">
        <w:t>Dear Amber,</w:t>
      </w:r>
    </w:p>
    <w:p w14:paraId="1DE35CBC" w14:textId="77777777" w:rsidR="00472029" w:rsidRPr="00472029" w:rsidRDefault="00472029" w:rsidP="00472029">
      <w:r w:rsidRPr="00472029">
        <w:t xml:space="preserve">I'm writing to express interest in the Director of Enterprise </w:t>
      </w:r>
      <w:proofErr w:type="gramStart"/>
      <w:r w:rsidRPr="00472029">
        <w:t>Analytics</w:t>
      </w:r>
      <w:proofErr w:type="gramEnd"/>
      <w:r w:rsidRPr="00472029">
        <w:t xml:space="preserve"> role at Swire Coca-Cola. With over two decades of experience leading enterprise analytics, AI, and digital transformation programs—most recently as Assistant Vice President of Advanced Analytics at AT&amp;T—I bring a proven track record of building high-performing teams, aligning data strategy to business needs, and delivering measurable value across complex organizations.</w:t>
      </w:r>
    </w:p>
    <w:p w14:paraId="36696087" w14:textId="30BFF434" w:rsidR="00472029" w:rsidRPr="00472029" w:rsidRDefault="00472029" w:rsidP="00472029">
      <w:r w:rsidRPr="00472029">
        <w:t>At AT&amp;T, I led multi-disciplinary analytics teams covering AI/ML, automation, data science, and customer experience. I created and executed enterprise-wide analytics strategies that supported everything from operations to product innovation, delivering more than $300M in recurring annual value. My leadership helped build a scalable analytics infrastructure, integrate advanced data capabilities into business workflows, and develop AI governance frameworks</w:t>
      </w:r>
      <w:r w:rsidR="00041318">
        <w:t xml:space="preserve">, </w:t>
      </w:r>
      <w:r w:rsidRPr="00472029">
        <w:t>all of which are directly aligned with the goals Swire has outlined for this role.</w:t>
      </w:r>
    </w:p>
    <w:p w14:paraId="03A8F8C8" w14:textId="1FBBAFD7" w:rsidR="00472029" w:rsidRPr="00472029" w:rsidRDefault="00472029" w:rsidP="00472029">
      <w:r w:rsidRPr="00472029">
        <w:t>Your vision for combining operational data, cloud-native platforms, and AI/ML to deliver strategic insight resonates deeply with my background. I’m especially drawn to the opportunity to foster a culture of experimentation and systems thinking</w:t>
      </w:r>
      <w:r w:rsidR="00041318">
        <w:t xml:space="preserve">, as this is </w:t>
      </w:r>
      <w:r w:rsidRPr="00472029">
        <w:t>something I’ve prioritized throughout my career. I’ve built analytics teams from the ground up, modernized data platforms, and mentored analysts into leadership roles, creating lasting organizational capability.</w:t>
      </w:r>
    </w:p>
    <w:p w14:paraId="045CCD0D" w14:textId="77777777" w:rsidR="00472029" w:rsidRPr="00472029" w:rsidRDefault="00472029" w:rsidP="00472029">
      <w:r w:rsidRPr="00472029">
        <w:t>I’d welcome the chance to discuss how I can contribute to Swire Coca-Cola’s continued growth and innovation through data-driven leadership. Thank you for your time and consideration.</w:t>
      </w:r>
    </w:p>
    <w:p w14:paraId="4D3E0081" w14:textId="7C28DD0E" w:rsidR="00BC60B2" w:rsidRDefault="00472029">
      <w:r w:rsidRPr="00472029">
        <w:t>Warm regards,</w:t>
      </w:r>
      <w:r w:rsidRPr="00472029">
        <w:br/>
      </w:r>
      <w:r w:rsidRPr="00472029">
        <w:rPr>
          <w:b/>
          <w:bCs/>
        </w:rPr>
        <w:t>Lee Duncan</w:t>
      </w:r>
    </w:p>
    <w:sectPr w:rsidR="00BC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29"/>
    <w:rsid w:val="00041318"/>
    <w:rsid w:val="000E101A"/>
    <w:rsid w:val="00256BDA"/>
    <w:rsid w:val="00472029"/>
    <w:rsid w:val="0063035C"/>
    <w:rsid w:val="00790C23"/>
    <w:rsid w:val="009258AA"/>
    <w:rsid w:val="00AF5338"/>
    <w:rsid w:val="00BC60B2"/>
    <w:rsid w:val="00C125DA"/>
    <w:rsid w:val="00FA154D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D156"/>
  <w15:chartTrackingRefBased/>
  <w15:docId w15:val="{152A3CAA-60DB-4DBE-9D54-64918D85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0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20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eeduncanstat" TargetMode="External"/><Relationship Id="rId4" Type="http://schemas.openxmlformats.org/officeDocument/2006/relationships/hyperlink" Target="mailto:lee@smartxlt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2025-06-16T17:15:00Z</dcterms:created>
  <dcterms:modified xsi:type="dcterms:W3CDTF">2025-06-16T17:17:00Z</dcterms:modified>
</cp:coreProperties>
</file>