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8B5F0" w14:textId="411C0A48" w:rsidR="00E016CE" w:rsidRPr="00E016CE" w:rsidRDefault="00E016CE" w:rsidP="00E016CE">
      <w:r w:rsidRPr="00E016CE">
        <w:t xml:space="preserve">Dear Hiring Team at </w:t>
      </w:r>
      <w:proofErr w:type="spellStart"/>
      <w:r w:rsidRPr="00E016CE">
        <w:t>DWFritz</w:t>
      </w:r>
      <w:proofErr w:type="spellEnd"/>
      <w:r w:rsidRPr="00E016CE">
        <w:t xml:space="preserve"> </w:t>
      </w:r>
      <w:r>
        <w:t xml:space="preserve">Precision </w:t>
      </w:r>
      <w:r w:rsidRPr="00E016CE">
        <w:t>Automation,</w:t>
      </w:r>
    </w:p>
    <w:p w14:paraId="5AF86BD0" w14:textId="00F2E0B2" w:rsidR="00E016CE" w:rsidRPr="00E016CE" w:rsidRDefault="00E016CE" w:rsidP="00E016CE">
      <w:r w:rsidRPr="00E016CE">
        <w:t>I’m excited to apply for the Director of AI Integration position. My career has been built on leading AI-driven transformation initiatives at the intersection of engineering, data science, and enterprise operations. With two decades of experience in AI, automation, and advanced analytics, I’ve led global teams in delivering complex AI solutions that improve efficiency, unlock new capabilities, and drive business growth. This role’s emphasis on integrating AI across industrial automation systems, predictive maintenance, digital twins, and real-time control deeply resonates with both my expertise and passion.</w:t>
      </w:r>
    </w:p>
    <w:p w14:paraId="074CEA2D" w14:textId="7257E837" w:rsidR="00E016CE" w:rsidRPr="00E016CE" w:rsidRDefault="00E016CE" w:rsidP="00E016CE">
      <w:r w:rsidRPr="00E016CE">
        <w:t xml:space="preserve">In previous roles, I’ve led AI adoption efforts in Fortune 50 environments, established AI </w:t>
      </w:r>
      <w:r w:rsidR="00BB687D">
        <w:t>c</w:t>
      </w:r>
      <w:r w:rsidRPr="00E016CE">
        <w:t xml:space="preserve">enters of </w:t>
      </w:r>
      <w:r w:rsidR="00BB687D">
        <w:t>e</w:t>
      </w:r>
      <w:r w:rsidRPr="00E016CE">
        <w:t xml:space="preserve">xcellence, and delivered enterprise-scale digital transformation projects. I’ve worked hands-on with predictive modeling, </w:t>
      </w:r>
      <w:proofErr w:type="spellStart"/>
      <w:r w:rsidRPr="00E016CE">
        <w:t>MLOps</w:t>
      </w:r>
      <w:proofErr w:type="spellEnd"/>
      <w:r w:rsidRPr="00E016CE">
        <w:t>, and AI system integration, while also advising executive teams on AI strategy, change management, and risk mitigation. My ability to bridge technical depth with business vision has been key to scaling AI innovation in dynamic, high-growth settings</w:t>
      </w:r>
      <w:r w:rsidR="00BB687D">
        <w:t xml:space="preserve">. This is </w:t>
      </w:r>
      <w:r w:rsidRPr="00E016CE">
        <w:t xml:space="preserve">exactly the kind of leadership I look forward to bringing to </w:t>
      </w:r>
      <w:proofErr w:type="spellStart"/>
      <w:r w:rsidRPr="00E016CE">
        <w:t>DWFritz</w:t>
      </w:r>
      <w:proofErr w:type="spellEnd"/>
      <w:r w:rsidRPr="00E016CE">
        <w:t>.</w:t>
      </w:r>
    </w:p>
    <w:p w14:paraId="2CC06B22" w14:textId="77777777" w:rsidR="00E016CE" w:rsidRPr="00E016CE" w:rsidRDefault="00E016CE" w:rsidP="00E016CE">
      <w:r w:rsidRPr="00E016CE">
        <w:t>I’m eager to explore how I can contribute to advancing your AI integration initiatives and strengthening your position at the forefront of industrial automation. Thank you for considering my application.</w:t>
      </w:r>
    </w:p>
    <w:p w14:paraId="1C777412" w14:textId="10DFA8EE" w:rsidR="00F67FDC" w:rsidRDefault="00E016CE">
      <w:r w:rsidRPr="003D4AC4">
        <w:t>Sincerely,</w:t>
      </w:r>
      <w:r w:rsidRPr="003D4AC4">
        <w:br/>
      </w:r>
      <w:r w:rsidRPr="003D4AC4">
        <w:rPr>
          <w:b/>
          <w:bCs/>
        </w:rPr>
        <w:t>Walter Duncan</w:t>
      </w:r>
      <w:r>
        <w:rPr>
          <w:b/>
          <w:bCs/>
        </w:rPr>
        <w:br/>
      </w:r>
      <w:r w:rsidRPr="003D4AC4">
        <w:t>(801) 245-0658</w:t>
      </w:r>
      <w:r>
        <w:br/>
      </w:r>
      <w:hyperlink r:id="rId4" w:history="1">
        <w:r w:rsidRPr="005C5597">
          <w:rPr>
            <w:rStyle w:val="Hyperlink"/>
          </w:rPr>
          <w:t>lee@smartxltools.com</w:t>
        </w:r>
      </w:hyperlink>
      <w:r>
        <w:br/>
        <w:t>www.linkedin.com/in/leeduncanstat</w:t>
      </w:r>
    </w:p>
    <w:sectPr w:rsidR="00F6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CE"/>
    <w:rsid w:val="00052F20"/>
    <w:rsid w:val="0053308B"/>
    <w:rsid w:val="006B3E73"/>
    <w:rsid w:val="00897F0C"/>
    <w:rsid w:val="00907E7D"/>
    <w:rsid w:val="009417AD"/>
    <w:rsid w:val="00B47E78"/>
    <w:rsid w:val="00BB687D"/>
    <w:rsid w:val="00E016CE"/>
    <w:rsid w:val="00F6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2EF4"/>
  <w15:chartTrackingRefBased/>
  <w15:docId w15:val="{B0492F19-5936-4A5D-BE5D-FE61D7F1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6CE"/>
    <w:rPr>
      <w:rFonts w:eastAsiaTheme="majorEastAsia" w:cstheme="majorBidi"/>
      <w:color w:val="272727" w:themeColor="text1" w:themeTint="D8"/>
    </w:rPr>
  </w:style>
  <w:style w:type="paragraph" w:styleId="Title">
    <w:name w:val="Title"/>
    <w:basedOn w:val="Normal"/>
    <w:next w:val="Normal"/>
    <w:link w:val="TitleChar"/>
    <w:uiPriority w:val="10"/>
    <w:qFormat/>
    <w:rsid w:val="00E01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6CE"/>
    <w:pPr>
      <w:spacing w:before="160"/>
      <w:jc w:val="center"/>
    </w:pPr>
    <w:rPr>
      <w:i/>
      <w:iCs/>
      <w:color w:val="404040" w:themeColor="text1" w:themeTint="BF"/>
    </w:rPr>
  </w:style>
  <w:style w:type="character" w:customStyle="1" w:styleId="QuoteChar">
    <w:name w:val="Quote Char"/>
    <w:basedOn w:val="DefaultParagraphFont"/>
    <w:link w:val="Quote"/>
    <w:uiPriority w:val="29"/>
    <w:rsid w:val="00E016CE"/>
    <w:rPr>
      <w:i/>
      <w:iCs/>
      <w:color w:val="404040" w:themeColor="text1" w:themeTint="BF"/>
    </w:rPr>
  </w:style>
  <w:style w:type="paragraph" w:styleId="ListParagraph">
    <w:name w:val="List Paragraph"/>
    <w:basedOn w:val="Normal"/>
    <w:uiPriority w:val="34"/>
    <w:qFormat/>
    <w:rsid w:val="00E016CE"/>
    <w:pPr>
      <w:ind w:left="720"/>
      <w:contextualSpacing/>
    </w:pPr>
  </w:style>
  <w:style w:type="character" w:styleId="IntenseEmphasis">
    <w:name w:val="Intense Emphasis"/>
    <w:basedOn w:val="DefaultParagraphFont"/>
    <w:uiPriority w:val="21"/>
    <w:qFormat/>
    <w:rsid w:val="00E016CE"/>
    <w:rPr>
      <w:i/>
      <w:iCs/>
      <w:color w:val="0F4761" w:themeColor="accent1" w:themeShade="BF"/>
    </w:rPr>
  </w:style>
  <w:style w:type="paragraph" w:styleId="IntenseQuote">
    <w:name w:val="Intense Quote"/>
    <w:basedOn w:val="Normal"/>
    <w:next w:val="Normal"/>
    <w:link w:val="IntenseQuoteChar"/>
    <w:uiPriority w:val="30"/>
    <w:qFormat/>
    <w:rsid w:val="00E01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6CE"/>
    <w:rPr>
      <w:i/>
      <w:iCs/>
      <w:color w:val="0F4761" w:themeColor="accent1" w:themeShade="BF"/>
    </w:rPr>
  </w:style>
  <w:style w:type="character" w:styleId="IntenseReference">
    <w:name w:val="Intense Reference"/>
    <w:basedOn w:val="DefaultParagraphFont"/>
    <w:uiPriority w:val="32"/>
    <w:qFormat/>
    <w:rsid w:val="00E016CE"/>
    <w:rPr>
      <w:b/>
      <w:bCs/>
      <w:smallCaps/>
      <w:color w:val="0F4761" w:themeColor="accent1" w:themeShade="BF"/>
      <w:spacing w:val="5"/>
    </w:rPr>
  </w:style>
  <w:style w:type="character" w:styleId="Hyperlink">
    <w:name w:val="Hyperlink"/>
    <w:basedOn w:val="DefaultParagraphFont"/>
    <w:uiPriority w:val="99"/>
    <w:unhideWhenUsed/>
    <w:rsid w:val="00E016C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995100">
      <w:bodyDiv w:val="1"/>
      <w:marLeft w:val="0"/>
      <w:marRight w:val="0"/>
      <w:marTop w:val="0"/>
      <w:marBottom w:val="0"/>
      <w:divBdr>
        <w:top w:val="none" w:sz="0" w:space="0" w:color="auto"/>
        <w:left w:val="none" w:sz="0" w:space="0" w:color="auto"/>
        <w:bottom w:val="none" w:sz="0" w:space="0" w:color="auto"/>
        <w:right w:val="none" w:sz="0" w:space="0" w:color="auto"/>
      </w:divBdr>
      <w:divsChild>
        <w:div w:id="1439836226">
          <w:marLeft w:val="0"/>
          <w:marRight w:val="0"/>
          <w:marTop w:val="0"/>
          <w:marBottom w:val="0"/>
          <w:divBdr>
            <w:top w:val="none" w:sz="0" w:space="0" w:color="auto"/>
            <w:left w:val="none" w:sz="0" w:space="0" w:color="auto"/>
            <w:bottom w:val="none" w:sz="0" w:space="0" w:color="auto"/>
            <w:right w:val="none" w:sz="0" w:space="0" w:color="auto"/>
          </w:divBdr>
          <w:divsChild>
            <w:div w:id="1210189296">
              <w:marLeft w:val="0"/>
              <w:marRight w:val="0"/>
              <w:marTop w:val="0"/>
              <w:marBottom w:val="0"/>
              <w:divBdr>
                <w:top w:val="none" w:sz="0" w:space="0" w:color="auto"/>
                <w:left w:val="none" w:sz="0" w:space="0" w:color="auto"/>
                <w:bottom w:val="none" w:sz="0" w:space="0" w:color="auto"/>
                <w:right w:val="none" w:sz="0" w:space="0" w:color="auto"/>
              </w:divBdr>
              <w:divsChild>
                <w:div w:id="1026518532">
                  <w:marLeft w:val="0"/>
                  <w:marRight w:val="0"/>
                  <w:marTop w:val="0"/>
                  <w:marBottom w:val="0"/>
                  <w:divBdr>
                    <w:top w:val="none" w:sz="0" w:space="0" w:color="auto"/>
                    <w:left w:val="none" w:sz="0" w:space="0" w:color="auto"/>
                    <w:bottom w:val="none" w:sz="0" w:space="0" w:color="auto"/>
                    <w:right w:val="none" w:sz="0" w:space="0" w:color="auto"/>
                  </w:divBdr>
                  <w:divsChild>
                    <w:div w:id="532038684">
                      <w:marLeft w:val="0"/>
                      <w:marRight w:val="0"/>
                      <w:marTop w:val="0"/>
                      <w:marBottom w:val="0"/>
                      <w:divBdr>
                        <w:top w:val="none" w:sz="0" w:space="0" w:color="auto"/>
                        <w:left w:val="none" w:sz="0" w:space="0" w:color="auto"/>
                        <w:bottom w:val="none" w:sz="0" w:space="0" w:color="auto"/>
                        <w:right w:val="none" w:sz="0" w:space="0" w:color="auto"/>
                      </w:divBdr>
                      <w:divsChild>
                        <w:div w:id="742869735">
                          <w:marLeft w:val="0"/>
                          <w:marRight w:val="0"/>
                          <w:marTop w:val="0"/>
                          <w:marBottom w:val="0"/>
                          <w:divBdr>
                            <w:top w:val="none" w:sz="0" w:space="0" w:color="auto"/>
                            <w:left w:val="none" w:sz="0" w:space="0" w:color="auto"/>
                            <w:bottom w:val="none" w:sz="0" w:space="0" w:color="auto"/>
                            <w:right w:val="none" w:sz="0" w:space="0" w:color="auto"/>
                          </w:divBdr>
                          <w:divsChild>
                            <w:div w:id="773600411">
                              <w:marLeft w:val="0"/>
                              <w:marRight w:val="0"/>
                              <w:marTop w:val="0"/>
                              <w:marBottom w:val="0"/>
                              <w:divBdr>
                                <w:top w:val="none" w:sz="0" w:space="0" w:color="auto"/>
                                <w:left w:val="none" w:sz="0" w:space="0" w:color="auto"/>
                                <w:bottom w:val="none" w:sz="0" w:space="0" w:color="auto"/>
                                <w:right w:val="none" w:sz="0" w:space="0" w:color="auto"/>
                              </w:divBdr>
                              <w:divsChild>
                                <w:div w:id="1669747746">
                                  <w:marLeft w:val="0"/>
                                  <w:marRight w:val="0"/>
                                  <w:marTop w:val="0"/>
                                  <w:marBottom w:val="0"/>
                                  <w:divBdr>
                                    <w:top w:val="none" w:sz="0" w:space="0" w:color="auto"/>
                                    <w:left w:val="none" w:sz="0" w:space="0" w:color="auto"/>
                                    <w:bottom w:val="none" w:sz="0" w:space="0" w:color="auto"/>
                                    <w:right w:val="none" w:sz="0" w:space="0" w:color="auto"/>
                                  </w:divBdr>
                                  <w:divsChild>
                                    <w:div w:id="14020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90184">
                      <w:marLeft w:val="0"/>
                      <w:marRight w:val="0"/>
                      <w:marTop w:val="0"/>
                      <w:marBottom w:val="0"/>
                      <w:divBdr>
                        <w:top w:val="none" w:sz="0" w:space="0" w:color="auto"/>
                        <w:left w:val="none" w:sz="0" w:space="0" w:color="auto"/>
                        <w:bottom w:val="none" w:sz="0" w:space="0" w:color="auto"/>
                        <w:right w:val="none" w:sz="0" w:space="0" w:color="auto"/>
                      </w:divBdr>
                      <w:divsChild>
                        <w:div w:id="3052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984587">
      <w:bodyDiv w:val="1"/>
      <w:marLeft w:val="0"/>
      <w:marRight w:val="0"/>
      <w:marTop w:val="0"/>
      <w:marBottom w:val="0"/>
      <w:divBdr>
        <w:top w:val="none" w:sz="0" w:space="0" w:color="auto"/>
        <w:left w:val="none" w:sz="0" w:space="0" w:color="auto"/>
        <w:bottom w:val="none" w:sz="0" w:space="0" w:color="auto"/>
        <w:right w:val="none" w:sz="0" w:space="0" w:color="auto"/>
      </w:divBdr>
      <w:divsChild>
        <w:div w:id="1506048249">
          <w:marLeft w:val="0"/>
          <w:marRight w:val="0"/>
          <w:marTop w:val="0"/>
          <w:marBottom w:val="0"/>
          <w:divBdr>
            <w:top w:val="none" w:sz="0" w:space="0" w:color="auto"/>
            <w:left w:val="none" w:sz="0" w:space="0" w:color="auto"/>
            <w:bottom w:val="none" w:sz="0" w:space="0" w:color="auto"/>
            <w:right w:val="none" w:sz="0" w:space="0" w:color="auto"/>
          </w:divBdr>
          <w:divsChild>
            <w:div w:id="497813390">
              <w:marLeft w:val="0"/>
              <w:marRight w:val="0"/>
              <w:marTop w:val="0"/>
              <w:marBottom w:val="0"/>
              <w:divBdr>
                <w:top w:val="none" w:sz="0" w:space="0" w:color="auto"/>
                <w:left w:val="none" w:sz="0" w:space="0" w:color="auto"/>
                <w:bottom w:val="none" w:sz="0" w:space="0" w:color="auto"/>
                <w:right w:val="none" w:sz="0" w:space="0" w:color="auto"/>
              </w:divBdr>
              <w:divsChild>
                <w:div w:id="58096149">
                  <w:marLeft w:val="0"/>
                  <w:marRight w:val="0"/>
                  <w:marTop w:val="0"/>
                  <w:marBottom w:val="0"/>
                  <w:divBdr>
                    <w:top w:val="none" w:sz="0" w:space="0" w:color="auto"/>
                    <w:left w:val="none" w:sz="0" w:space="0" w:color="auto"/>
                    <w:bottom w:val="none" w:sz="0" w:space="0" w:color="auto"/>
                    <w:right w:val="none" w:sz="0" w:space="0" w:color="auto"/>
                  </w:divBdr>
                  <w:divsChild>
                    <w:div w:id="524632863">
                      <w:marLeft w:val="0"/>
                      <w:marRight w:val="0"/>
                      <w:marTop w:val="0"/>
                      <w:marBottom w:val="0"/>
                      <w:divBdr>
                        <w:top w:val="none" w:sz="0" w:space="0" w:color="auto"/>
                        <w:left w:val="none" w:sz="0" w:space="0" w:color="auto"/>
                        <w:bottom w:val="none" w:sz="0" w:space="0" w:color="auto"/>
                        <w:right w:val="none" w:sz="0" w:space="0" w:color="auto"/>
                      </w:divBdr>
                      <w:divsChild>
                        <w:div w:id="1637950807">
                          <w:marLeft w:val="0"/>
                          <w:marRight w:val="0"/>
                          <w:marTop w:val="0"/>
                          <w:marBottom w:val="0"/>
                          <w:divBdr>
                            <w:top w:val="none" w:sz="0" w:space="0" w:color="auto"/>
                            <w:left w:val="none" w:sz="0" w:space="0" w:color="auto"/>
                            <w:bottom w:val="none" w:sz="0" w:space="0" w:color="auto"/>
                            <w:right w:val="none" w:sz="0" w:space="0" w:color="auto"/>
                          </w:divBdr>
                          <w:divsChild>
                            <w:div w:id="1186093615">
                              <w:marLeft w:val="0"/>
                              <w:marRight w:val="0"/>
                              <w:marTop w:val="0"/>
                              <w:marBottom w:val="0"/>
                              <w:divBdr>
                                <w:top w:val="none" w:sz="0" w:space="0" w:color="auto"/>
                                <w:left w:val="none" w:sz="0" w:space="0" w:color="auto"/>
                                <w:bottom w:val="none" w:sz="0" w:space="0" w:color="auto"/>
                                <w:right w:val="none" w:sz="0" w:space="0" w:color="auto"/>
                              </w:divBdr>
                              <w:divsChild>
                                <w:div w:id="54276538">
                                  <w:marLeft w:val="0"/>
                                  <w:marRight w:val="0"/>
                                  <w:marTop w:val="0"/>
                                  <w:marBottom w:val="0"/>
                                  <w:divBdr>
                                    <w:top w:val="none" w:sz="0" w:space="0" w:color="auto"/>
                                    <w:left w:val="none" w:sz="0" w:space="0" w:color="auto"/>
                                    <w:bottom w:val="none" w:sz="0" w:space="0" w:color="auto"/>
                                    <w:right w:val="none" w:sz="0" w:space="0" w:color="auto"/>
                                  </w:divBdr>
                                  <w:divsChild>
                                    <w:div w:id="20520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97784">
                      <w:marLeft w:val="0"/>
                      <w:marRight w:val="0"/>
                      <w:marTop w:val="0"/>
                      <w:marBottom w:val="0"/>
                      <w:divBdr>
                        <w:top w:val="none" w:sz="0" w:space="0" w:color="auto"/>
                        <w:left w:val="none" w:sz="0" w:space="0" w:color="auto"/>
                        <w:bottom w:val="none" w:sz="0" w:space="0" w:color="auto"/>
                        <w:right w:val="none" w:sz="0" w:space="0" w:color="auto"/>
                      </w:divBdr>
                      <w:divsChild>
                        <w:div w:id="4286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e@smartxlt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3</cp:revision>
  <dcterms:created xsi:type="dcterms:W3CDTF">2025-07-14T18:14:00Z</dcterms:created>
  <dcterms:modified xsi:type="dcterms:W3CDTF">2025-07-14T18:16:00Z</dcterms:modified>
</cp:coreProperties>
</file>