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496310E8" w:rsidR="005C0B94" w:rsidRPr="00577F19" w:rsidRDefault="0035345E" w:rsidP="00B12796">
      <w:pPr>
        <w:spacing w:after="240"/>
        <w:jc w:val="center"/>
        <w:rPr>
          <w:rFonts w:asciiTheme="majorHAnsi" w:hAnsiTheme="majorHAnsi" w:cs="Courier New"/>
          <w:sz w:val="44"/>
          <w:szCs w:val="44"/>
        </w:rPr>
      </w:pPr>
      <w:r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40A79"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r w:rsidR="007F31CF">
        <w:rPr>
          <w:rFonts w:asciiTheme="majorHAnsi" w:hAnsiTheme="majorHAnsi" w:cs="Courier New"/>
          <w:sz w:val="44"/>
          <w:szCs w:val="44"/>
        </w:rPr>
        <w:t>VICE PRESIDENT OF DATA SCIENCE</w: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AFAC8"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1DF6C"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D5852"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DA221"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8C366"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23AA"/>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7F31CF"/>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7631"/>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1668C"/>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Words>
  <Characters>132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2025-04-21T21:31:00Z</dcterms:created>
  <dcterms:modified xsi:type="dcterms:W3CDTF">2025-04-21T21:31:00Z</dcterms:modified>
</cp:coreProperties>
</file>