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4606F488" w:rsidR="005C0B94" w:rsidRPr="00577F19" w:rsidRDefault="00523FE6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23FE6">
        <w:rPr>
          <w:rFonts w:asciiTheme="majorHAnsi" w:hAnsiTheme="majorHAnsi" w:cs="Courier New"/>
          <w:sz w:val="44"/>
          <w:szCs w:val="44"/>
        </w:rPr>
        <w:t>V</w:t>
      </w:r>
      <w:r>
        <w:rPr>
          <w:rFonts w:asciiTheme="majorHAnsi" w:hAnsiTheme="majorHAnsi" w:cs="Courier New"/>
          <w:sz w:val="44"/>
          <w:szCs w:val="44"/>
        </w:rPr>
        <w:t>ICE PRESIDENT</w:t>
      </w:r>
      <w:r w:rsidR="005479EE">
        <w:rPr>
          <w:rFonts w:asciiTheme="majorHAnsi" w:hAnsiTheme="majorHAnsi" w:cs="Courier New"/>
          <w:sz w:val="44"/>
          <w:szCs w:val="44"/>
        </w:rPr>
        <w:t xml:space="preserve">, </w:t>
      </w:r>
      <w:r w:rsidR="009559DB">
        <w:rPr>
          <w:rFonts w:asciiTheme="majorHAnsi" w:hAnsiTheme="majorHAnsi" w:cs="Courier New"/>
          <w:sz w:val="44"/>
          <w:szCs w:val="44"/>
        </w:rPr>
        <w:t xml:space="preserve"> </w:t>
      </w:r>
      <w:r w:rsidR="00930F8F">
        <w:rPr>
          <w:rFonts w:asciiTheme="majorHAnsi" w:hAnsiTheme="majorHAnsi" w:cs="Courier New"/>
          <w:sz w:val="44"/>
          <w:szCs w:val="44"/>
        </w:rPr>
        <w:t xml:space="preserve">OF </w:t>
      </w:r>
      <w:r>
        <w:rPr>
          <w:rFonts w:asciiTheme="majorHAnsi" w:hAnsiTheme="majorHAnsi" w:cs="Courier New"/>
          <w:sz w:val="44"/>
          <w:szCs w:val="44"/>
        </w:rPr>
        <w:t>ANALYTICS</w:t>
      </w:r>
      <w:r w:rsidRPr="00577F19">
        <w:rPr>
          <w:rFonts w:ascii="Source Code Pro" w:hAnsi="Source Code Pro" w:cs="Courier New"/>
          <w:noProof/>
          <w:sz w:val="24"/>
          <w:szCs w:val="24"/>
        </w:rPr>
        <w:t xml:space="preserve"> </w:t>
      </w:r>
      <w:r w:rsidR="0035345E"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B62DAA-6FFC-4328-8A4E-50B7E93395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F8FD6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44BBA1-3905-4B3D-851C-21CB3CBA3B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41689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7C1DDF-03F5-4532-9D26-B6365EA610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E52A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A43175-365A-443F-B83F-F55D498249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2AC4F45-0505-4CF7-ABEB-B09DD0A7F9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1FA3EDF7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FC102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ADVANCED ANALYTICS</w:t>
                            </w:r>
                          </w:p>
                          <w:p w14:paraId="55810328" w14:textId="1DE8F201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 xml:space="preserve">AT&amp;T | 2015 – </w:t>
                            </w:r>
                            <w:r w:rsidR="00225EE5">
                              <w:rPr>
                                <w:color w:val="000000" w:themeColor="text1"/>
                              </w:rPr>
                              <w:t>2024</w:t>
                            </w:r>
                          </w:p>
                          <w:p w14:paraId="5162EC13" w14:textId="12604A52" w:rsidR="000B7FF3" w:rsidRPr="00B95FB3" w:rsidRDefault="0084397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3973">
                              <w:rPr>
                                <w:color w:val="000000" w:themeColor="text1"/>
                              </w:rPr>
                              <w:t xml:space="preserve">Analytics executive with a track record of building and scaling high-impact teams across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 xml:space="preserve">AI,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BI, </w:t>
                            </w:r>
                            <w:r w:rsidR="003676F3">
                              <w:rPr>
                                <w:color w:val="000000" w:themeColor="text1"/>
                              </w:rPr>
                              <w:t>ML, and product analytics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. Developed enterprise-wide data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 and analytics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strategies, embedded real-time analytics into operations and product experiences, and delivered over $300M in </w:t>
                            </w:r>
                            <w:r w:rsidR="00986A4C">
                              <w:rPr>
                                <w:color w:val="000000" w:themeColor="text1"/>
                              </w:rPr>
                              <w:t xml:space="preserve">recurring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 xml:space="preserve">annual value. Partnered closely with </w:t>
                            </w:r>
                            <w:r w:rsidR="007134A3">
                              <w:rPr>
                                <w:color w:val="000000" w:themeColor="text1"/>
                              </w:rPr>
                              <w:t xml:space="preserve">executive </w:t>
                            </w:r>
                            <w:r w:rsidRPr="00843973">
                              <w:rPr>
                                <w:color w:val="000000" w:themeColor="text1"/>
                              </w:rPr>
                              <w:t>leaders to drive decisioning, automation, and strategic insight. Known for combining hands-on leadership with long-term vision</w:t>
                            </w:r>
                            <w:r w:rsidR="000F3954" w:rsidRPr="000F3954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97F0AF2" w14:textId="278E6070" w:rsidR="001E762E" w:rsidRPr="00C02E0F" w:rsidRDefault="00C02E0F" w:rsidP="00C02E0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02E0F">
                              <w:rPr>
                                <w:color w:val="000000" w:themeColor="text1"/>
                              </w:rPr>
      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      </w:r>
                          </w:p>
                          <w:p w14:paraId="46026E46" w14:textId="3A591D6C" w:rsidR="000B7FF3" w:rsidRPr="00904ED9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Led the development of a generative AI solution analyzing 9M+ customer call transcripts monthly, surfacing insights that reduced ambiguity and directly informed customer experience and product design decisions.</w:t>
                            </w:r>
                          </w:p>
                          <w:p w14:paraId="4023F005" w14:textId="4EDEB01C" w:rsidR="000B7FF3" w:rsidRDefault="00C67290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67290">
                              <w:rPr>
                                <w:color w:val="000000" w:themeColor="text1"/>
                              </w:rPr>
                              <w:t>Identified $500M+ in generative AI opportunity value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with 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200% IRR over five years and shaped the strategic roadmap and </w:t>
                            </w:r>
                            <w:r w:rsidR="0085521E">
                              <w:rPr>
                                <w:color w:val="000000" w:themeColor="text1"/>
                              </w:rPr>
                              <w:t>executive</w:t>
                            </w:r>
                            <w:r w:rsidRPr="00C67290">
                              <w:rPr>
                                <w:color w:val="000000" w:themeColor="text1"/>
                              </w:rPr>
                              <w:t xml:space="preserve"> investment decisions.</w:t>
                            </w:r>
                          </w:p>
                          <w:p w14:paraId="69C391B9" w14:textId="692F5A50" w:rsidR="000B7FF3" w:rsidRPr="00F96113" w:rsidRDefault="006A5A02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A5A02">
                              <w:rPr>
                                <w:color w:val="000000" w:themeColor="text1"/>
                              </w:rPr>
                              <w:t>Oversaw ML model development delivering $300M+ in recurring annual value, including churn prediction, capital planning, and marketing optimization.</w:t>
                            </w:r>
                          </w:p>
                          <w:p w14:paraId="12108D0D" w14:textId="0E3C4185" w:rsidR="00987394" w:rsidRDefault="001E03EB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E03EB">
                              <w:rPr>
                                <w:color w:val="000000" w:themeColor="text1"/>
                              </w:rPr>
                              <w:t>Introduced a GenAI-driven recommendation system integrat</w:t>
                            </w:r>
                            <w:r w:rsidR="000E0B76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1E03EB">
                              <w:rPr>
                                <w:color w:val="000000" w:themeColor="text1"/>
                              </w:rPr>
                              <w:t xml:space="preserve"> with live decision systems to enhance personalization and operational responsiveness.</w:t>
                            </w:r>
                          </w:p>
                          <w:p w14:paraId="771B7924" w14:textId="55415495" w:rsidR="000B7FF3" w:rsidRDefault="002704C6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704C6">
                              <w:rPr>
                                <w:color w:val="000000" w:themeColor="text1"/>
                              </w:rPr>
                              <w:t>Served on the AI Governance &amp; Review Board, establishing policies for responsible AI use, risk mitigation, and enterprise-wide alignment.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1FA3EDF7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FC1028">
                        <w:rPr>
                          <w:b/>
                          <w:bCs/>
                          <w:color w:val="000000" w:themeColor="text1"/>
                        </w:rPr>
                        <w:t xml:space="preserve"> ADVANCED ANALYTICS</w:t>
                      </w:r>
                    </w:p>
                    <w:p w14:paraId="55810328" w14:textId="1DE8F201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 xml:space="preserve">AT&amp;T | 2015 – </w:t>
                      </w:r>
                      <w:r w:rsidR="00225EE5">
                        <w:rPr>
                          <w:color w:val="000000" w:themeColor="text1"/>
                        </w:rPr>
                        <w:t>2024</w:t>
                      </w:r>
                    </w:p>
                    <w:p w14:paraId="5162EC13" w14:textId="12604A52" w:rsidR="000B7FF3" w:rsidRPr="00B95FB3" w:rsidRDefault="00843973" w:rsidP="000B7FF3">
                      <w:pPr>
                        <w:rPr>
                          <w:color w:val="000000" w:themeColor="text1"/>
                        </w:rPr>
                      </w:pPr>
                      <w:r w:rsidRPr="00843973">
                        <w:rPr>
                          <w:color w:val="000000" w:themeColor="text1"/>
                        </w:rPr>
                        <w:t xml:space="preserve">Analytics executive with a track record of building and scaling high-impact teams across </w:t>
                      </w:r>
                      <w:r w:rsidR="003676F3">
                        <w:rPr>
                          <w:color w:val="000000" w:themeColor="text1"/>
                        </w:rPr>
                        <w:t xml:space="preserve">AI, </w:t>
                      </w:r>
                      <w:r w:rsidRPr="00843973">
                        <w:rPr>
                          <w:color w:val="000000" w:themeColor="text1"/>
                        </w:rPr>
                        <w:t xml:space="preserve">BI, </w:t>
                      </w:r>
                      <w:r w:rsidR="003676F3">
                        <w:rPr>
                          <w:color w:val="000000" w:themeColor="text1"/>
                        </w:rPr>
                        <w:t>ML, and product analytics</w:t>
                      </w:r>
                      <w:r w:rsidRPr="00843973">
                        <w:rPr>
                          <w:color w:val="000000" w:themeColor="text1"/>
                        </w:rPr>
                        <w:t>. Developed enterprise-wide data</w:t>
                      </w:r>
                      <w:r w:rsidR="00986A4C">
                        <w:rPr>
                          <w:color w:val="000000" w:themeColor="text1"/>
                        </w:rPr>
                        <w:t xml:space="preserve"> and analytics </w:t>
                      </w:r>
                      <w:r w:rsidRPr="00843973">
                        <w:rPr>
                          <w:color w:val="000000" w:themeColor="text1"/>
                        </w:rPr>
                        <w:t xml:space="preserve">strategies, embedded real-time analytics into operations and product experiences, and delivered over $300M in </w:t>
                      </w:r>
                      <w:r w:rsidR="00986A4C">
                        <w:rPr>
                          <w:color w:val="000000" w:themeColor="text1"/>
                        </w:rPr>
                        <w:t xml:space="preserve">recurring </w:t>
                      </w:r>
                      <w:r w:rsidRPr="00843973">
                        <w:rPr>
                          <w:color w:val="000000" w:themeColor="text1"/>
                        </w:rPr>
                        <w:t xml:space="preserve">annual value. Partnered closely with </w:t>
                      </w:r>
                      <w:r w:rsidR="007134A3">
                        <w:rPr>
                          <w:color w:val="000000" w:themeColor="text1"/>
                        </w:rPr>
                        <w:t xml:space="preserve">executive </w:t>
                      </w:r>
                      <w:r w:rsidRPr="00843973">
                        <w:rPr>
                          <w:color w:val="000000" w:themeColor="text1"/>
                        </w:rPr>
                        <w:t>leaders to drive decisioning, automation, and strategic insight. Known for combining hands-on leadership with long-term vision</w:t>
                      </w:r>
                      <w:r w:rsidR="000F3954" w:rsidRPr="000F3954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97F0AF2" w14:textId="278E6070" w:rsidR="001E762E" w:rsidRPr="00C02E0F" w:rsidRDefault="00C02E0F" w:rsidP="00C02E0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02E0F">
                        <w:rPr>
                          <w:color w:val="000000" w:themeColor="text1"/>
                        </w:rPr>
                        <w:t>Built and scaled enterprise analytics functions from scratch, leading a team of 80+ data scientists, data engineers, and analytics professionals across predictive insights, customer care analytics, and generative AI transformation.</w:t>
                      </w:r>
                    </w:p>
                    <w:p w14:paraId="46026E46" w14:textId="3A591D6C" w:rsidR="000B7FF3" w:rsidRPr="00904ED9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Led the development of a generative AI solution analyzing 9M+ customer call transcripts monthly, surfacing insights that reduced ambiguity and directly informed customer experience and product design decisions.</w:t>
                      </w:r>
                    </w:p>
                    <w:p w14:paraId="4023F005" w14:textId="4EDEB01C" w:rsidR="000B7FF3" w:rsidRDefault="00C67290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67290">
                        <w:rPr>
                          <w:color w:val="000000" w:themeColor="text1"/>
                        </w:rPr>
                        <w:t>Identified $500M+ in generative AI opportunity value</w:t>
                      </w:r>
                      <w:r>
                        <w:rPr>
                          <w:color w:val="000000" w:themeColor="text1"/>
                        </w:rPr>
                        <w:t xml:space="preserve"> with </w:t>
                      </w:r>
                      <w:r w:rsidRPr="00C67290">
                        <w:rPr>
                          <w:color w:val="000000" w:themeColor="text1"/>
                        </w:rPr>
                        <w:t xml:space="preserve">200% IRR over five years and shaped the strategic roadmap and </w:t>
                      </w:r>
                      <w:r w:rsidR="0085521E">
                        <w:rPr>
                          <w:color w:val="000000" w:themeColor="text1"/>
                        </w:rPr>
                        <w:t>executive</w:t>
                      </w:r>
                      <w:r w:rsidRPr="00C67290">
                        <w:rPr>
                          <w:color w:val="000000" w:themeColor="text1"/>
                        </w:rPr>
                        <w:t xml:space="preserve"> investment decisions.</w:t>
                      </w:r>
                    </w:p>
                    <w:p w14:paraId="69C391B9" w14:textId="692F5A50" w:rsidR="000B7FF3" w:rsidRPr="00F96113" w:rsidRDefault="006A5A02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A5A02">
                        <w:rPr>
                          <w:color w:val="000000" w:themeColor="text1"/>
                        </w:rPr>
                        <w:t>Oversaw ML model development delivering $300M+ in recurring annual value, including churn prediction, capital planning, and marketing optimization.</w:t>
                      </w:r>
                    </w:p>
                    <w:p w14:paraId="12108D0D" w14:textId="0E3C4185" w:rsidR="00987394" w:rsidRDefault="001E03EB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E03EB">
                        <w:rPr>
                          <w:color w:val="000000" w:themeColor="text1"/>
                        </w:rPr>
                        <w:t>Introduced a GenAI-driven recommendation system integrat</w:t>
                      </w:r>
                      <w:r w:rsidR="000E0B76">
                        <w:rPr>
                          <w:color w:val="000000" w:themeColor="text1"/>
                        </w:rPr>
                        <w:t>ed</w:t>
                      </w:r>
                      <w:r w:rsidRPr="001E03EB">
                        <w:rPr>
                          <w:color w:val="000000" w:themeColor="text1"/>
                        </w:rPr>
                        <w:t xml:space="preserve"> with live decision systems to enhance personalization and operational responsiveness.</w:t>
                      </w:r>
                    </w:p>
                    <w:p w14:paraId="771B7924" w14:textId="55415495" w:rsidR="000B7FF3" w:rsidRDefault="002704C6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704C6">
                        <w:rPr>
                          <w:color w:val="000000" w:themeColor="text1"/>
                        </w:rPr>
                        <w:t>Served on the AI Governance &amp; Review Board, establishing policies for responsible AI use, risk mitigation, and enterprise-wide alignment.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63B65E-6122-4B72-8C72-D480C951AD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0906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5C4371-AF45-4B4D-ADB0-E8765243F4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44E3866" w:rsidR="000B7FF3" w:rsidRPr="004D3E92" w:rsidRDefault="00E65441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65441">
                              <w:rPr>
                                <w:color w:val="000000" w:themeColor="text1"/>
                              </w:rPr>
      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44E3866" w:rsidR="000B7FF3" w:rsidRPr="004D3E92" w:rsidRDefault="00E65441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E65441">
                        <w:rPr>
                          <w:color w:val="000000" w:themeColor="text1"/>
                        </w:rPr>
                        <w:t>Seasoned analytics executive with over 20 years of experience leading data-driven transformations across complex, high-impact organizations. Proven success in building and scaling analytics teams, modernizing data capabilities, and embedding strategic insights into decision-making processes. Adept in AI, machine learning, business intelligence, and product analytics, with a strong ability to translate data into clear, actionable strategies. Known for driving measurable business outcomes, fostering cross-functional collaboration, and aligning analytics initiatives with long-term organizational goals.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7B0A91-AEBF-4BED-A1FD-6A5B0EDADB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354BB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6AE87-26BD-4837-A6DD-0E885E2AD8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174F3C56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4D599282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3CA5DF-A113-4F44-A6B9-E89B0D7A97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63943530" w14:textId="77777777" w:rsidR="00C35808" w:rsidRDefault="00C3580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AI/ML Strategy</w:t>
                            </w:r>
                          </w:p>
                          <w:p w14:paraId="4D525AFE" w14:textId="47C95B7D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5442D875" w14:textId="6E1FA164" w:rsidR="00E728CC" w:rsidRDefault="00645589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Machine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4AD93028" w14:textId="44FDC9F5" w:rsidR="006D223E" w:rsidRDefault="006D223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1132A6C6" w14:textId="74834BA2" w:rsidR="000344A8" w:rsidRDefault="000344A8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56467762" w14:textId="5E4CFED6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205250B4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  <w:r w:rsidR="000344A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87249">
                              <w:rPr>
                                <w:color w:val="000000" w:themeColor="text1"/>
                              </w:rPr>
                              <w:t>(AWS, Azure)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1B52BAAC" w:rsidR="000429DB" w:rsidRPr="00B02970" w:rsidRDefault="002F0F18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Insights &amp; </w:t>
                            </w:r>
                            <w:r w:rsidR="00753991">
                              <w:rPr>
                                <w:b/>
                                <w:bCs/>
                                <w:color w:val="000000" w:themeColor="text1"/>
                              </w:rPr>
                              <w:t>Analytics</w:t>
                            </w:r>
                          </w:p>
                          <w:p w14:paraId="3B35F1D2" w14:textId="77777777" w:rsidR="00753991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53991"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604BCB95" w14:textId="05B7D927" w:rsidR="00CF130A" w:rsidRDefault="006B322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Business Intelligence</w:t>
                            </w:r>
                          </w:p>
                          <w:p w14:paraId="1A5D4C6B" w14:textId="400F06F1" w:rsidR="00EC6965" w:rsidRDefault="00FD6FE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Inference</w:t>
                            </w:r>
                          </w:p>
                          <w:p w14:paraId="2C0CC5DF" w14:textId="04419E10" w:rsidR="0008374A" w:rsidRDefault="003F0083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Experimenta</w:t>
                            </w:r>
                            <w:r w:rsidR="00693F9F">
                              <w:rPr>
                                <w:color w:val="000000" w:themeColor="text1"/>
                              </w:rPr>
                              <w:t>tion</w:t>
                            </w:r>
                          </w:p>
                          <w:p w14:paraId="68CFDA8F" w14:textId="15F69B7F" w:rsidR="00C175C7" w:rsidRDefault="003F0083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Dashboarding</w:t>
                            </w:r>
                          </w:p>
                          <w:p w14:paraId="0ED607DC" w14:textId="77777777" w:rsidR="002F0F18" w:rsidRDefault="002F0F18" w:rsidP="002F0F18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E5E97EF" w14:textId="504CF309" w:rsidR="00803784" w:rsidRDefault="00980FD6" w:rsidP="00803784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7540E946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Leas Six Sigma</w:t>
                            </w:r>
                          </w:p>
                          <w:p w14:paraId="4DF7764D" w14:textId="7C75F77D" w:rsidR="00803784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41F01">
                              <w:rPr>
                                <w:color w:val="000000" w:themeColor="text1"/>
                              </w:rPr>
                              <w:t>-Driven Insights</w:t>
                            </w:r>
                          </w:p>
                          <w:p w14:paraId="298256F1" w14:textId="7B25FBC1" w:rsidR="00803784" w:rsidRDefault="00E41F01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250B4E79" w14:textId="77777777" w:rsidR="00980FD6" w:rsidRDefault="00980FD6" w:rsidP="00803784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D8E602E" w14:textId="4F87405F" w:rsidR="00091FE2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</w:t>
                            </w:r>
                            <w:r w:rsidR="005B25C9">
                              <w:rPr>
                                <w:color w:val="000000" w:themeColor="text1"/>
                              </w:rPr>
                              <w:t>ic Planning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460B51E3" w:rsidR="006D4C12" w:rsidRPr="006D4C12" w:rsidRDefault="00FD6FEE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Leadership</w:t>
                            </w:r>
                          </w:p>
                          <w:p w14:paraId="771A5FC1" w14:textId="77777777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Building</w:t>
                            </w:r>
                          </w:p>
                          <w:p w14:paraId="11D2ABDD" w14:textId="313C7327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7180845A" w14:textId="71CDA3F2" w:rsidR="00783190" w:rsidRDefault="0058679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Governance</w:t>
                            </w:r>
                          </w:p>
                          <w:p w14:paraId="6446CCF7" w14:textId="3B70987F" w:rsidR="004F168D" w:rsidRDefault="004F168D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&amp; Portfolio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63943530" w14:textId="77777777" w:rsidR="00C35808" w:rsidRDefault="00C3580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AI/ML Strategy</w:t>
                      </w:r>
                    </w:p>
                    <w:p w14:paraId="4D525AFE" w14:textId="47C95B7D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5442D875" w14:textId="6E1FA164" w:rsidR="00E728CC" w:rsidRDefault="00645589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Machine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4AD93028" w14:textId="44FDC9F5" w:rsidR="006D223E" w:rsidRDefault="006D223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1132A6C6" w14:textId="74834BA2" w:rsidR="000344A8" w:rsidRDefault="000344A8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56467762" w14:textId="5E4CFED6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205250B4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  <w:r w:rsidR="000344A8">
                        <w:rPr>
                          <w:color w:val="000000" w:themeColor="text1"/>
                        </w:rPr>
                        <w:t xml:space="preserve"> </w:t>
                      </w:r>
                      <w:r w:rsidR="00E87249">
                        <w:rPr>
                          <w:color w:val="000000" w:themeColor="text1"/>
                        </w:rPr>
                        <w:t>(AWS, Azure)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1B52BAAC" w:rsidR="000429DB" w:rsidRPr="00B02970" w:rsidRDefault="002F0F18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Insights &amp; </w:t>
                      </w:r>
                      <w:r w:rsidR="00753991">
                        <w:rPr>
                          <w:b/>
                          <w:bCs/>
                          <w:color w:val="000000" w:themeColor="text1"/>
                        </w:rPr>
                        <w:t>Analytics</w:t>
                      </w:r>
                    </w:p>
                    <w:p w14:paraId="3B35F1D2" w14:textId="77777777" w:rsidR="00753991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</w:t>
                      </w:r>
                      <w:r w:rsidR="00753991">
                        <w:rPr>
                          <w:color w:val="000000" w:themeColor="text1"/>
                        </w:rPr>
                        <w:t>Strategy</w:t>
                      </w:r>
                    </w:p>
                    <w:p w14:paraId="604BCB95" w14:textId="05B7D927" w:rsidR="00CF130A" w:rsidRDefault="006B322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Business Intelligence</w:t>
                      </w:r>
                    </w:p>
                    <w:p w14:paraId="1A5D4C6B" w14:textId="400F06F1" w:rsidR="00EC6965" w:rsidRDefault="00FD6FE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Inference</w:t>
                      </w:r>
                    </w:p>
                    <w:p w14:paraId="2C0CC5DF" w14:textId="04419E10" w:rsidR="0008374A" w:rsidRDefault="003F0083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Experimenta</w:t>
                      </w:r>
                      <w:r w:rsidR="00693F9F">
                        <w:rPr>
                          <w:color w:val="000000" w:themeColor="text1"/>
                        </w:rPr>
                        <w:t>tion</w:t>
                      </w:r>
                    </w:p>
                    <w:p w14:paraId="68CFDA8F" w14:textId="15F69B7F" w:rsidR="00C175C7" w:rsidRDefault="003F0083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Dashboarding</w:t>
                      </w:r>
                    </w:p>
                    <w:p w14:paraId="0ED607DC" w14:textId="77777777" w:rsidR="002F0F18" w:rsidRDefault="002F0F18" w:rsidP="002F0F18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E5E97EF" w14:textId="504CF309" w:rsidR="00803784" w:rsidRDefault="00980FD6" w:rsidP="00803784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7540E946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Leas Six Sigma</w:t>
                      </w:r>
                    </w:p>
                    <w:p w14:paraId="4DF7764D" w14:textId="7C75F77D" w:rsidR="00803784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41F01">
                        <w:rPr>
                          <w:color w:val="000000" w:themeColor="text1"/>
                        </w:rPr>
                        <w:t>-Driven Insights</w:t>
                      </w:r>
                    </w:p>
                    <w:p w14:paraId="298256F1" w14:textId="7B25FBC1" w:rsidR="00803784" w:rsidRDefault="00E41F01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250B4E79" w14:textId="77777777" w:rsidR="00980FD6" w:rsidRDefault="00980FD6" w:rsidP="00803784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D8E602E" w14:textId="4F87405F" w:rsidR="00091FE2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</w:t>
                      </w:r>
                      <w:r w:rsidR="005B25C9">
                        <w:rPr>
                          <w:color w:val="000000" w:themeColor="text1"/>
                        </w:rPr>
                        <w:t>ic Planning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460B51E3" w:rsidR="006D4C12" w:rsidRPr="006D4C12" w:rsidRDefault="00FD6FEE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Leadership</w:t>
                      </w:r>
                    </w:p>
                    <w:p w14:paraId="771A5FC1" w14:textId="77777777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Building</w:t>
                      </w:r>
                    </w:p>
                    <w:p w14:paraId="11D2ABDD" w14:textId="313C7327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7180845A" w14:textId="71CDA3F2" w:rsidR="00783190" w:rsidRDefault="0058679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Governance</w:t>
                      </w:r>
                    </w:p>
                    <w:p w14:paraId="6446CCF7" w14:textId="3B70987F" w:rsidR="004F168D" w:rsidRDefault="004F168D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&amp; Portfolio Management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65C5B2FB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F0055A-B739-4A48-862B-768B770E92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7AF1CC10" w:rsidR="00502653" w:rsidRPr="00B95FB3" w:rsidRDefault="0023332E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3332E">
                              <w:rPr>
                                <w:color w:val="000000" w:themeColor="text1"/>
                              </w:rPr>
      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      </w:r>
                            <w:r w:rsidR="00A11A75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A977B14" w14:textId="77777777" w:rsidR="0076730A" w:rsidRPr="0076730A" w:rsidRDefault="0076730A" w:rsidP="007673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6730A">
                              <w:rPr>
                                <w:color w:val="000000" w:themeColor="text1"/>
                              </w:rPr>
                              <w:t>Led a team of 16 process analysts and provided dotted-line leadership to 70+ embedded analysts across operations, aligning improvement initiatives with regional and corporate goals.</w:t>
                            </w:r>
                          </w:p>
                          <w:p w14:paraId="60C9F5F7" w14:textId="2B151D95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>Developed and deployed a genetic algorithm and stochastic simulation model to optimize labor scheduling, improving coverage while reducing costs.</w:t>
                            </w:r>
                          </w:p>
                          <w:p w14:paraId="3EEDEBE8" w14:textId="2B993AD1" w:rsidR="0029201A" w:rsidRPr="0029201A" w:rsidRDefault="00563D84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563D84">
                              <w:rPr>
                                <w:color w:val="000000" w:themeColor="text1"/>
                              </w:rPr>
                              <w:t xml:space="preserve">Identified $60M+ in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annual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>cost savings using linear programming for workforce planning</w:t>
                            </w:r>
                            <w:r w:rsidR="00D628D0">
                              <w:rPr>
                                <w:color w:val="000000" w:themeColor="text1"/>
                              </w:rPr>
                              <w:t xml:space="preserve">. Productized 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into a decision-support tool </w:t>
                            </w:r>
                            <w:r w:rsidR="007C33CC">
                              <w:rPr>
                                <w:color w:val="000000" w:themeColor="text1"/>
                              </w:rPr>
                              <w:t>for</w:t>
                            </w:r>
                            <w:r w:rsidRPr="00563D84">
                              <w:rPr>
                                <w:color w:val="000000" w:themeColor="text1"/>
                              </w:rPr>
                              <w:t xml:space="preserve"> managers</w:t>
                            </w:r>
                            <w:r w:rsidR="00BD12D3" w:rsidRPr="00BD12D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8786BDA" w14:textId="592C973B" w:rsidR="007C33CC" w:rsidRPr="007C33CC" w:rsidRDefault="007C33CC" w:rsidP="007C33C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C33CC">
                              <w:rPr>
                                <w:color w:val="000000" w:themeColor="text1"/>
                              </w:rPr>
                              <w:t>Built analytics-based tools to reduce call center queue times, leveraging simulation, queuing theory, and optimization</w:t>
                            </w:r>
                            <w:r w:rsidR="007C7F21">
                              <w:rPr>
                                <w:color w:val="000000" w:themeColor="text1"/>
                              </w:rPr>
                              <w:t>. S</w:t>
                            </w:r>
                            <w:r w:rsidRPr="007C33CC">
                              <w:rPr>
                                <w:color w:val="000000" w:themeColor="text1"/>
                              </w:rPr>
                              <w:t>caled platform nationwide.</w:t>
                            </w:r>
                          </w:p>
                          <w:p w14:paraId="3D0F165E" w14:textId="77777777" w:rsidR="006662F3" w:rsidRDefault="006662F3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662F3">
                              <w:rPr>
                                <w:color w:val="000000" w:themeColor="text1"/>
                              </w:rPr>
                              <w:t>Scaled analytics-driven tools for labor and call center operations across multiple business units.</w:t>
                            </w:r>
                          </w:p>
                          <w:p w14:paraId="1EF4998A" w14:textId="260EF096" w:rsidR="00122788" w:rsidRPr="00906111" w:rsidRDefault="00906111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6111">
                              <w:rPr>
                                <w:color w:val="000000" w:themeColor="text1"/>
                              </w:rPr>
                              <w:t>Pioneered use of machine learning, optimization, and simulation to enable scalable, repeatable analytics workflows and improve service operations</w:t>
                            </w:r>
                            <w:r w:rsidR="007938C0" w:rsidRPr="0090611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5EB296FA" w:rsidR="0050441E" w:rsidRPr="00B95FB3" w:rsidRDefault="000A3DCB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3DCB">
                              <w:rPr>
                                <w:color w:val="000000" w:themeColor="text1"/>
                              </w:rPr>
      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      </w:r>
                            <w:r w:rsidR="00C34A9D" w:rsidRPr="00C34A9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3D2BDBFE" w:rsidR="009171A6" w:rsidRPr="009171A6" w:rsidRDefault="00370324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70324">
                              <w:rPr>
                                <w:color w:val="000000" w:themeColor="text1"/>
                              </w:rPr>
                              <w:t xml:space="preserve">Optimized 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ops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schedul</w:t>
                            </w:r>
                            <w:r w:rsidR="00C30919">
                              <w:rPr>
                                <w:color w:val="000000" w:themeColor="text1"/>
                              </w:rPr>
                              <w:t>ing</w:t>
                            </w:r>
                            <w:r w:rsidRPr="00370324">
                              <w:rPr>
                                <w:color w:val="000000" w:themeColor="text1"/>
                              </w:rPr>
                              <w:t xml:space="preserve"> using simulation and data modeling, saving $100K annually and increasing service availability.</w:t>
                            </w:r>
                          </w:p>
                          <w:p w14:paraId="1CEE8BF0" w14:textId="0CCB03D1" w:rsidR="003C1540" w:rsidRPr="003C1540" w:rsidRDefault="00C30919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30919">
                              <w:rPr>
                                <w:color w:val="000000" w:themeColor="text1"/>
                              </w:rPr>
                              <w:t>Applied Lean Six Sigma and stochastic simulation to maintenance workflows, cutting interruptions 28% and saving $60K per year.</w:t>
                            </w:r>
                          </w:p>
                          <w:p w14:paraId="067B48EA" w14:textId="668F9CFB" w:rsidR="003C1540" w:rsidRPr="003C1540" w:rsidRDefault="00FE5AB7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Delivered 11% transit performance improvement through low-cost, insight-driven operational changes.</w:t>
                            </w:r>
                          </w:p>
                          <w:p w14:paraId="0FE37927" w14:textId="4BBDF7D0" w:rsidR="00A03561" w:rsidRDefault="00FE5AB7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E5AB7">
                              <w:rPr>
                                <w:color w:val="000000" w:themeColor="text1"/>
                              </w:rPr>
                              <w:t>Reduced accident-related claims by 30% via statistical analysis of unstructured safety data</w:t>
                            </w:r>
                            <w:r w:rsidR="00A03561" w:rsidRPr="00A0356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73A2504" w14:textId="0A4A61DF" w:rsidR="001569CF" w:rsidRDefault="00206158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6158">
                              <w:rPr>
                                <w:color w:val="000000" w:themeColor="text1"/>
                              </w:rPr>
                              <w:t>Developed a transit connectivity metric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, including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 xml:space="preserve">software </w:t>
                            </w:r>
                            <w:r w:rsidR="00132EEB">
                              <w:rPr>
                                <w:color w:val="000000" w:themeColor="text1"/>
                              </w:rPr>
                              <w:t xml:space="preserve">and user </w:t>
                            </w:r>
                            <w:r w:rsidRPr="00206158">
                              <w:rPr>
                                <w:color w:val="000000" w:themeColor="text1"/>
                              </w:rPr>
                              <w:t>specs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8135B12" w14:textId="542C1CF1" w:rsidR="0069053C" w:rsidRPr="00F817DA" w:rsidRDefault="001A2BE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A2BEB">
                              <w:rPr>
                                <w:color w:val="000000" w:themeColor="text1"/>
                              </w:rPr>
                              <w:t>Created predictive models for absenteeism and labor demand</w:t>
                            </w:r>
                            <w:r w:rsidR="0069053C" w:rsidRPr="0069053C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7AF1CC10" w:rsidR="00502653" w:rsidRPr="00B95FB3" w:rsidRDefault="0023332E" w:rsidP="00502653">
                      <w:pPr>
                        <w:rPr>
                          <w:color w:val="000000" w:themeColor="text1"/>
                        </w:rPr>
                      </w:pPr>
                      <w:r w:rsidRPr="0023332E">
                        <w:rPr>
                          <w:color w:val="000000" w:themeColor="text1"/>
                        </w:rPr>
                        <w:t>Built and scaled analytics-driven process improvement across Hertz’s largest U.S. region, leading a high-volume portfolio of 100+ initiatives annually. Applied optimization, simulation, and AI techniques to improve scheduling, staffing, and customer experience. Collaborated cross-functionally to deliver insights that shaped productized tools, drove operational decisions, and scaled efficiency solutions enterprise-wide.</w:t>
                      </w:r>
                      <w:r w:rsidR="00A11A75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A977B14" w14:textId="77777777" w:rsidR="0076730A" w:rsidRPr="0076730A" w:rsidRDefault="0076730A" w:rsidP="007673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6730A">
                        <w:rPr>
                          <w:color w:val="000000" w:themeColor="text1"/>
                        </w:rPr>
                        <w:t>Led a team of 16 process analysts and provided dotted-line leadership to 70+ embedded analysts across operations, aligning improvement initiatives with regional and corporate goals.</w:t>
                      </w:r>
                    </w:p>
                    <w:p w14:paraId="60C9F5F7" w14:textId="2B151D95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>Developed and deployed a genetic algorithm and stochastic simulation model to optimize labor scheduling, improving coverage while reducing costs.</w:t>
                      </w:r>
                    </w:p>
                    <w:p w14:paraId="3EEDEBE8" w14:textId="2B993AD1" w:rsidR="0029201A" w:rsidRPr="0029201A" w:rsidRDefault="00563D84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563D84">
                        <w:rPr>
                          <w:color w:val="000000" w:themeColor="text1"/>
                        </w:rPr>
                        <w:t xml:space="preserve">Identified $60M+ in </w:t>
                      </w:r>
                      <w:r>
                        <w:rPr>
                          <w:color w:val="000000" w:themeColor="text1"/>
                        </w:rPr>
                        <w:t xml:space="preserve">annual </w:t>
                      </w:r>
                      <w:r w:rsidRPr="00563D84">
                        <w:rPr>
                          <w:color w:val="000000" w:themeColor="text1"/>
                        </w:rPr>
                        <w:t>cost savings using linear programming for workforce planning</w:t>
                      </w:r>
                      <w:r w:rsidR="00D628D0">
                        <w:rPr>
                          <w:color w:val="000000" w:themeColor="text1"/>
                        </w:rPr>
                        <w:t xml:space="preserve">. Productized </w:t>
                      </w:r>
                      <w:r w:rsidRPr="00563D84">
                        <w:rPr>
                          <w:color w:val="000000" w:themeColor="text1"/>
                        </w:rPr>
                        <w:t xml:space="preserve">into a decision-support tool </w:t>
                      </w:r>
                      <w:r w:rsidR="007C33CC">
                        <w:rPr>
                          <w:color w:val="000000" w:themeColor="text1"/>
                        </w:rPr>
                        <w:t>for</w:t>
                      </w:r>
                      <w:r w:rsidRPr="00563D84">
                        <w:rPr>
                          <w:color w:val="000000" w:themeColor="text1"/>
                        </w:rPr>
                        <w:t xml:space="preserve"> managers</w:t>
                      </w:r>
                      <w:r w:rsidR="00BD12D3" w:rsidRPr="00BD12D3">
                        <w:rPr>
                          <w:color w:val="000000" w:themeColor="text1"/>
                        </w:rPr>
                        <w:t>.</w:t>
                      </w:r>
                    </w:p>
                    <w:p w14:paraId="58786BDA" w14:textId="592C973B" w:rsidR="007C33CC" w:rsidRPr="007C33CC" w:rsidRDefault="007C33CC" w:rsidP="007C33C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7C33CC">
                        <w:rPr>
                          <w:color w:val="000000" w:themeColor="text1"/>
                        </w:rPr>
                        <w:t>Built analytics-based tools to reduce call center queue times, leveraging simulation, queuing theory, and optimization</w:t>
                      </w:r>
                      <w:r w:rsidR="007C7F21">
                        <w:rPr>
                          <w:color w:val="000000" w:themeColor="text1"/>
                        </w:rPr>
                        <w:t>. S</w:t>
                      </w:r>
                      <w:r w:rsidRPr="007C33CC">
                        <w:rPr>
                          <w:color w:val="000000" w:themeColor="text1"/>
                        </w:rPr>
                        <w:t>caled platform nationwide.</w:t>
                      </w:r>
                    </w:p>
                    <w:p w14:paraId="3D0F165E" w14:textId="77777777" w:rsidR="006662F3" w:rsidRDefault="006662F3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6662F3">
                        <w:rPr>
                          <w:color w:val="000000" w:themeColor="text1"/>
                        </w:rPr>
                        <w:t>Scaled analytics-driven tools for labor and call center operations across multiple business units.</w:t>
                      </w:r>
                    </w:p>
                    <w:p w14:paraId="1EF4998A" w14:textId="260EF096" w:rsidR="00122788" w:rsidRPr="00906111" w:rsidRDefault="00906111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6111">
                        <w:rPr>
                          <w:color w:val="000000" w:themeColor="text1"/>
                        </w:rPr>
                        <w:t>Pioneered use of machine learning, optimization, and simulation to enable scalable, repeatable analytics workflows and improve service operations</w:t>
                      </w:r>
                      <w:r w:rsidR="007938C0" w:rsidRPr="00906111">
                        <w:rPr>
                          <w:color w:val="000000" w:themeColor="text1"/>
                        </w:rPr>
                        <w:t>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5EB296FA" w:rsidR="0050441E" w:rsidRPr="00B95FB3" w:rsidRDefault="000A3DCB" w:rsidP="0050441E">
                      <w:pPr>
                        <w:rPr>
                          <w:color w:val="000000" w:themeColor="text1"/>
                        </w:rPr>
                      </w:pPr>
                      <w:r w:rsidRPr="000A3DCB">
                        <w:rPr>
                          <w:color w:val="000000" w:themeColor="text1"/>
                        </w:rPr>
                        <w:t>Led data-driven performance and quality improvement initiatives for transit operations. Built predictive and optimization tools to enhance scheduling, resource planning, and service delivery. Applied advanced analytics and simulation in low-data environments to drive measurable gains in efficiency and rider experience</w:t>
                      </w:r>
                      <w:r w:rsidR="00C34A9D" w:rsidRPr="00C34A9D">
                        <w:rPr>
                          <w:color w:val="000000" w:themeColor="text1"/>
                        </w:rPr>
                        <w:t>.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3D2BDBFE" w:rsidR="009171A6" w:rsidRPr="009171A6" w:rsidRDefault="00370324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70324">
                        <w:rPr>
                          <w:color w:val="000000" w:themeColor="text1"/>
                        </w:rPr>
                        <w:t xml:space="preserve">Optimized </w:t>
                      </w:r>
                      <w:r w:rsidR="00C30919">
                        <w:rPr>
                          <w:color w:val="000000" w:themeColor="text1"/>
                        </w:rPr>
                        <w:t>ops</w:t>
                      </w:r>
                      <w:r w:rsidRPr="00370324">
                        <w:rPr>
                          <w:color w:val="000000" w:themeColor="text1"/>
                        </w:rPr>
                        <w:t xml:space="preserve"> schedul</w:t>
                      </w:r>
                      <w:r w:rsidR="00C30919">
                        <w:rPr>
                          <w:color w:val="000000" w:themeColor="text1"/>
                        </w:rPr>
                        <w:t>ing</w:t>
                      </w:r>
                      <w:r w:rsidRPr="00370324">
                        <w:rPr>
                          <w:color w:val="000000" w:themeColor="text1"/>
                        </w:rPr>
                        <w:t xml:space="preserve"> using simulation and data modeling, saving $100K annually and increasing service availability.</w:t>
                      </w:r>
                    </w:p>
                    <w:p w14:paraId="1CEE8BF0" w14:textId="0CCB03D1" w:rsidR="003C1540" w:rsidRPr="003C1540" w:rsidRDefault="00C30919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C30919">
                        <w:rPr>
                          <w:color w:val="000000" w:themeColor="text1"/>
                        </w:rPr>
                        <w:t>Applied Lean Six Sigma and stochastic simulation to maintenance workflows, cutting interruptions 28% and saving $60K per year.</w:t>
                      </w:r>
                    </w:p>
                    <w:p w14:paraId="067B48EA" w14:textId="668F9CFB" w:rsidR="003C1540" w:rsidRPr="003C1540" w:rsidRDefault="00FE5AB7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Delivered 11% transit performance improvement through low-cost, insight-driven operational changes.</w:t>
                      </w:r>
                    </w:p>
                    <w:p w14:paraId="0FE37927" w14:textId="4BBDF7D0" w:rsidR="00A03561" w:rsidRDefault="00FE5AB7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E5AB7">
                        <w:rPr>
                          <w:color w:val="000000" w:themeColor="text1"/>
                        </w:rPr>
                        <w:t>Reduced accident-related claims by 30% via statistical analysis of unstructured safety data</w:t>
                      </w:r>
                      <w:r w:rsidR="00A03561" w:rsidRPr="00A03561">
                        <w:rPr>
                          <w:color w:val="000000" w:themeColor="text1"/>
                        </w:rPr>
                        <w:t>.</w:t>
                      </w:r>
                    </w:p>
                    <w:p w14:paraId="773A2504" w14:textId="0A4A61DF" w:rsidR="001569CF" w:rsidRDefault="00206158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06158">
                        <w:rPr>
                          <w:color w:val="000000" w:themeColor="text1"/>
                        </w:rPr>
                        <w:t>Developed a transit connectivity metric</w:t>
                      </w:r>
                      <w:r w:rsidR="00132EEB">
                        <w:rPr>
                          <w:color w:val="000000" w:themeColor="text1"/>
                        </w:rPr>
                        <w:t xml:space="preserve">, including </w:t>
                      </w:r>
                      <w:r w:rsidRPr="00206158">
                        <w:rPr>
                          <w:color w:val="000000" w:themeColor="text1"/>
                        </w:rPr>
                        <w:t xml:space="preserve">software </w:t>
                      </w:r>
                      <w:r w:rsidR="00132EEB">
                        <w:rPr>
                          <w:color w:val="000000" w:themeColor="text1"/>
                        </w:rPr>
                        <w:t xml:space="preserve">and user </w:t>
                      </w:r>
                      <w:r w:rsidRPr="00206158">
                        <w:rPr>
                          <w:color w:val="000000" w:themeColor="text1"/>
                        </w:rPr>
                        <w:t>specs</w:t>
                      </w:r>
                      <w:r w:rsidR="009A0149">
                        <w:rPr>
                          <w:color w:val="000000" w:themeColor="text1"/>
                        </w:rPr>
                        <w:t>.</w:t>
                      </w:r>
                    </w:p>
                    <w:p w14:paraId="48135B12" w14:textId="542C1CF1" w:rsidR="0069053C" w:rsidRPr="00F817DA" w:rsidRDefault="001A2BE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1A2BEB">
                        <w:rPr>
                          <w:color w:val="000000" w:themeColor="text1"/>
                        </w:rPr>
                        <w:t>Created predictive models for absenteeism and labor demand</w:t>
                      </w:r>
                      <w:r w:rsidR="0069053C" w:rsidRPr="0069053C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D706B9-CA4A-4C26-BAEE-A156DC0F8E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15559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5070">
    <w:abstractNumId w:val="3"/>
  </w:num>
  <w:num w:numId="2" w16cid:durableId="1159157031">
    <w:abstractNumId w:val="0"/>
  </w:num>
  <w:num w:numId="3" w16cid:durableId="1366324346">
    <w:abstractNumId w:val="2"/>
  </w:num>
  <w:num w:numId="4" w16cid:durableId="92937201">
    <w:abstractNumId w:val="1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13734"/>
    <w:rsid w:val="00016562"/>
    <w:rsid w:val="000274BC"/>
    <w:rsid w:val="000344A8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1F2C"/>
    <w:rsid w:val="00082037"/>
    <w:rsid w:val="0008374A"/>
    <w:rsid w:val="00083C1F"/>
    <w:rsid w:val="00084E7B"/>
    <w:rsid w:val="00086B24"/>
    <w:rsid w:val="00091FE2"/>
    <w:rsid w:val="00094111"/>
    <w:rsid w:val="00097529"/>
    <w:rsid w:val="000A0CBE"/>
    <w:rsid w:val="000A3DCB"/>
    <w:rsid w:val="000A6DB2"/>
    <w:rsid w:val="000A6FCB"/>
    <w:rsid w:val="000B3C5D"/>
    <w:rsid w:val="000B7FF3"/>
    <w:rsid w:val="000C2E09"/>
    <w:rsid w:val="000C32B0"/>
    <w:rsid w:val="000C4184"/>
    <w:rsid w:val="000D1D1F"/>
    <w:rsid w:val="000E0B76"/>
    <w:rsid w:val="000E5A24"/>
    <w:rsid w:val="000E625D"/>
    <w:rsid w:val="000E6616"/>
    <w:rsid w:val="000F3954"/>
    <w:rsid w:val="000F44DC"/>
    <w:rsid w:val="000F79A2"/>
    <w:rsid w:val="001042C3"/>
    <w:rsid w:val="00112967"/>
    <w:rsid w:val="00117300"/>
    <w:rsid w:val="00122788"/>
    <w:rsid w:val="00124FEF"/>
    <w:rsid w:val="00132A0F"/>
    <w:rsid w:val="00132EEB"/>
    <w:rsid w:val="00150EBC"/>
    <w:rsid w:val="001569CF"/>
    <w:rsid w:val="0015718E"/>
    <w:rsid w:val="00171831"/>
    <w:rsid w:val="00175AF7"/>
    <w:rsid w:val="00193577"/>
    <w:rsid w:val="001A2BEB"/>
    <w:rsid w:val="001A5C45"/>
    <w:rsid w:val="001B143B"/>
    <w:rsid w:val="001B23F1"/>
    <w:rsid w:val="001C3324"/>
    <w:rsid w:val="001D17FF"/>
    <w:rsid w:val="001D46F5"/>
    <w:rsid w:val="001E03EB"/>
    <w:rsid w:val="001E12B5"/>
    <w:rsid w:val="001E762E"/>
    <w:rsid w:val="001F31CD"/>
    <w:rsid w:val="00200A5A"/>
    <w:rsid w:val="00206158"/>
    <w:rsid w:val="0020620F"/>
    <w:rsid w:val="00210592"/>
    <w:rsid w:val="002128FD"/>
    <w:rsid w:val="002201F2"/>
    <w:rsid w:val="002216D0"/>
    <w:rsid w:val="00221A52"/>
    <w:rsid w:val="002224F5"/>
    <w:rsid w:val="00224C1E"/>
    <w:rsid w:val="00225EE5"/>
    <w:rsid w:val="0023332E"/>
    <w:rsid w:val="00243844"/>
    <w:rsid w:val="002579D5"/>
    <w:rsid w:val="00265821"/>
    <w:rsid w:val="00265DA3"/>
    <w:rsid w:val="002704C6"/>
    <w:rsid w:val="00271399"/>
    <w:rsid w:val="0027333B"/>
    <w:rsid w:val="0027455C"/>
    <w:rsid w:val="002857E5"/>
    <w:rsid w:val="002903AB"/>
    <w:rsid w:val="00290FF6"/>
    <w:rsid w:val="0029201A"/>
    <w:rsid w:val="00296A52"/>
    <w:rsid w:val="002A6E24"/>
    <w:rsid w:val="002B21BB"/>
    <w:rsid w:val="002B3545"/>
    <w:rsid w:val="002C2770"/>
    <w:rsid w:val="002D2150"/>
    <w:rsid w:val="002D2422"/>
    <w:rsid w:val="002D42CB"/>
    <w:rsid w:val="002F0D2B"/>
    <w:rsid w:val="002F0F18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3682B"/>
    <w:rsid w:val="0035345E"/>
    <w:rsid w:val="00365374"/>
    <w:rsid w:val="003676F3"/>
    <w:rsid w:val="00370324"/>
    <w:rsid w:val="00371CEA"/>
    <w:rsid w:val="00384676"/>
    <w:rsid w:val="003B1016"/>
    <w:rsid w:val="003B577D"/>
    <w:rsid w:val="003C043E"/>
    <w:rsid w:val="003C1540"/>
    <w:rsid w:val="003C3ADB"/>
    <w:rsid w:val="003D4347"/>
    <w:rsid w:val="003F0083"/>
    <w:rsid w:val="003F2D8D"/>
    <w:rsid w:val="00406032"/>
    <w:rsid w:val="0041487C"/>
    <w:rsid w:val="00416191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D668C"/>
    <w:rsid w:val="004F07B1"/>
    <w:rsid w:val="004F168D"/>
    <w:rsid w:val="004F64A2"/>
    <w:rsid w:val="004F6AAB"/>
    <w:rsid w:val="00502653"/>
    <w:rsid w:val="0050441E"/>
    <w:rsid w:val="00507E9B"/>
    <w:rsid w:val="00512F08"/>
    <w:rsid w:val="00520D7A"/>
    <w:rsid w:val="00523FE6"/>
    <w:rsid w:val="0053235D"/>
    <w:rsid w:val="00536F0A"/>
    <w:rsid w:val="00542A04"/>
    <w:rsid w:val="00543F30"/>
    <w:rsid w:val="00545B85"/>
    <w:rsid w:val="005479EE"/>
    <w:rsid w:val="00561FF9"/>
    <w:rsid w:val="0056343E"/>
    <w:rsid w:val="00563D84"/>
    <w:rsid w:val="00565B0C"/>
    <w:rsid w:val="00570270"/>
    <w:rsid w:val="00577F19"/>
    <w:rsid w:val="005816F7"/>
    <w:rsid w:val="0058679E"/>
    <w:rsid w:val="0058777C"/>
    <w:rsid w:val="005931D7"/>
    <w:rsid w:val="005950E6"/>
    <w:rsid w:val="005978AB"/>
    <w:rsid w:val="005A6852"/>
    <w:rsid w:val="005A757A"/>
    <w:rsid w:val="005B0DD7"/>
    <w:rsid w:val="005B25C9"/>
    <w:rsid w:val="005B2B1D"/>
    <w:rsid w:val="005B3E2C"/>
    <w:rsid w:val="005B42B9"/>
    <w:rsid w:val="005B578A"/>
    <w:rsid w:val="005C025A"/>
    <w:rsid w:val="005C0B94"/>
    <w:rsid w:val="005C415A"/>
    <w:rsid w:val="005D0352"/>
    <w:rsid w:val="005D23D0"/>
    <w:rsid w:val="005D3E29"/>
    <w:rsid w:val="005F1510"/>
    <w:rsid w:val="005F5749"/>
    <w:rsid w:val="005F60D6"/>
    <w:rsid w:val="00600A59"/>
    <w:rsid w:val="0060536E"/>
    <w:rsid w:val="00606EB0"/>
    <w:rsid w:val="006161A2"/>
    <w:rsid w:val="006244D5"/>
    <w:rsid w:val="00626A47"/>
    <w:rsid w:val="00626B53"/>
    <w:rsid w:val="006449EB"/>
    <w:rsid w:val="00645589"/>
    <w:rsid w:val="006616F6"/>
    <w:rsid w:val="006647D5"/>
    <w:rsid w:val="006662F3"/>
    <w:rsid w:val="00670EBC"/>
    <w:rsid w:val="00673ED5"/>
    <w:rsid w:val="00675A8C"/>
    <w:rsid w:val="0069053C"/>
    <w:rsid w:val="00693F9F"/>
    <w:rsid w:val="0069594E"/>
    <w:rsid w:val="00695FDB"/>
    <w:rsid w:val="0069678B"/>
    <w:rsid w:val="006A370F"/>
    <w:rsid w:val="006A4C7F"/>
    <w:rsid w:val="006A5A02"/>
    <w:rsid w:val="006A6231"/>
    <w:rsid w:val="006B05D2"/>
    <w:rsid w:val="006B15C3"/>
    <w:rsid w:val="006B3221"/>
    <w:rsid w:val="006B673F"/>
    <w:rsid w:val="006C3362"/>
    <w:rsid w:val="006C6C86"/>
    <w:rsid w:val="006D1F44"/>
    <w:rsid w:val="006D223E"/>
    <w:rsid w:val="006D4C12"/>
    <w:rsid w:val="006E4572"/>
    <w:rsid w:val="006F04E6"/>
    <w:rsid w:val="006F3564"/>
    <w:rsid w:val="00705AA5"/>
    <w:rsid w:val="00711D9E"/>
    <w:rsid w:val="007134A3"/>
    <w:rsid w:val="00724B9B"/>
    <w:rsid w:val="0072700E"/>
    <w:rsid w:val="007508FA"/>
    <w:rsid w:val="00753991"/>
    <w:rsid w:val="00757A63"/>
    <w:rsid w:val="00760319"/>
    <w:rsid w:val="0076730A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196D"/>
    <w:rsid w:val="007C33CC"/>
    <w:rsid w:val="007C4A4B"/>
    <w:rsid w:val="007C7F21"/>
    <w:rsid w:val="007D770F"/>
    <w:rsid w:val="007D77FC"/>
    <w:rsid w:val="007E047A"/>
    <w:rsid w:val="007E2821"/>
    <w:rsid w:val="007E4A86"/>
    <w:rsid w:val="007E61CA"/>
    <w:rsid w:val="00803784"/>
    <w:rsid w:val="00806D6F"/>
    <w:rsid w:val="00810983"/>
    <w:rsid w:val="00810FD5"/>
    <w:rsid w:val="00815CE7"/>
    <w:rsid w:val="00820434"/>
    <w:rsid w:val="0082124F"/>
    <w:rsid w:val="00821B6E"/>
    <w:rsid w:val="00843973"/>
    <w:rsid w:val="00844811"/>
    <w:rsid w:val="008451CF"/>
    <w:rsid w:val="0084535F"/>
    <w:rsid w:val="0085290F"/>
    <w:rsid w:val="0085389B"/>
    <w:rsid w:val="0085521E"/>
    <w:rsid w:val="00881767"/>
    <w:rsid w:val="008A46B5"/>
    <w:rsid w:val="008B0117"/>
    <w:rsid w:val="008B6550"/>
    <w:rsid w:val="008C7543"/>
    <w:rsid w:val="008D0686"/>
    <w:rsid w:val="008D0D1F"/>
    <w:rsid w:val="008E54F0"/>
    <w:rsid w:val="008F463C"/>
    <w:rsid w:val="00900C46"/>
    <w:rsid w:val="00904ED9"/>
    <w:rsid w:val="00905FA2"/>
    <w:rsid w:val="00906111"/>
    <w:rsid w:val="009109FF"/>
    <w:rsid w:val="00914DF7"/>
    <w:rsid w:val="009171A6"/>
    <w:rsid w:val="00924A5F"/>
    <w:rsid w:val="00924C00"/>
    <w:rsid w:val="009258AA"/>
    <w:rsid w:val="009277AE"/>
    <w:rsid w:val="009302B2"/>
    <w:rsid w:val="00930F8F"/>
    <w:rsid w:val="0093188A"/>
    <w:rsid w:val="00937631"/>
    <w:rsid w:val="009559DB"/>
    <w:rsid w:val="00961691"/>
    <w:rsid w:val="00972773"/>
    <w:rsid w:val="00980987"/>
    <w:rsid w:val="00980FD6"/>
    <w:rsid w:val="00986A38"/>
    <w:rsid w:val="00986A4C"/>
    <w:rsid w:val="00987394"/>
    <w:rsid w:val="009903AC"/>
    <w:rsid w:val="009917CA"/>
    <w:rsid w:val="009A0149"/>
    <w:rsid w:val="009A0C61"/>
    <w:rsid w:val="009A4803"/>
    <w:rsid w:val="009C4AA0"/>
    <w:rsid w:val="009C7039"/>
    <w:rsid w:val="009E3AEF"/>
    <w:rsid w:val="009E5D88"/>
    <w:rsid w:val="009E758D"/>
    <w:rsid w:val="00A02E1C"/>
    <w:rsid w:val="00A03561"/>
    <w:rsid w:val="00A11A75"/>
    <w:rsid w:val="00A130DD"/>
    <w:rsid w:val="00A20124"/>
    <w:rsid w:val="00A4571A"/>
    <w:rsid w:val="00A45824"/>
    <w:rsid w:val="00A6641E"/>
    <w:rsid w:val="00A72176"/>
    <w:rsid w:val="00A81C1A"/>
    <w:rsid w:val="00A9044C"/>
    <w:rsid w:val="00AC2E88"/>
    <w:rsid w:val="00AD27C3"/>
    <w:rsid w:val="00AE4651"/>
    <w:rsid w:val="00AE6D3C"/>
    <w:rsid w:val="00AF5338"/>
    <w:rsid w:val="00AF5D84"/>
    <w:rsid w:val="00B00EDE"/>
    <w:rsid w:val="00B01354"/>
    <w:rsid w:val="00B02970"/>
    <w:rsid w:val="00B040AA"/>
    <w:rsid w:val="00B05ED6"/>
    <w:rsid w:val="00B1066E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86C2D"/>
    <w:rsid w:val="00B9004C"/>
    <w:rsid w:val="00B95FB3"/>
    <w:rsid w:val="00BB6E88"/>
    <w:rsid w:val="00BC476D"/>
    <w:rsid w:val="00BC60B2"/>
    <w:rsid w:val="00BD12D3"/>
    <w:rsid w:val="00BE3052"/>
    <w:rsid w:val="00BF35A3"/>
    <w:rsid w:val="00BF418E"/>
    <w:rsid w:val="00C01ADE"/>
    <w:rsid w:val="00C01DE1"/>
    <w:rsid w:val="00C02E0F"/>
    <w:rsid w:val="00C112C0"/>
    <w:rsid w:val="00C17250"/>
    <w:rsid w:val="00C175C7"/>
    <w:rsid w:val="00C20BF5"/>
    <w:rsid w:val="00C30919"/>
    <w:rsid w:val="00C30E81"/>
    <w:rsid w:val="00C34A9D"/>
    <w:rsid w:val="00C35808"/>
    <w:rsid w:val="00C4348E"/>
    <w:rsid w:val="00C504FB"/>
    <w:rsid w:val="00C57567"/>
    <w:rsid w:val="00C6050F"/>
    <w:rsid w:val="00C67290"/>
    <w:rsid w:val="00C72C03"/>
    <w:rsid w:val="00C74A40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47593"/>
    <w:rsid w:val="00D51146"/>
    <w:rsid w:val="00D522A4"/>
    <w:rsid w:val="00D628D0"/>
    <w:rsid w:val="00D678E5"/>
    <w:rsid w:val="00D844FD"/>
    <w:rsid w:val="00D9277C"/>
    <w:rsid w:val="00D9497D"/>
    <w:rsid w:val="00D9558D"/>
    <w:rsid w:val="00DA604A"/>
    <w:rsid w:val="00DE7F27"/>
    <w:rsid w:val="00DF570E"/>
    <w:rsid w:val="00DF58C7"/>
    <w:rsid w:val="00DF592F"/>
    <w:rsid w:val="00DF5945"/>
    <w:rsid w:val="00DF6308"/>
    <w:rsid w:val="00E011DB"/>
    <w:rsid w:val="00E11CC1"/>
    <w:rsid w:val="00E21AE6"/>
    <w:rsid w:val="00E21BB5"/>
    <w:rsid w:val="00E236A7"/>
    <w:rsid w:val="00E27363"/>
    <w:rsid w:val="00E27723"/>
    <w:rsid w:val="00E41243"/>
    <w:rsid w:val="00E41F01"/>
    <w:rsid w:val="00E426EF"/>
    <w:rsid w:val="00E436B0"/>
    <w:rsid w:val="00E511B9"/>
    <w:rsid w:val="00E62044"/>
    <w:rsid w:val="00E65441"/>
    <w:rsid w:val="00E66E7A"/>
    <w:rsid w:val="00E678CF"/>
    <w:rsid w:val="00E728CC"/>
    <w:rsid w:val="00E73862"/>
    <w:rsid w:val="00E80616"/>
    <w:rsid w:val="00E81874"/>
    <w:rsid w:val="00E83489"/>
    <w:rsid w:val="00E85A5C"/>
    <w:rsid w:val="00E87249"/>
    <w:rsid w:val="00E94BAB"/>
    <w:rsid w:val="00EA1351"/>
    <w:rsid w:val="00EB056A"/>
    <w:rsid w:val="00EB1D89"/>
    <w:rsid w:val="00EC6965"/>
    <w:rsid w:val="00F00A72"/>
    <w:rsid w:val="00F02675"/>
    <w:rsid w:val="00F06572"/>
    <w:rsid w:val="00F141AE"/>
    <w:rsid w:val="00F144DF"/>
    <w:rsid w:val="00F16DB6"/>
    <w:rsid w:val="00F30C3B"/>
    <w:rsid w:val="00F30FC4"/>
    <w:rsid w:val="00F338E2"/>
    <w:rsid w:val="00F367E3"/>
    <w:rsid w:val="00F4327B"/>
    <w:rsid w:val="00F44BE7"/>
    <w:rsid w:val="00F46667"/>
    <w:rsid w:val="00F50BCE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0FAE"/>
    <w:rsid w:val="00FC1028"/>
    <w:rsid w:val="00FC14C8"/>
    <w:rsid w:val="00FD1294"/>
    <w:rsid w:val="00FD3865"/>
    <w:rsid w:val="00FD6FEE"/>
    <w:rsid w:val="00FE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C2604649-1F38-4AE0-A9CD-2F057F94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2025-04-30T15:08:00Z</dcterms:created>
  <dcterms:modified xsi:type="dcterms:W3CDTF">2025-04-30T15:33:00Z</dcterms:modified>
</cp:coreProperties>
</file>