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04F78" w14:textId="0925B1E2" w:rsidR="00EC1CFE" w:rsidRPr="004D52F7" w:rsidRDefault="00EC1CFE" w:rsidP="000C4D62">
      <w:pPr>
        <w:spacing w:line="360" w:lineRule="auto"/>
        <w:rPr>
          <w:color w:val="333333"/>
          <w:sz w:val="26"/>
          <w:szCs w:val="26"/>
          <w:shd w:val="clear" w:color="auto" w:fill="FFFFFF"/>
        </w:rPr>
      </w:pPr>
      <w:r w:rsidRPr="004D52F7">
        <w:rPr>
          <w:color w:val="333333"/>
          <w:sz w:val="26"/>
          <w:szCs w:val="26"/>
          <w:shd w:val="clear" w:color="auto" w:fill="FFFFFF"/>
        </w:rPr>
        <w:t>Miguel Arabi</w:t>
      </w:r>
    </w:p>
    <w:p w14:paraId="1D538D96" w14:textId="1E5A17C4" w:rsidR="005A635B" w:rsidRPr="004D52F7" w:rsidRDefault="005A635B" w:rsidP="000C4D62">
      <w:pPr>
        <w:pStyle w:val="Default"/>
        <w:spacing w:line="360" w:lineRule="auto"/>
        <w:rPr>
          <w:rFonts w:ascii="Calibri" w:hAnsi="Calibri" w:cs="Calibri"/>
          <w:sz w:val="26"/>
          <w:szCs w:val="26"/>
        </w:rPr>
      </w:pPr>
      <w:r w:rsidRPr="004D52F7">
        <w:rPr>
          <w:color w:val="333333"/>
          <w:sz w:val="26"/>
          <w:szCs w:val="26"/>
          <w:shd w:val="clear" w:color="auto" w:fill="FFFFFF"/>
        </w:rPr>
        <w:t xml:space="preserve">Investment opportunity for the Syracuse Real Estate Investment Trust </w:t>
      </w:r>
    </w:p>
    <w:p w14:paraId="0625DFEE" w14:textId="17FF70AC" w:rsidR="00EC1CFE" w:rsidRPr="004D52F7" w:rsidRDefault="00EC1CFE" w:rsidP="00F63543">
      <w:pPr>
        <w:spacing w:line="276" w:lineRule="auto"/>
        <w:rPr>
          <w:color w:val="333333"/>
          <w:sz w:val="26"/>
          <w:szCs w:val="26"/>
          <w:shd w:val="clear" w:color="auto" w:fill="FFFFFF"/>
        </w:rPr>
      </w:pPr>
    </w:p>
    <w:p w14:paraId="3586797B" w14:textId="0CDA2685" w:rsidR="00EC1CFE" w:rsidRPr="004D52F7" w:rsidRDefault="005A635B" w:rsidP="00F63543">
      <w:pPr>
        <w:spacing w:line="276" w:lineRule="auto"/>
        <w:rPr>
          <w:color w:val="333333"/>
          <w:sz w:val="26"/>
          <w:szCs w:val="26"/>
          <w:shd w:val="clear" w:color="auto" w:fill="FFFFFF"/>
        </w:rPr>
      </w:pPr>
      <w:r w:rsidRPr="004D52F7">
        <w:rPr>
          <w:color w:val="333333"/>
          <w:sz w:val="26"/>
          <w:szCs w:val="26"/>
          <w:shd w:val="clear" w:color="auto" w:fill="FFFFFF"/>
        </w:rPr>
        <w:t>February</w:t>
      </w:r>
      <w:r w:rsidR="005A2745" w:rsidRPr="004D52F7">
        <w:rPr>
          <w:color w:val="333333"/>
          <w:sz w:val="26"/>
          <w:szCs w:val="26"/>
          <w:shd w:val="clear" w:color="auto" w:fill="FFFFFF"/>
        </w:rPr>
        <w:t xml:space="preserve"> 2</w:t>
      </w:r>
      <w:r w:rsidRPr="004D52F7">
        <w:rPr>
          <w:color w:val="333333"/>
          <w:sz w:val="26"/>
          <w:szCs w:val="26"/>
          <w:shd w:val="clear" w:color="auto" w:fill="FFFFFF"/>
        </w:rPr>
        <w:t>3rd</w:t>
      </w:r>
      <w:r w:rsidR="005A2745" w:rsidRPr="004D52F7">
        <w:rPr>
          <w:color w:val="333333"/>
          <w:sz w:val="26"/>
          <w:szCs w:val="26"/>
          <w:shd w:val="clear" w:color="auto" w:fill="FFFFFF"/>
        </w:rPr>
        <w:t>, 2019</w:t>
      </w:r>
      <w:bookmarkStart w:id="0" w:name="_GoBack"/>
      <w:bookmarkEnd w:id="0"/>
    </w:p>
    <w:p w14:paraId="213701CE" w14:textId="77777777" w:rsidR="00EC1CFE" w:rsidRDefault="00EC1CFE" w:rsidP="00F33FD1">
      <w:pPr>
        <w:spacing w:line="276" w:lineRule="auto"/>
        <w:rPr>
          <w:b/>
          <w:color w:val="333333"/>
          <w:shd w:val="clear" w:color="auto" w:fill="FFFFFF"/>
        </w:rPr>
      </w:pPr>
    </w:p>
    <w:p w14:paraId="69510F5A" w14:textId="55918B9F" w:rsidR="00C848EA" w:rsidRPr="00090943" w:rsidRDefault="00D623B5" w:rsidP="00F33FD1">
      <w:pPr>
        <w:spacing w:line="276" w:lineRule="auto"/>
        <w:rPr>
          <w:b/>
          <w:color w:val="333333"/>
          <w:u w:val="single"/>
          <w:shd w:val="clear" w:color="auto" w:fill="FFFFFF"/>
        </w:rPr>
      </w:pPr>
      <w:r w:rsidRPr="00090943">
        <w:rPr>
          <w:b/>
          <w:color w:val="333333"/>
          <w:u w:val="single"/>
          <w:shd w:val="clear" w:color="auto" w:fill="FFFFFF"/>
        </w:rPr>
        <w:t>Introduction</w:t>
      </w:r>
    </w:p>
    <w:p w14:paraId="20E1D813" w14:textId="77777777" w:rsidR="00422275" w:rsidRDefault="00422275" w:rsidP="005A635B">
      <w:pPr>
        <w:spacing w:line="360" w:lineRule="auto"/>
      </w:pPr>
    </w:p>
    <w:p w14:paraId="45752346" w14:textId="03BD9467" w:rsidR="005A635B" w:rsidRDefault="005A635B" w:rsidP="005A635B">
      <w:pPr>
        <w:spacing w:line="360" w:lineRule="auto"/>
      </w:pPr>
      <w:r>
        <w:t xml:space="preserve">Zillow </w:t>
      </w:r>
      <w:r w:rsidR="00422275">
        <w:t xml:space="preserve">home </w:t>
      </w:r>
      <w:r w:rsidR="00F25268">
        <w:t>value estimates (</w:t>
      </w:r>
      <w:r w:rsidR="008A4206">
        <w:t>Zestimate’s</w:t>
      </w:r>
      <w:r w:rsidR="00F25268">
        <w:t>)</w:t>
      </w:r>
      <w:r w:rsidR="00422275">
        <w:t xml:space="preserve"> are designed to provide an unbiased opinion on the value of a </w:t>
      </w:r>
      <w:r w:rsidR="00F25268">
        <w:t>real estate properties</w:t>
      </w:r>
      <w:r w:rsidR="00422275">
        <w:t xml:space="preserve"> </w:t>
      </w:r>
      <w:r w:rsidR="00B4662F">
        <w:t>independent</w:t>
      </w:r>
      <w:r w:rsidR="00422275">
        <w:t xml:space="preserve"> from sellers </w:t>
      </w:r>
      <w:r w:rsidR="00F25268">
        <w:t>and</w:t>
      </w:r>
      <w:r w:rsidR="00422275">
        <w:t xml:space="preserve"> buyers. Seller’s motivations to list </w:t>
      </w:r>
      <w:r w:rsidR="008A4206">
        <w:t xml:space="preserve">their properties at </w:t>
      </w:r>
      <w:r w:rsidR="00422275">
        <w:t>higher</w:t>
      </w:r>
      <w:r w:rsidR="00F25268">
        <w:t xml:space="preserve"> prices </w:t>
      </w:r>
      <w:r w:rsidR="008A4206">
        <w:t>are often</w:t>
      </w:r>
      <w:r w:rsidR="00422275">
        <w:t xml:space="preserve"> driven by </w:t>
      </w:r>
      <w:r w:rsidR="00F25268">
        <w:t>a</w:t>
      </w:r>
      <w:r w:rsidR="00422275">
        <w:t xml:space="preserve"> desire to leave room for negotiations</w:t>
      </w:r>
      <w:r w:rsidR="00F25268">
        <w:t>—</w:t>
      </w:r>
      <w:r w:rsidR="008A4206">
        <w:t>sellers</w:t>
      </w:r>
      <w:r w:rsidR="00422275">
        <w:t xml:space="preserve"> can even be motivated to list their properties at lower prices </w:t>
      </w:r>
      <w:r w:rsidR="00F25268">
        <w:t xml:space="preserve">compared to market value </w:t>
      </w:r>
      <w:r w:rsidR="00422275">
        <w:t xml:space="preserve">to attract more buyers specially in must-sell situations. Buyers, on the other hand, use tactics such as </w:t>
      </w:r>
      <w:r w:rsidR="00F25268">
        <w:t>cherry-picking</w:t>
      </w:r>
      <w:r w:rsidR="00422275">
        <w:t xml:space="preserve"> comparable </w:t>
      </w:r>
      <w:r w:rsidR="00F25268">
        <w:t xml:space="preserve">sales in order to low offers. </w:t>
      </w:r>
    </w:p>
    <w:p w14:paraId="15F3E560" w14:textId="253960D0" w:rsidR="00422275" w:rsidRDefault="0058431F" w:rsidP="005A635B">
      <w:pPr>
        <w:spacing w:line="360" w:lineRule="auto"/>
      </w:pPr>
      <w:r>
        <w:t>With an increasing number of automated home valuation models, real estate investors need to spend resources analyzing data</w:t>
      </w:r>
      <w:r w:rsidR="008A4206">
        <w:t xml:space="preserve">, such as Zillow dataset, </w:t>
      </w:r>
      <w:r>
        <w:t xml:space="preserve">in order to make sound decisions when it comes to where and when </w:t>
      </w:r>
      <w:r w:rsidR="00B4662F">
        <w:t xml:space="preserve">to </w:t>
      </w:r>
      <w:r>
        <w:t xml:space="preserve">execute their investment strategies. The </w:t>
      </w:r>
      <w:r w:rsidR="00B4662F">
        <w:t xml:space="preserve">amount of information and data points that can be used to predict home values are way too many, but sometimes a simple approach can yield sound results. </w:t>
      </w:r>
    </w:p>
    <w:p w14:paraId="2543E242" w14:textId="77777777" w:rsidR="008A4206" w:rsidRPr="008A4206" w:rsidRDefault="008A4206" w:rsidP="005A635B">
      <w:pPr>
        <w:spacing w:line="360" w:lineRule="auto"/>
      </w:pPr>
    </w:p>
    <w:p w14:paraId="19C3D897" w14:textId="5440E516" w:rsidR="00CD4986" w:rsidRPr="00090943" w:rsidRDefault="00F24A51" w:rsidP="00090943">
      <w:pPr>
        <w:spacing w:line="276" w:lineRule="auto"/>
        <w:rPr>
          <w:b/>
          <w:color w:val="333333"/>
          <w:u w:val="single"/>
          <w:shd w:val="clear" w:color="auto" w:fill="FFFFFF"/>
        </w:rPr>
      </w:pPr>
      <w:r w:rsidRPr="00090943">
        <w:rPr>
          <w:b/>
          <w:color w:val="333333"/>
          <w:u w:val="single"/>
          <w:shd w:val="clear" w:color="auto" w:fill="FFFFFF"/>
        </w:rPr>
        <w:t>About the data</w:t>
      </w:r>
    </w:p>
    <w:p w14:paraId="42B75430" w14:textId="77777777" w:rsidR="004A50A9" w:rsidRPr="00AE225D" w:rsidRDefault="004A50A9" w:rsidP="00AE225D"/>
    <w:p w14:paraId="771A816A" w14:textId="0B75FA82" w:rsidR="00647DBC" w:rsidRDefault="00497041" w:rsidP="00647DBC">
      <w:pPr>
        <w:spacing w:line="360" w:lineRule="auto"/>
      </w:pPr>
      <w:r w:rsidRPr="00647DBC">
        <w:t xml:space="preserve">The initial </w:t>
      </w:r>
      <w:r w:rsidR="008A4206">
        <w:t xml:space="preserve">Zillow </w:t>
      </w:r>
      <w:r w:rsidRPr="00647DBC">
        <w:t xml:space="preserve">dataset </w:t>
      </w:r>
      <w:r w:rsidR="00647DBC">
        <w:t>contains</w:t>
      </w:r>
      <w:r w:rsidR="00647DBC" w:rsidRPr="00647DBC">
        <w:t xml:space="preserve"> data for every city in the U.S. </w:t>
      </w:r>
      <w:r w:rsidR="008A4206">
        <w:t>in addition to</w:t>
      </w:r>
      <w:r w:rsidR="00647DBC" w:rsidRPr="00647DBC">
        <w:t xml:space="preserve"> average </w:t>
      </w:r>
      <w:r w:rsidR="008A4206">
        <w:t>home</w:t>
      </w:r>
      <w:r w:rsidR="00647DBC" w:rsidRPr="00647DBC">
        <w:t xml:space="preserve"> value</w:t>
      </w:r>
      <w:r w:rsidR="008A4206">
        <w:t>s</w:t>
      </w:r>
      <w:r w:rsidR="00647DBC" w:rsidRPr="00647DBC">
        <w:t xml:space="preserve"> between April 1996 and December 2018.</w:t>
      </w:r>
      <w:r w:rsidR="006C6D41">
        <w:t xml:space="preserve"> </w:t>
      </w:r>
    </w:p>
    <w:p w14:paraId="4F240520" w14:textId="77777777" w:rsidR="006C6D41" w:rsidRDefault="006C6D41" w:rsidP="00647DBC">
      <w:pPr>
        <w:spacing w:line="360" w:lineRule="auto"/>
      </w:pPr>
    </w:p>
    <w:p w14:paraId="2112EBC9" w14:textId="201CAF77" w:rsidR="00B4662F" w:rsidRPr="00CE5CDB" w:rsidRDefault="00CE5CDB" w:rsidP="00CE5CDB">
      <w:pPr>
        <w:spacing w:line="360" w:lineRule="auto"/>
      </w:pPr>
      <w:r w:rsidRPr="00CE5CDB">
        <w:rPr>
          <w:noProof/>
        </w:rPr>
        <w:drawing>
          <wp:inline distT="0" distB="0" distL="0" distR="0" wp14:anchorId="0A1990F8" wp14:editId="72A5ADE5">
            <wp:extent cx="6665726" cy="232491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4501" cy="2331459"/>
                    </a:xfrm>
                    <a:prstGeom prst="rect">
                      <a:avLst/>
                    </a:prstGeom>
                  </pic:spPr>
                </pic:pic>
              </a:graphicData>
            </a:graphic>
          </wp:inline>
        </w:drawing>
      </w:r>
    </w:p>
    <w:p w14:paraId="660080C8" w14:textId="11B90C25" w:rsidR="006C6D41" w:rsidRPr="00335992" w:rsidRDefault="00CE5CDB" w:rsidP="00F57133">
      <w:pPr>
        <w:pStyle w:val="Default"/>
        <w:spacing w:line="276" w:lineRule="auto"/>
        <w:rPr>
          <w:color w:val="333333"/>
          <w:sz w:val="20"/>
          <w:szCs w:val="20"/>
          <w:shd w:val="clear" w:color="auto" w:fill="FFFFFF"/>
        </w:rPr>
      </w:pPr>
      <w:r w:rsidRPr="00CE5CDB">
        <w:rPr>
          <w:color w:val="333333"/>
          <w:sz w:val="20"/>
          <w:szCs w:val="20"/>
          <w:shd w:val="clear" w:color="auto" w:fill="FFFFFF"/>
        </w:rPr>
        <w:t xml:space="preserve">Table 1: </w:t>
      </w:r>
      <w:r>
        <w:rPr>
          <w:color w:val="333333"/>
          <w:sz w:val="20"/>
          <w:szCs w:val="20"/>
          <w:shd w:val="clear" w:color="auto" w:fill="FFFFFF"/>
        </w:rPr>
        <w:t>Zillow data set column definition</w:t>
      </w:r>
    </w:p>
    <w:p w14:paraId="4DF7732E" w14:textId="77777777" w:rsidR="006C6D41" w:rsidRDefault="006C6D41" w:rsidP="00F57133">
      <w:pPr>
        <w:pStyle w:val="Default"/>
        <w:spacing w:line="276" w:lineRule="auto"/>
        <w:rPr>
          <w:b/>
          <w:color w:val="333333"/>
          <w:shd w:val="clear" w:color="auto" w:fill="FFFFFF"/>
        </w:rPr>
      </w:pPr>
    </w:p>
    <w:p w14:paraId="15D65F6B" w14:textId="77777777" w:rsidR="002F4622" w:rsidRDefault="002F4622" w:rsidP="00F57133">
      <w:pPr>
        <w:pStyle w:val="Default"/>
        <w:spacing w:line="276" w:lineRule="auto"/>
        <w:rPr>
          <w:b/>
          <w:color w:val="333333"/>
          <w:u w:val="single"/>
          <w:shd w:val="clear" w:color="auto" w:fill="FFFFFF"/>
        </w:rPr>
      </w:pPr>
    </w:p>
    <w:p w14:paraId="01A4197E" w14:textId="77777777" w:rsidR="002F4622" w:rsidRDefault="002F4622" w:rsidP="00F57133">
      <w:pPr>
        <w:pStyle w:val="Default"/>
        <w:spacing w:line="276" w:lineRule="auto"/>
        <w:rPr>
          <w:b/>
          <w:color w:val="333333"/>
          <w:u w:val="single"/>
          <w:shd w:val="clear" w:color="auto" w:fill="FFFFFF"/>
        </w:rPr>
      </w:pPr>
    </w:p>
    <w:p w14:paraId="3D16E9A1" w14:textId="77777777" w:rsidR="002F4622" w:rsidRDefault="002F4622" w:rsidP="00F57133">
      <w:pPr>
        <w:pStyle w:val="Default"/>
        <w:spacing w:line="276" w:lineRule="auto"/>
        <w:rPr>
          <w:b/>
          <w:color w:val="333333"/>
          <w:u w:val="single"/>
          <w:shd w:val="clear" w:color="auto" w:fill="FFFFFF"/>
        </w:rPr>
      </w:pPr>
    </w:p>
    <w:p w14:paraId="2DE0ED11" w14:textId="77777777" w:rsidR="002F4622" w:rsidRDefault="002F4622" w:rsidP="00F57133">
      <w:pPr>
        <w:pStyle w:val="Default"/>
        <w:spacing w:line="276" w:lineRule="auto"/>
        <w:rPr>
          <w:b/>
          <w:color w:val="333333"/>
          <w:u w:val="single"/>
          <w:shd w:val="clear" w:color="auto" w:fill="FFFFFF"/>
        </w:rPr>
      </w:pPr>
    </w:p>
    <w:p w14:paraId="07E38F02" w14:textId="330DA788" w:rsidR="00F57133" w:rsidRDefault="00F57133" w:rsidP="00F57133">
      <w:pPr>
        <w:pStyle w:val="Default"/>
        <w:spacing w:line="276" w:lineRule="auto"/>
        <w:rPr>
          <w:b/>
          <w:color w:val="333333"/>
          <w:shd w:val="clear" w:color="auto" w:fill="FFFFFF"/>
        </w:rPr>
      </w:pPr>
      <w:r w:rsidRPr="006C6D41">
        <w:rPr>
          <w:b/>
          <w:color w:val="333333"/>
          <w:u w:val="single"/>
          <w:shd w:val="clear" w:color="auto" w:fill="FFFFFF"/>
        </w:rPr>
        <w:lastRenderedPageBreak/>
        <w:t>Objectives</w:t>
      </w:r>
      <w:r w:rsidRPr="00AE225D">
        <w:rPr>
          <w:b/>
          <w:color w:val="333333"/>
          <w:shd w:val="clear" w:color="auto" w:fill="FFFFFF"/>
        </w:rPr>
        <w:t>:</w:t>
      </w:r>
    </w:p>
    <w:p w14:paraId="4D2730D9" w14:textId="77777777" w:rsidR="00CE5CDB" w:rsidRPr="00AE225D" w:rsidRDefault="00CE5CDB" w:rsidP="00F57133">
      <w:pPr>
        <w:pStyle w:val="Default"/>
        <w:spacing w:line="276" w:lineRule="auto"/>
        <w:rPr>
          <w:b/>
          <w:color w:val="333333"/>
          <w:shd w:val="clear" w:color="auto" w:fill="FFFFFF"/>
        </w:rPr>
      </w:pPr>
    </w:p>
    <w:p w14:paraId="3CE338BB" w14:textId="77777777" w:rsidR="006C6D41" w:rsidRDefault="00CE5CDB" w:rsidP="00CE5CDB">
      <w:pPr>
        <w:pStyle w:val="ListParagraph"/>
        <w:numPr>
          <w:ilvl w:val="0"/>
          <w:numId w:val="20"/>
        </w:numPr>
        <w:autoSpaceDE w:val="0"/>
        <w:autoSpaceDN w:val="0"/>
        <w:adjustRightInd w:val="0"/>
        <w:spacing w:after="70"/>
        <w:rPr>
          <w:rFonts w:eastAsiaTheme="minorHAnsi"/>
        </w:rPr>
      </w:pPr>
      <w:r w:rsidRPr="00CE5CDB">
        <w:rPr>
          <w:rFonts w:eastAsiaTheme="minorHAnsi"/>
        </w:rPr>
        <w:t xml:space="preserve">Develop time series plots for the following Arkansas metro areas: </w:t>
      </w:r>
    </w:p>
    <w:p w14:paraId="6DA232A8" w14:textId="74042CC1" w:rsidR="00CE5CDB" w:rsidRPr="006C6D41" w:rsidRDefault="00CE5CDB" w:rsidP="006C6D41">
      <w:pPr>
        <w:autoSpaceDE w:val="0"/>
        <w:autoSpaceDN w:val="0"/>
        <w:adjustRightInd w:val="0"/>
        <w:spacing w:after="70"/>
        <w:ind w:firstLine="720"/>
        <w:rPr>
          <w:rFonts w:eastAsiaTheme="minorHAnsi"/>
        </w:rPr>
      </w:pPr>
      <w:r w:rsidRPr="006C6D41">
        <w:rPr>
          <w:rFonts w:eastAsiaTheme="minorHAnsi"/>
        </w:rPr>
        <w:t xml:space="preserve"> Hot Springs, Little Rock, Fayetteville, Searcy </w:t>
      </w:r>
    </w:p>
    <w:p w14:paraId="027E543E" w14:textId="418BA972" w:rsidR="00CE5CDB" w:rsidRPr="00CE5CDB" w:rsidRDefault="00CE5CDB" w:rsidP="00CE5CDB">
      <w:pPr>
        <w:pStyle w:val="ListParagraph"/>
        <w:numPr>
          <w:ilvl w:val="2"/>
          <w:numId w:val="19"/>
        </w:numPr>
        <w:autoSpaceDE w:val="0"/>
        <w:autoSpaceDN w:val="0"/>
        <w:adjustRightInd w:val="0"/>
        <w:spacing w:after="70"/>
        <w:rPr>
          <w:rFonts w:eastAsiaTheme="minorHAnsi"/>
        </w:rPr>
      </w:pPr>
      <w:r w:rsidRPr="00CE5CDB">
        <w:rPr>
          <w:rFonts w:eastAsiaTheme="minorHAnsi"/>
        </w:rPr>
        <w:t xml:space="preserve">Present all values from 1997 to present </w:t>
      </w:r>
    </w:p>
    <w:p w14:paraId="141E401D" w14:textId="37C5E0B4" w:rsidR="004D13C5" w:rsidRPr="00CE5CDB" w:rsidRDefault="00CE5CDB" w:rsidP="00CE5CDB">
      <w:pPr>
        <w:pStyle w:val="ListParagraph"/>
        <w:numPr>
          <w:ilvl w:val="2"/>
          <w:numId w:val="19"/>
        </w:numPr>
        <w:autoSpaceDE w:val="0"/>
        <w:autoSpaceDN w:val="0"/>
        <w:adjustRightInd w:val="0"/>
        <w:spacing w:line="276" w:lineRule="auto"/>
      </w:pPr>
      <w:r w:rsidRPr="00CE5CDB">
        <w:rPr>
          <w:rFonts w:eastAsiaTheme="minorHAnsi"/>
        </w:rPr>
        <w:t xml:space="preserve">Average at the metro area level </w:t>
      </w:r>
      <w:r w:rsidR="008761FF" w:rsidRPr="00CE5CDB">
        <w:t>Sample data:</w:t>
      </w:r>
    </w:p>
    <w:p w14:paraId="34C0807F" w14:textId="504A367C" w:rsidR="006C6D41" w:rsidRPr="006C6D41" w:rsidRDefault="00CE5CDB" w:rsidP="006C6D41">
      <w:pPr>
        <w:pStyle w:val="ListParagraph"/>
        <w:numPr>
          <w:ilvl w:val="0"/>
          <w:numId w:val="19"/>
        </w:numPr>
        <w:autoSpaceDE w:val="0"/>
        <w:autoSpaceDN w:val="0"/>
        <w:adjustRightInd w:val="0"/>
        <w:spacing w:line="276" w:lineRule="auto"/>
      </w:pPr>
      <w:r w:rsidRPr="00CE5CDB">
        <w:rPr>
          <w:rFonts w:eastAsiaTheme="minorHAnsi"/>
        </w:rPr>
        <w:t>Develop model(s) for forecasting average median housing value by zip code for 2018</w:t>
      </w:r>
    </w:p>
    <w:p w14:paraId="580E468D" w14:textId="77777777" w:rsidR="006C6D41" w:rsidRPr="006C6D41" w:rsidRDefault="006C6D41" w:rsidP="006C6D41">
      <w:pPr>
        <w:autoSpaceDE w:val="0"/>
        <w:autoSpaceDN w:val="0"/>
        <w:adjustRightInd w:val="0"/>
        <w:rPr>
          <w:rFonts w:ascii="Calibri" w:eastAsiaTheme="minorHAnsi" w:hAnsi="Calibri" w:cs="Calibri"/>
          <w:color w:val="000000"/>
        </w:rPr>
      </w:pPr>
      <w:r w:rsidRPr="006C6D41">
        <w:rPr>
          <w:rFonts w:ascii="Calibri" w:eastAsiaTheme="minorHAnsi" w:hAnsi="Calibri" w:cs="Calibri"/>
          <w:color w:val="000000"/>
        </w:rPr>
        <w:t xml:space="preserve"> </w:t>
      </w:r>
    </w:p>
    <w:p w14:paraId="36B574D4" w14:textId="3C610589" w:rsidR="006C6D41" w:rsidRPr="006C6D41" w:rsidRDefault="006C6D41" w:rsidP="006C6D41">
      <w:pPr>
        <w:pStyle w:val="ListParagraph"/>
        <w:numPr>
          <w:ilvl w:val="0"/>
          <w:numId w:val="19"/>
        </w:numPr>
        <w:autoSpaceDE w:val="0"/>
        <w:autoSpaceDN w:val="0"/>
        <w:adjustRightInd w:val="0"/>
        <w:spacing w:line="276" w:lineRule="auto"/>
        <w:rPr>
          <w:rFonts w:eastAsiaTheme="minorHAnsi"/>
        </w:rPr>
      </w:pPr>
      <w:r>
        <w:rPr>
          <w:rFonts w:eastAsiaTheme="minorHAnsi"/>
        </w:rPr>
        <w:t>P</w:t>
      </w:r>
      <w:r w:rsidRPr="006C6D41">
        <w:rPr>
          <w:rFonts w:eastAsiaTheme="minorHAnsi"/>
        </w:rPr>
        <w:t xml:space="preserve">redict which three zip codes provide the best investment opportunity for the Syracuse Real Estate Investment Trust (SREIT) </w:t>
      </w:r>
    </w:p>
    <w:p w14:paraId="763FB70E" w14:textId="77777777" w:rsidR="00AF3545" w:rsidRDefault="00AF3545" w:rsidP="00F33FD1">
      <w:pPr>
        <w:spacing w:line="276" w:lineRule="auto"/>
        <w:rPr>
          <w:b/>
          <w:color w:val="333333"/>
          <w:shd w:val="clear" w:color="auto" w:fill="FFFFFF"/>
        </w:rPr>
      </w:pPr>
    </w:p>
    <w:p w14:paraId="72D04E3B" w14:textId="22040C38" w:rsidR="003D0EC5" w:rsidRPr="006C6D41" w:rsidRDefault="003212D8" w:rsidP="00F33FD1">
      <w:pPr>
        <w:spacing w:line="276" w:lineRule="auto"/>
        <w:rPr>
          <w:b/>
          <w:color w:val="333333"/>
          <w:u w:val="single"/>
          <w:shd w:val="clear" w:color="auto" w:fill="FFFFFF"/>
        </w:rPr>
      </w:pPr>
      <w:r w:rsidRPr="006C6D41">
        <w:rPr>
          <w:b/>
          <w:color w:val="333333"/>
          <w:u w:val="single"/>
          <w:shd w:val="clear" w:color="auto" w:fill="FFFFFF"/>
        </w:rPr>
        <w:t>Data Exploration</w:t>
      </w:r>
      <w:r w:rsidR="006C6D41" w:rsidRPr="006C6D41">
        <w:rPr>
          <w:b/>
          <w:color w:val="333333"/>
          <w:u w:val="single"/>
          <w:shd w:val="clear" w:color="auto" w:fill="FFFFFF"/>
        </w:rPr>
        <w:t>:</w:t>
      </w:r>
    </w:p>
    <w:p w14:paraId="3FD18625" w14:textId="2698F7D3" w:rsidR="00483764" w:rsidRDefault="00483764" w:rsidP="006C6D41">
      <w:pPr>
        <w:spacing w:line="276" w:lineRule="auto"/>
        <w:rPr>
          <w:color w:val="333333"/>
          <w:sz w:val="22"/>
          <w:szCs w:val="22"/>
          <w:shd w:val="clear" w:color="auto" w:fill="FFFFFF"/>
        </w:rPr>
      </w:pPr>
    </w:p>
    <w:p w14:paraId="556822EE" w14:textId="527284C1" w:rsidR="006C6D41" w:rsidRPr="006C6D41" w:rsidRDefault="006C6D41" w:rsidP="006C6D41">
      <w:pPr>
        <w:spacing w:line="276" w:lineRule="auto"/>
        <w:rPr>
          <w:color w:val="333333"/>
          <w:shd w:val="clear" w:color="auto" w:fill="FFFFFF"/>
        </w:rPr>
      </w:pPr>
      <w:r w:rsidRPr="006C6D41">
        <w:rPr>
          <w:color w:val="333333"/>
          <w:shd w:val="clear" w:color="auto" w:fill="FFFFFF"/>
        </w:rPr>
        <w:t>The following is a sample of the Zillow dataset:</w:t>
      </w:r>
    </w:p>
    <w:p w14:paraId="0E5BC9D7" w14:textId="725AFBE5" w:rsidR="006C6D41" w:rsidRDefault="006C6D41" w:rsidP="006C6D41">
      <w:pPr>
        <w:spacing w:line="276" w:lineRule="auto"/>
        <w:rPr>
          <w:color w:val="333333"/>
          <w:sz w:val="22"/>
          <w:szCs w:val="22"/>
          <w:shd w:val="clear" w:color="auto" w:fill="FFFFFF"/>
        </w:rPr>
      </w:pPr>
    </w:p>
    <w:p w14:paraId="277E6246" w14:textId="56BD84FF" w:rsidR="006C6D41" w:rsidRDefault="006C6D41" w:rsidP="006C6D41">
      <w:pPr>
        <w:spacing w:line="276" w:lineRule="auto"/>
        <w:rPr>
          <w:color w:val="333333"/>
          <w:sz w:val="22"/>
          <w:szCs w:val="22"/>
          <w:shd w:val="clear" w:color="auto" w:fill="FFFFFF"/>
        </w:rPr>
      </w:pPr>
      <w:r>
        <w:rPr>
          <w:noProof/>
          <w:color w:val="333333"/>
          <w:sz w:val="22"/>
          <w:szCs w:val="22"/>
          <w:shd w:val="clear" w:color="auto" w:fill="FFFFFF"/>
        </w:rPr>
        <w:drawing>
          <wp:inline distT="0" distB="0" distL="0" distR="0" wp14:anchorId="3FA41DF4" wp14:editId="296BE3AE">
            <wp:extent cx="6858000" cy="19653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3 at 5.52.37 P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1965325"/>
                    </a:xfrm>
                    <a:prstGeom prst="rect">
                      <a:avLst/>
                    </a:prstGeom>
                  </pic:spPr>
                </pic:pic>
              </a:graphicData>
            </a:graphic>
          </wp:inline>
        </w:drawing>
      </w:r>
    </w:p>
    <w:p w14:paraId="50B3B245" w14:textId="25BDF252" w:rsidR="008D5C49" w:rsidRPr="006C6D41" w:rsidRDefault="006C6D41" w:rsidP="00F33FD1">
      <w:pPr>
        <w:spacing w:line="276" w:lineRule="auto"/>
        <w:rPr>
          <w:color w:val="333333"/>
          <w:sz w:val="20"/>
          <w:szCs w:val="20"/>
          <w:shd w:val="clear" w:color="auto" w:fill="FFFFFF"/>
        </w:rPr>
      </w:pPr>
      <w:r w:rsidRPr="006C6D41">
        <w:rPr>
          <w:color w:val="333333"/>
          <w:sz w:val="20"/>
          <w:szCs w:val="20"/>
          <w:shd w:val="clear" w:color="auto" w:fill="FFFFFF"/>
        </w:rPr>
        <w:t xml:space="preserve">Fig.1: Zillow dataset sample </w:t>
      </w:r>
    </w:p>
    <w:p w14:paraId="7E0DCDB5" w14:textId="77777777" w:rsidR="006C6D41" w:rsidRPr="006C6D41" w:rsidRDefault="006C6D41" w:rsidP="00F33FD1">
      <w:pPr>
        <w:spacing w:line="276" w:lineRule="auto"/>
        <w:rPr>
          <w:color w:val="333333"/>
          <w:shd w:val="clear" w:color="auto" w:fill="FFFFFF"/>
        </w:rPr>
      </w:pPr>
    </w:p>
    <w:p w14:paraId="4F5693B1" w14:textId="43A369F2" w:rsidR="006C6D41" w:rsidRDefault="006C6D41" w:rsidP="00F33FD1">
      <w:pPr>
        <w:spacing w:line="276" w:lineRule="auto"/>
        <w:rPr>
          <w:color w:val="333333"/>
          <w:shd w:val="clear" w:color="auto" w:fill="FFFFFF"/>
        </w:rPr>
      </w:pPr>
      <w:r>
        <w:rPr>
          <w:color w:val="333333"/>
          <w:shd w:val="clear" w:color="auto" w:fill="FFFFFF"/>
        </w:rPr>
        <w:t>Filtering, grouping, and calculating the average value for the metro areas</w:t>
      </w:r>
      <w:r w:rsidR="000372C2">
        <w:rPr>
          <w:color w:val="333333"/>
          <w:shd w:val="clear" w:color="auto" w:fill="FFFFFF"/>
        </w:rPr>
        <w:t xml:space="preserve"> of</w:t>
      </w:r>
      <w:r>
        <w:rPr>
          <w:color w:val="333333"/>
          <w:shd w:val="clear" w:color="auto" w:fill="FFFFFF"/>
        </w:rPr>
        <w:t xml:space="preserve"> </w:t>
      </w:r>
      <w:r w:rsidRPr="006C6D41">
        <w:rPr>
          <w:color w:val="333333"/>
          <w:shd w:val="clear" w:color="auto" w:fill="FFFFFF"/>
        </w:rPr>
        <w:t xml:space="preserve">Hot Springs, Little Rock, Fayetteville, </w:t>
      </w:r>
      <w:r>
        <w:rPr>
          <w:color w:val="333333"/>
          <w:shd w:val="clear" w:color="auto" w:fill="FFFFFF"/>
        </w:rPr>
        <w:t xml:space="preserve">and </w:t>
      </w:r>
      <w:r w:rsidRPr="006C6D41">
        <w:rPr>
          <w:color w:val="333333"/>
          <w:shd w:val="clear" w:color="auto" w:fill="FFFFFF"/>
        </w:rPr>
        <w:t>Searcy</w:t>
      </w:r>
      <w:r>
        <w:rPr>
          <w:color w:val="333333"/>
          <w:shd w:val="clear" w:color="auto" w:fill="FFFFFF"/>
        </w:rPr>
        <w:t>:</w:t>
      </w:r>
    </w:p>
    <w:p w14:paraId="2D066F1B" w14:textId="77777777" w:rsidR="006C6D41" w:rsidRDefault="006C6D41" w:rsidP="00F33FD1">
      <w:pPr>
        <w:spacing w:line="276" w:lineRule="auto"/>
        <w:rPr>
          <w:color w:val="333333"/>
          <w:shd w:val="clear" w:color="auto" w:fill="FFFFFF"/>
        </w:rPr>
      </w:pPr>
    </w:p>
    <w:p w14:paraId="7F250805" w14:textId="716A6E8C" w:rsidR="006C6D41" w:rsidRDefault="006C6D41" w:rsidP="00CE5A6C">
      <w:pPr>
        <w:spacing w:line="276" w:lineRule="auto"/>
        <w:rPr>
          <w:color w:val="333333"/>
          <w:shd w:val="clear" w:color="auto" w:fill="FFFFFF"/>
        </w:rPr>
      </w:pPr>
      <w:r>
        <w:rPr>
          <w:noProof/>
          <w:color w:val="333333"/>
          <w:shd w:val="clear" w:color="auto" w:fill="FFFFFF"/>
        </w:rPr>
        <w:drawing>
          <wp:inline distT="0" distB="0" distL="0" distR="0" wp14:anchorId="59B98B5A" wp14:editId="3E300B7F">
            <wp:extent cx="3511550" cy="140244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3 at 5.58.43 PM.png"/>
                    <pic:cNvPicPr/>
                  </pic:nvPicPr>
                  <pic:blipFill>
                    <a:blip r:embed="rId10">
                      <a:extLst>
                        <a:ext uri="{28A0092B-C50C-407E-A947-70E740481C1C}">
                          <a14:useLocalDpi xmlns:a14="http://schemas.microsoft.com/office/drawing/2010/main" val="0"/>
                        </a:ext>
                      </a:extLst>
                    </a:blip>
                    <a:stretch>
                      <a:fillRect/>
                    </a:stretch>
                  </pic:blipFill>
                  <pic:spPr>
                    <a:xfrm>
                      <a:off x="0" y="0"/>
                      <a:ext cx="3591602" cy="1434417"/>
                    </a:xfrm>
                    <a:prstGeom prst="rect">
                      <a:avLst/>
                    </a:prstGeom>
                  </pic:spPr>
                </pic:pic>
              </a:graphicData>
            </a:graphic>
          </wp:inline>
        </w:drawing>
      </w:r>
    </w:p>
    <w:p w14:paraId="1B1FE4C7" w14:textId="5435E565" w:rsidR="006C6D41" w:rsidRDefault="006C6D41" w:rsidP="00CE5A6C">
      <w:pPr>
        <w:spacing w:line="276" w:lineRule="auto"/>
        <w:rPr>
          <w:color w:val="333333"/>
          <w:sz w:val="20"/>
          <w:szCs w:val="20"/>
          <w:shd w:val="clear" w:color="auto" w:fill="FFFFFF"/>
        </w:rPr>
      </w:pPr>
      <w:r w:rsidRPr="006C6D41">
        <w:rPr>
          <w:color w:val="333333"/>
          <w:sz w:val="20"/>
          <w:szCs w:val="20"/>
          <w:shd w:val="clear" w:color="auto" w:fill="FFFFFF"/>
        </w:rPr>
        <w:t>Fig.2: Fayetteville sample data</w:t>
      </w:r>
    </w:p>
    <w:p w14:paraId="32AE40DD" w14:textId="77777777" w:rsidR="006C6D41" w:rsidRPr="006C6D41" w:rsidRDefault="006C6D41" w:rsidP="006C6D41">
      <w:pPr>
        <w:spacing w:line="276" w:lineRule="auto"/>
        <w:ind w:left="1440"/>
        <w:rPr>
          <w:color w:val="333333"/>
          <w:sz w:val="20"/>
          <w:szCs w:val="20"/>
          <w:shd w:val="clear" w:color="auto" w:fill="FFFFFF"/>
        </w:rPr>
      </w:pPr>
    </w:p>
    <w:p w14:paraId="5A0F5272" w14:textId="77777777" w:rsidR="006C6D41" w:rsidRDefault="006C6D41" w:rsidP="006C6D41">
      <w:pPr>
        <w:spacing w:line="276" w:lineRule="auto"/>
        <w:rPr>
          <w:color w:val="333333"/>
          <w:shd w:val="clear" w:color="auto" w:fill="FFFFFF"/>
        </w:rPr>
      </w:pPr>
      <w:r>
        <w:rPr>
          <w:color w:val="333333"/>
          <w:shd w:val="clear" w:color="auto" w:fill="FFFFFF"/>
        </w:rPr>
        <w:t xml:space="preserve">Notes: </w:t>
      </w:r>
    </w:p>
    <w:p w14:paraId="35A95EED" w14:textId="77777777" w:rsidR="006C6D41" w:rsidRDefault="006C6D41" w:rsidP="006C6D41">
      <w:pPr>
        <w:pStyle w:val="ListParagraph"/>
        <w:numPr>
          <w:ilvl w:val="0"/>
          <w:numId w:val="23"/>
        </w:numPr>
        <w:spacing w:line="276" w:lineRule="auto"/>
        <w:rPr>
          <w:color w:val="333333"/>
          <w:shd w:val="clear" w:color="auto" w:fill="FFFFFF"/>
        </w:rPr>
      </w:pPr>
      <w:r w:rsidRPr="006C6D41">
        <w:rPr>
          <w:color w:val="333333"/>
          <w:shd w:val="clear" w:color="auto" w:fill="FFFFFF"/>
        </w:rPr>
        <w:t>The dataset has been transposed in order to be used for time series analysis</w:t>
      </w:r>
      <w:r>
        <w:rPr>
          <w:color w:val="333333"/>
          <w:shd w:val="clear" w:color="auto" w:fill="FFFFFF"/>
        </w:rPr>
        <w:t>; a couple of different methods are used to transpose the data.</w:t>
      </w:r>
    </w:p>
    <w:p w14:paraId="2AA5E90F" w14:textId="0A8D1380" w:rsidR="006C6D41" w:rsidRPr="006C6D41" w:rsidRDefault="006C6D41" w:rsidP="006C6D41">
      <w:pPr>
        <w:pStyle w:val="ListParagraph"/>
        <w:numPr>
          <w:ilvl w:val="0"/>
          <w:numId w:val="23"/>
        </w:numPr>
        <w:spacing w:line="276" w:lineRule="auto"/>
        <w:rPr>
          <w:color w:val="333333"/>
          <w:shd w:val="clear" w:color="auto" w:fill="FFFFFF"/>
        </w:rPr>
      </w:pPr>
      <w:r w:rsidRPr="006C6D41">
        <w:rPr>
          <w:color w:val="333333"/>
          <w:shd w:val="clear" w:color="auto" w:fill="FFFFFF"/>
        </w:rPr>
        <w:t xml:space="preserve">The time component of the dataset is converted to datetime object which is needed </w:t>
      </w:r>
      <w:r>
        <w:rPr>
          <w:color w:val="333333"/>
          <w:shd w:val="clear" w:color="auto" w:fill="FFFFFF"/>
        </w:rPr>
        <w:t>for modeling.</w:t>
      </w:r>
      <w:r w:rsidRPr="006C6D41">
        <w:rPr>
          <w:color w:val="333333"/>
          <w:shd w:val="clear" w:color="auto" w:fill="FFFFFF"/>
        </w:rPr>
        <w:br/>
      </w:r>
    </w:p>
    <w:p w14:paraId="1C6C4AC2" w14:textId="6C06F855" w:rsidR="006C6D41" w:rsidRDefault="006C6D41" w:rsidP="00F33FD1">
      <w:pPr>
        <w:spacing w:line="276" w:lineRule="auto"/>
        <w:rPr>
          <w:color w:val="333333"/>
          <w:shd w:val="clear" w:color="auto" w:fill="FFFFFF"/>
        </w:rPr>
      </w:pPr>
      <w:r>
        <w:rPr>
          <w:color w:val="333333"/>
          <w:shd w:val="clear" w:color="auto" w:fill="FFFFFF"/>
        </w:rPr>
        <w:t xml:space="preserve">This allows for developing a </w:t>
      </w:r>
      <w:r w:rsidR="000372C2">
        <w:rPr>
          <w:color w:val="333333"/>
          <w:shd w:val="clear" w:color="auto" w:fill="FFFFFF"/>
        </w:rPr>
        <w:t>graph</w:t>
      </w:r>
      <w:r>
        <w:rPr>
          <w:color w:val="333333"/>
          <w:shd w:val="clear" w:color="auto" w:fill="FFFFFF"/>
        </w:rPr>
        <w:t xml:space="preserve"> for each of these metro areas in Arkansas:</w:t>
      </w:r>
    </w:p>
    <w:p w14:paraId="5F9DE70E" w14:textId="47B5E68B" w:rsidR="006C6D41" w:rsidRDefault="006C6D41" w:rsidP="00F33FD1">
      <w:pPr>
        <w:spacing w:line="276" w:lineRule="auto"/>
        <w:rPr>
          <w:color w:val="333333"/>
          <w:shd w:val="clear" w:color="auto" w:fill="FFFFFF"/>
        </w:rPr>
      </w:pPr>
    </w:p>
    <w:p w14:paraId="285A2FE6" w14:textId="4392D7B5" w:rsidR="006C6D41" w:rsidRDefault="006C6D41" w:rsidP="006C6D41">
      <w:pPr>
        <w:spacing w:line="276" w:lineRule="auto"/>
        <w:ind w:left="720"/>
        <w:rPr>
          <w:color w:val="333333"/>
          <w:shd w:val="clear" w:color="auto" w:fill="FFFFFF"/>
        </w:rPr>
      </w:pPr>
      <w:r>
        <w:rPr>
          <w:noProof/>
          <w:color w:val="333333"/>
          <w:shd w:val="clear" w:color="auto" w:fill="FFFFFF"/>
        </w:rPr>
        <w:drawing>
          <wp:inline distT="0" distB="0" distL="0" distR="0" wp14:anchorId="63599627" wp14:editId="7F47C9EF">
            <wp:extent cx="5969062" cy="3579779"/>
            <wp:effectExtent l="0" t="0" r="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3 at 6.04.06 PM.png"/>
                    <pic:cNvPicPr/>
                  </pic:nvPicPr>
                  <pic:blipFill>
                    <a:blip r:embed="rId11">
                      <a:extLst>
                        <a:ext uri="{28A0092B-C50C-407E-A947-70E740481C1C}">
                          <a14:useLocalDpi xmlns:a14="http://schemas.microsoft.com/office/drawing/2010/main" val="0"/>
                        </a:ext>
                      </a:extLst>
                    </a:blip>
                    <a:stretch>
                      <a:fillRect/>
                    </a:stretch>
                  </pic:blipFill>
                  <pic:spPr>
                    <a:xfrm>
                      <a:off x="0" y="0"/>
                      <a:ext cx="6021052" cy="3610958"/>
                    </a:xfrm>
                    <a:prstGeom prst="rect">
                      <a:avLst/>
                    </a:prstGeom>
                  </pic:spPr>
                </pic:pic>
              </a:graphicData>
            </a:graphic>
          </wp:inline>
        </w:drawing>
      </w:r>
    </w:p>
    <w:p w14:paraId="736A0EF8" w14:textId="7589FA53" w:rsidR="006C6D41" w:rsidRPr="006C6D41" w:rsidRDefault="006C6D41" w:rsidP="006C6D41">
      <w:pPr>
        <w:spacing w:line="276" w:lineRule="auto"/>
        <w:ind w:left="1440"/>
        <w:rPr>
          <w:color w:val="333333"/>
          <w:sz w:val="20"/>
          <w:szCs w:val="20"/>
          <w:shd w:val="clear" w:color="auto" w:fill="FFFFFF"/>
        </w:rPr>
      </w:pPr>
      <w:r w:rsidRPr="006C6D41">
        <w:rPr>
          <w:color w:val="333333"/>
          <w:sz w:val="20"/>
          <w:szCs w:val="20"/>
          <w:shd w:val="clear" w:color="auto" w:fill="FFFFFF"/>
        </w:rPr>
        <w:t>Fig. 4: Average home prices for selected metro areas in AR.</w:t>
      </w:r>
    </w:p>
    <w:p w14:paraId="711E924D" w14:textId="77777777" w:rsidR="006C6D41" w:rsidRDefault="006C6D41" w:rsidP="00F33FD1">
      <w:pPr>
        <w:spacing w:line="276" w:lineRule="auto"/>
        <w:rPr>
          <w:color w:val="333333"/>
          <w:shd w:val="clear" w:color="auto" w:fill="FFFFFF"/>
        </w:rPr>
      </w:pPr>
    </w:p>
    <w:p w14:paraId="15D413C9" w14:textId="2167D047" w:rsidR="006C6D41" w:rsidRDefault="006C6D41" w:rsidP="00F33FD1">
      <w:pPr>
        <w:spacing w:line="276" w:lineRule="auto"/>
        <w:rPr>
          <w:color w:val="333333"/>
          <w:shd w:val="clear" w:color="auto" w:fill="FFFFFF"/>
        </w:rPr>
      </w:pPr>
      <w:r w:rsidRPr="006C6D41">
        <w:rPr>
          <w:color w:val="333333"/>
          <w:shd w:val="clear" w:color="auto" w:fill="FFFFFF"/>
        </w:rPr>
        <w:t>Observations:</w:t>
      </w:r>
      <w:r>
        <w:rPr>
          <w:color w:val="333333"/>
          <w:shd w:val="clear" w:color="auto" w:fill="FFFFFF"/>
        </w:rPr>
        <w:t xml:space="preserve"> </w:t>
      </w:r>
    </w:p>
    <w:p w14:paraId="26ADE5D9" w14:textId="4523EA1D" w:rsidR="006C6D41" w:rsidRPr="006C6D41" w:rsidRDefault="006C6D41" w:rsidP="006C6D41">
      <w:pPr>
        <w:pStyle w:val="ListParagraph"/>
        <w:numPr>
          <w:ilvl w:val="0"/>
          <w:numId w:val="22"/>
        </w:numPr>
        <w:spacing w:line="276" w:lineRule="auto"/>
        <w:rPr>
          <w:color w:val="333333"/>
          <w:shd w:val="clear" w:color="auto" w:fill="FFFFFF"/>
        </w:rPr>
      </w:pPr>
      <w:r>
        <w:rPr>
          <w:color w:val="333333"/>
          <w:shd w:val="clear" w:color="auto" w:fill="FFFFFF"/>
        </w:rPr>
        <w:t>Average value reached a peak around 2007 for three of the metro areas except Fayetteville.</w:t>
      </w:r>
    </w:p>
    <w:p w14:paraId="458EFCE3" w14:textId="6C737A6A" w:rsidR="006C6D41" w:rsidRDefault="006C6D41" w:rsidP="006C6D41">
      <w:pPr>
        <w:pStyle w:val="ListParagraph"/>
        <w:numPr>
          <w:ilvl w:val="0"/>
          <w:numId w:val="22"/>
        </w:numPr>
        <w:spacing w:line="276" w:lineRule="auto"/>
        <w:rPr>
          <w:color w:val="333333"/>
          <w:shd w:val="clear" w:color="auto" w:fill="FFFFFF"/>
        </w:rPr>
      </w:pPr>
      <w:r>
        <w:rPr>
          <w:color w:val="333333"/>
          <w:shd w:val="clear" w:color="auto" w:fill="FFFFFF"/>
        </w:rPr>
        <w:t>Average value</w:t>
      </w:r>
      <w:r w:rsidRPr="006C6D41">
        <w:rPr>
          <w:color w:val="333333"/>
          <w:shd w:val="clear" w:color="auto" w:fill="FFFFFF"/>
        </w:rPr>
        <w:t xml:space="preserve"> reached the lowest point in 2012 with significant growth after</w:t>
      </w:r>
      <w:r>
        <w:rPr>
          <w:color w:val="333333"/>
          <w:shd w:val="clear" w:color="auto" w:fill="FFFFFF"/>
        </w:rPr>
        <w:t xml:space="preserve">wards. </w:t>
      </w:r>
    </w:p>
    <w:p w14:paraId="4634B4D9" w14:textId="0F95AD48" w:rsidR="006C6D41" w:rsidRDefault="006C6D41" w:rsidP="006C6D41">
      <w:pPr>
        <w:pStyle w:val="ListParagraph"/>
        <w:numPr>
          <w:ilvl w:val="0"/>
          <w:numId w:val="22"/>
        </w:numPr>
        <w:spacing w:line="276" w:lineRule="auto"/>
        <w:rPr>
          <w:color w:val="333333"/>
          <w:shd w:val="clear" w:color="auto" w:fill="FFFFFF"/>
        </w:rPr>
      </w:pPr>
      <w:r>
        <w:rPr>
          <w:color w:val="333333"/>
          <w:shd w:val="clear" w:color="auto" w:fill="FFFFFF"/>
        </w:rPr>
        <w:t>Investors in the area of Fayetteville had a great opportunity to invest since 2012 with a rapid growth.</w:t>
      </w:r>
    </w:p>
    <w:p w14:paraId="62803999" w14:textId="213C0BEF" w:rsidR="006C6D41" w:rsidRDefault="006C6D41" w:rsidP="006C6D41">
      <w:pPr>
        <w:pStyle w:val="ListParagraph"/>
        <w:numPr>
          <w:ilvl w:val="0"/>
          <w:numId w:val="22"/>
        </w:numPr>
        <w:spacing w:line="276" w:lineRule="auto"/>
        <w:rPr>
          <w:color w:val="333333"/>
          <w:shd w:val="clear" w:color="auto" w:fill="FFFFFF"/>
        </w:rPr>
      </w:pPr>
      <w:r>
        <w:rPr>
          <w:color w:val="333333"/>
          <w:shd w:val="clear" w:color="auto" w:fill="FFFFFF"/>
        </w:rPr>
        <w:t>Though Searcy has experienced some growth, the average home value has remained significantly lower compared to other metro area.</w:t>
      </w:r>
    </w:p>
    <w:p w14:paraId="17A28E51" w14:textId="28C7222E" w:rsidR="006C6D41" w:rsidRPr="006C6D41" w:rsidRDefault="006C6D41" w:rsidP="006C6D41">
      <w:pPr>
        <w:pStyle w:val="ListParagraph"/>
        <w:numPr>
          <w:ilvl w:val="0"/>
          <w:numId w:val="22"/>
        </w:numPr>
        <w:spacing w:line="276" w:lineRule="auto"/>
        <w:rPr>
          <w:color w:val="333333"/>
          <w:shd w:val="clear" w:color="auto" w:fill="FFFFFF"/>
        </w:rPr>
      </w:pPr>
      <w:r>
        <w:rPr>
          <w:vanish/>
          <w:color w:val="333333"/>
          <w:shd w:val="clear" w:color="auto" w:fill="FFFFFF"/>
        </w:rPr>
        <w:t>ot spH</w:t>
      </w:r>
      <w:r>
        <w:rPr>
          <w:color w:val="333333"/>
          <w:shd w:val="clear" w:color="auto" w:fill="FFFFFF"/>
        </w:rPr>
        <w:t>Hot Springs has experienced some value instability.</w:t>
      </w:r>
    </w:p>
    <w:p w14:paraId="11B6A448" w14:textId="77777777" w:rsidR="006C6D41" w:rsidRDefault="006C6D41" w:rsidP="00F33FD1">
      <w:pPr>
        <w:spacing w:line="276" w:lineRule="auto"/>
        <w:rPr>
          <w:color w:val="333333"/>
          <w:shd w:val="clear" w:color="auto" w:fill="FFFFFF"/>
        </w:rPr>
      </w:pPr>
    </w:p>
    <w:p w14:paraId="0D02C456" w14:textId="150D9872" w:rsidR="006C6D41" w:rsidRPr="006C6D41" w:rsidRDefault="006C6D41" w:rsidP="00F33FD1">
      <w:pPr>
        <w:spacing w:line="276" w:lineRule="auto"/>
        <w:rPr>
          <w:b/>
          <w:color w:val="333333"/>
          <w:u w:val="single"/>
          <w:shd w:val="clear" w:color="auto" w:fill="FFFFFF"/>
        </w:rPr>
      </w:pPr>
      <w:r w:rsidRPr="006C6D41">
        <w:rPr>
          <w:b/>
          <w:color w:val="333333"/>
          <w:u w:val="single"/>
          <w:shd w:val="clear" w:color="auto" w:fill="FFFFFF"/>
        </w:rPr>
        <w:t>Data Analysis:</w:t>
      </w:r>
    </w:p>
    <w:p w14:paraId="66E4D694" w14:textId="6E939F5B" w:rsidR="006C6D41" w:rsidRDefault="006C6D41" w:rsidP="00F33FD1">
      <w:pPr>
        <w:spacing w:line="276" w:lineRule="auto"/>
        <w:rPr>
          <w:color w:val="333333"/>
          <w:shd w:val="clear" w:color="auto" w:fill="FFFFFF"/>
        </w:rPr>
      </w:pPr>
    </w:p>
    <w:p w14:paraId="30556823" w14:textId="7D4E020A" w:rsidR="006C6D41" w:rsidRDefault="006C6D41" w:rsidP="00F33FD1">
      <w:pPr>
        <w:spacing w:line="276" w:lineRule="auto"/>
        <w:rPr>
          <w:color w:val="333333"/>
          <w:shd w:val="clear" w:color="auto" w:fill="FFFFFF"/>
        </w:rPr>
      </w:pPr>
      <w:r>
        <w:rPr>
          <w:color w:val="333333"/>
          <w:shd w:val="clear" w:color="auto" w:fill="FFFFFF"/>
        </w:rPr>
        <w:t>A model using Facebook Prophet</w:t>
      </w:r>
      <w:r w:rsidR="000372C2">
        <w:rPr>
          <w:color w:val="333333"/>
          <w:shd w:val="clear" w:color="auto" w:fill="FFFFFF"/>
        </w:rPr>
        <w:t xml:space="preserve"> python</w:t>
      </w:r>
      <w:r>
        <w:rPr>
          <w:color w:val="333333"/>
          <w:shd w:val="clear" w:color="auto" w:fill="FFFFFF"/>
        </w:rPr>
        <w:t xml:space="preserve"> library is developed to predict the average home value for the area of Fayetteville in order to determine if this metro area presents a decent opportunity for investment.</w:t>
      </w:r>
    </w:p>
    <w:p w14:paraId="084E1CCE" w14:textId="37B3B4A6" w:rsidR="006C6D41" w:rsidRDefault="006C6D41" w:rsidP="006C6D41">
      <w:pPr>
        <w:spacing w:line="276" w:lineRule="auto"/>
        <w:rPr>
          <w:color w:val="333333"/>
          <w:shd w:val="clear" w:color="auto" w:fill="FFFFFF"/>
        </w:rPr>
      </w:pPr>
    </w:p>
    <w:p w14:paraId="50FD37C3" w14:textId="140A7039" w:rsidR="006C6D41" w:rsidRDefault="006C6D41" w:rsidP="006C6D41">
      <w:pPr>
        <w:spacing w:line="276" w:lineRule="auto"/>
        <w:rPr>
          <w:color w:val="333333"/>
          <w:shd w:val="clear" w:color="auto" w:fill="FFFFFF"/>
        </w:rPr>
      </w:pPr>
      <w:r w:rsidRPr="006C6D41">
        <w:rPr>
          <w:color w:val="333333"/>
          <w:shd w:val="clear" w:color="auto" w:fill="FFFFFF"/>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r>
        <w:rPr>
          <w:color w:val="333333"/>
          <w:shd w:val="clear" w:color="auto" w:fill="FFFFFF"/>
        </w:rPr>
        <w:t xml:space="preserve"> </w:t>
      </w:r>
    </w:p>
    <w:p w14:paraId="4A94D1BA" w14:textId="0DD93CC5" w:rsidR="006C6D41" w:rsidRDefault="006C6D41" w:rsidP="006C6D41">
      <w:pPr>
        <w:spacing w:line="276" w:lineRule="auto"/>
        <w:rPr>
          <w:color w:val="333333"/>
          <w:shd w:val="clear" w:color="auto" w:fill="FFFFFF"/>
        </w:rPr>
      </w:pPr>
    </w:p>
    <w:p w14:paraId="4DB3CE2D" w14:textId="5AFF8AED" w:rsidR="006C6D41" w:rsidRDefault="006C6D41" w:rsidP="006C6D41">
      <w:pPr>
        <w:spacing w:line="276" w:lineRule="auto"/>
        <w:rPr>
          <w:color w:val="333333"/>
          <w:shd w:val="clear" w:color="auto" w:fill="FFFFFF"/>
        </w:rPr>
      </w:pPr>
      <w:r>
        <w:rPr>
          <w:color w:val="333333"/>
          <w:shd w:val="clear" w:color="auto" w:fill="FFFFFF"/>
        </w:rPr>
        <w:t xml:space="preserve">The model was trained using timeseries data from </w:t>
      </w:r>
      <w:proofErr w:type="gramStart"/>
      <w:r w:rsidR="00DC6CBD">
        <w:rPr>
          <w:color w:val="333333"/>
          <w:shd w:val="clear" w:color="auto" w:fill="FFFFFF"/>
        </w:rPr>
        <w:t>January,</w:t>
      </w:r>
      <w:proofErr w:type="gramEnd"/>
      <w:r w:rsidR="00DC6CBD">
        <w:rPr>
          <w:color w:val="333333"/>
          <w:shd w:val="clear" w:color="auto" w:fill="FFFFFF"/>
        </w:rPr>
        <w:t xml:space="preserve"> </w:t>
      </w:r>
      <w:r>
        <w:rPr>
          <w:color w:val="333333"/>
          <w:shd w:val="clear" w:color="auto" w:fill="FFFFFF"/>
        </w:rPr>
        <w:t xml:space="preserve">1997 until December of 2017. Following model training, a prediction is made for all months in 2018. </w:t>
      </w:r>
    </w:p>
    <w:p w14:paraId="0855D0ED" w14:textId="5F3CC5C6" w:rsidR="006C6D41" w:rsidRDefault="006C6D41" w:rsidP="006C6D41">
      <w:pPr>
        <w:spacing w:line="276" w:lineRule="auto"/>
        <w:rPr>
          <w:color w:val="333333"/>
          <w:shd w:val="clear" w:color="auto" w:fill="FFFFFF"/>
        </w:rPr>
      </w:pPr>
    </w:p>
    <w:p w14:paraId="397C272E" w14:textId="2DC67980" w:rsidR="006C6D41" w:rsidRDefault="006C6D41" w:rsidP="006C6D41">
      <w:pPr>
        <w:spacing w:line="276" w:lineRule="auto"/>
        <w:rPr>
          <w:color w:val="333333"/>
          <w:shd w:val="clear" w:color="auto" w:fill="FFFFFF"/>
        </w:rPr>
      </w:pPr>
      <w:r>
        <w:rPr>
          <w:color w:val="333333"/>
          <w:shd w:val="clear" w:color="auto" w:fill="FFFFFF"/>
        </w:rPr>
        <w:t xml:space="preserve">The following </w:t>
      </w:r>
      <w:r w:rsidR="00DC6CBD">
        <w:rPr>
          <w:color w:val="333333"/>
          <w:shd w:val="clear" w:color="auto" w:fill="FFFFFF"/>
        </w:rPr>
        <w:t xml:space="preserve">table </w:t>
      </w:r>
      <w:r>
        <w:rPr>
          <w:color w:val="333333"/>
          <w:shd w:val="clear" w:color="auto" w:fill="FFFFFF"/>
        </w:rPr>
        <w:t>shows the predicted values for Fayetteville:</w:t>
      </w:r>
    </w:p>
    <w:p w14:paraId="5933F0E9" w14:textId="17F20DD8" w:rsidR="006C6D41" w:rsidRDefault="006C6D41" w:rsidP="00F33FD1">
      <w:pPr>
        <w:spacing w:line="276" w:lineRule="auto"/>
        <w:rPr>
          <w:color w:val="333333"/>
          <w:shd w:val="clear" w:color="auto" w:fill="FFFFFF"/>
        </w:rPr>
      </w:pPr>
      <w:r>
        <w:rPr>
          <w:color w:val="333333"/>
          <w:shd w:val="clear" w:color="auto" w:fill="FFFFFF"/>
        </w:rPr>
        <w:t xml:space="preserve">                         </w:t>
      </w:r>
    </w:p>
    <w:p w14:paraId="54B14440" w14:textId="495546ED" w:rsidR="00251AAF" w:rsidRDefault="006C6D41" w:rsidP="006C6D41">
      <w:pPr>
        <w:pStyle w:val="Default"/>
        <w:spacing w:line="276" w:lineRule="auto"/>
        <w:ind w:left="1440"/>
        <w:rPr>
          <w:b/>
          <w:color w:val="333333"/>
          <w:shd w:val="clear" w:color="auto" w:fill="FFFFFF"/>
        </w:rPr>
      </w:pPr>
      <w:r>
        <w:rPr>
          <w:b/>
          <w:noProof/>
          <w:color w:val="333333"/>
          <w:shd w:val="clear" w:color="auto" w:fill="FFFFFF"/>
        </w:rPr>
        <w:lastRenderedPageBreak/>
        <w:drawing>
          <wp:inline distT="0" distB="0" distL="0" distR="0" wp14:anchorId="21273393" wp14:editId="43913D3C">
            <wp:extent cx="2743200" cy="2561665"/>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3 at 6.49.21 PM.png"/>
                    <pic:cNvPicPr/>
                  </pic:nvPicPr>
                  <pic:blipFill>
                    <a:blip r:embed="rId12">
                      <a:extLst>
                        <a:ext uri="{28A0092B-C50C-407E-A947-70E740481C1C}">
                          <a14:useLocalDpi xmlns:a14="http://schemas.microsoft.com/office/drawing/2010/main" val="0"/>
                        </a:ext>
                      </a:extLst>
                    </a:blip>
                    <a:stretch>
                      <a:fillRect/>
                    </a:stretch>
                  </pic:blipFill>
                  <pic:spPr>
                    <a:xfrm>
                      <a:off x="0" y="0"/>
                      <a:ext cx="2770863" cy="2587498"/>
                    </a:xfrm>
                    <a:prstGeom prst="rect">
                      <a:avLst/>
                    </a:prstGeom>
                  </pic:spPr>
                </pic:pic>
              </a:graphicData>
            </a:graphic>
          </wp:inline>
        </w:drawing>
      </w:r>
    </w:p>
    <w:p w14:paraId="678EC6D7" w14:textId="5AD2D5E6" w:rsidR="006C6D41" w:rsidRDefault="006C6D41" w:rsidP="006C6D41">
      <w:pPr>
        <w:pStyle w:val="Default"/>
        <w:spacing w:line="276" w:lineRule="auto"/>
        <w:ind w:left="1440"/>
        <w:rPr>
          <w:color w:val="333333"/>
          <w:sz w:val="20"/>
          <w:szCs w:val="20"/>
          <w:shd w:val="clear" w:color="auto" w:fill="FFFFFF"/>
        </w:rPr>
      </w:pPr>
      <w:r w:rsidRPr="006C6D41">
        <w:rPr>
          <w:color w:val="333333"/>
          <w:sz w:val="20"/>
          <w:szCs w:val="20"/>
          <w:shd w:val="clear" w:color="auto" w:fill="FFFFFF"/>
        </w:rPr>
        <w:t>Fig. 5: 2018 Prophet predictions for Fayetteville</w:t>
      </w:r>
    </w:p>
    <w:p w14:paraId="2CD9705C" w14:textId="2CB84E8B" w:rsidR="006C6D41" w:rsidRDefault="006C6D41" w:rsidP="006C6D41">
      <w:pPr>
        <w:pStyle w:val="Default"/>
        <w:spacing w:line="276" w:lineRule="auto"/>
        <w:ind w:left="1440"/>
        <w:rPr>
          <w:color w:val="333333"/>
          <w:sz w:val="20"/>
          <w:szCs w:val="20"/>
          <w:shd w:val="clear" w:color="auto" w:fill="FFFFFF"/>
        </w:rPr>
      </w:pPr>
    </w:p>
    <w:p w14:paraId="35A9EB29" w14:textId="1016BD48" w:rsidR="006C6D41" w:rsidRPr="006C6D41" w:rsidRDefault="006C6D41" w:rsidP="006C6D41">
      <w:pPr>
        <w:pStyle w:val="Default"/>
        <w:spacing w:line="276" w:lineRule="auto"/>
        <w:rPr>
          <w:color w:val="333333"/>
          <w:shd w:val="clear" w:color="auto" w:fill="FFFFFF"/>
        </w:rPr>
      </w:pPr>
      <w:r w:rsidRPr="006C6D41">
        <w:rPr>
          <w:color w:val="333333"/>
          <w:shd w:val="clear" w:color="auto" w:fill="FFFFFF"/>
        </w:rPr>
        <w:t>Plo</w:t>
      </w:r>
      <w:r>
        <w:rPr>
          <w:color w:val="333333"/>
          <w:shd w:val="clear" w:color="auto" w:fill="FFFFFF"/>
        </w:rPr>
        <w:t xml:space="preserve">tting the Prophet model results for Fayetteville: </w:t>
      </w:r>
    </w:p>
    <w:p w14:paraId="1EDEBBC0" w14:textId="53683EAF" w:rsidR="006C6D41" w:rsidRDefault="006C6D41" w:rsidP="006C6D41">
      <w:pPr>
        <w:pStyle w:val="Default"/>
        <w:spacing w:line="276" w:lineRule="auto"/>
        <w:rPr>
          <w:b/>
          <w:color w:val="333333"/>
          <w:shd w:val="clear" w:color="auto" w:fill="FFFFFF"/>
        </w:rPr>
      </w:pPr>
    </w:p>
    <w:p w14:paraId="61399D02" w14:textId="3D7F75D2" w:rsidR="006C6D41" w:rsidRDefault="006C6D41" w:rsidP="006C6D41">
      <w:pPr>
        <w:pStyle w:val="Default"/>
        <w:spacing w:line="276" w:lineRule="auto"/>
        <w:ind w:left="720"/>
        <w:rPr>
          <w:b/>
          <w:color w:val="333333"/>
          <w:shd w:val="clear" w:color="auto" w:fill="FFFFFF"/>
        </w:rPr>
      </w:pPr>
      <w:r>
        <w:rPr>
          <w:b/>
          <w:noProof/>
          <w:color w:val="333333"/>
          <w:shd w:val="clear" w:color="auto" w:fill="FFFFFF"/>
        </w:rPr>
        <w:drawing>
          <wp:inline distT="0" distB="0" distL="0" distR="0" wp14:anchorId="5DD7C989" wp14:editId="6DB4C789">
            <wp:extent cx="4377447" cy="2620388"/>
            <wp:effectExtent l="0" t="0" r="444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3 at 7.04.1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8109" cy="2644729"/>
                    </a:xfrm>
                    <a:prstGeom prst="rect">
                      <a:avLst/>
                    </a:prstGeom>
                  </pic:spPr>
                </pic:pic>
              </a:graphicData>
            </a:graphic>
          </wp:inline>
        </w:drawing>
      </w:r>
    </w:p>
    <w:p w14:paraId="2B447723" w14:textId="0E1FAE00" w:rsidR="006C6D41" w:rsidRPr="006C6D41" w:rsidRDefault="006C6D41" w:rsidP="006C6D41">
      <w:pPr>
        <w:pStyle w:val="Default"/>
        <w:spacing w:line="276" w:lineRule="auto"/>
        <w:rPr>
          <w:color w:val="333333"/>
          <w:sz w:val="20"/>
          <w:szCs w:val="20"/>
          <w:shd w:val="clear" w:color="auto" w:fill="FFFFFF"/>
        </w:rPr>
      </w:pPr>
      <w:r w:rsidRPr="006C6D41">
        <w:rPr>
          <w:color w:val="333333"/>
          <w:sz w:val="20"/>
          <w:szCs w:val="20"/>
          <w:shd w:val="clear" w:color="auto" w:fill="FFFFFF"/>
        </w:rPr>
        <w:tab/>
      </w:r>
      <w:r w:rsidRPr="006C6D41">
        <w:rPr>
          <w:color w:val="333333"/>
          <w:sz w:val="20"/>
          <w:szCs w:val="20"/>
          <w:shd w:val="clear" w:color="auto" w:fill="FFFFFF"/>
        </w:rPr>
        <w:tab/>
        <w:t xml:space="preserve">Fig.6: Plot of prophet model results for </w:t>
      </w:r>
      <w:proofErr w:type="gramStart"/>
      <w:r w:rsidRPr="006C6D41">
        <w:rPr>
          <w:color w:val="333333"/>
          <w:sz w:val="20"/>
          <w:szCs w:val="20"/>
          <w:shd w:val="clear" w:color="auto" w:fill="FFFFFF"/>
        </w:rPr>
        <w:t>Fayetteville</w:t>
      </w:r>
      <w:r w:rsidR="00120A86">
        <w:rPr>
          <w:color w:val="333333"/>
          <w:sz w:val="20"/>
          <w:szCs w:val="20"/>
          <w:shd w:val="clear" w:color="auto" w:fill="FFFFFF"/>
        </w:rPr>
        <w:t>(</w:t>
      </w:r>
      <w:proofErr w:type="gramEnd"/>
      <w:r w:rsidR="00120A86">
        <w:rPr>
          <w:color w:val="333333"/>
          <w:sz w:val="20"/>
          <w:szCs w:val="20"/>
          <w:shd w:val="clear" w:color="auto" w:fill="FFFFFF"/>
        </w:rPr>
        <w:t>1997-2018)</w:t>
      </w:r>
    </w:p>
    <w:p w14:paraId="6A85C6ED" w14:textId="353DA88D" w:rsidR="006C6D41" w:rsidRPr="006C6D41" w:rsidRDefault="006C6D41" w:rsidP="006C6D41">
      <w:pPr>
        <w:pStyle w:val="Default"/>
        <w:spacing w:line="276" w:lineRule="auto"/>
        <w:rPr>
          <w:color w:val="333333"/>
          <w:shd w:val="clear" w:color="auto" w:fill="FFFFFF"/>
        </w:rPr>
      </w:pPr>
    </w:p>
    <w:p w14:paraId="197803E3" w14:textId="3A9472CE" w:rsidR="006C6D41" w:rsidRPr="006C6D41" w:rsidRDefault="006C6D41" w:rsidP="006C6D41">
      <w:pPr>
        <w:pStyle w:val="Default"/>
        <w:spacing w:line="276" w:lineRule="auto"/>
        <w:rPr>
          <w:color w:val="333333"/>
          <w:shd w:val="clear" w:color="auto" w:fill="FFFFFF"/>
        </w:rPr>
      </w:pPr>
      <w:r w:rsidRPr="006C6D41">
        <w:rPr>
          <w:color w:val="333333"/>
          <w:shd w:val="clear" w:color="auto" w:fill="FFFFFF"/>
        </w:rPr>
        <w:t>Observatio</w:t>
      </w:r>
      <w:r>
        <w:rPr>
          <w:color w:val="333333"/>
          <w:shd w:val="clear" w:color="auto" w:fill="FFFFFF"/>
        </w:rPr>
        <w:t>n</w:t>
      </w:r>
      <w:r w:rsidRPr="006C6D41">
        <w:rPr>
          <w:color w:val="333333"/>
          <w:shd w:val="clear" w:color="auto" w:fill="FFFFFF"/>
        </w:rPr>
        <w:t>s:</w:t>
      </w:r>
    </w:p>
    <w:p w14:paraId="1EE28386" w14:textId="4AD7B87A" w:rsidR="006C6D41" w:rsidRPr="006C6D41" w:rsidRDefault="006C6D41" w:rsidP="006C6D41">
      <w:pPr>
        <w:pStyle w:val="Default"/>
        <w:numPr>
          <w:ilvl w:val="0"/>
          <w:numId w:val="22"/>
        </w:numPr>
        <w:spacing w:line="276" w:lineRule="auto"/>
        <w:rPr>
          <w:color w:val="333333"/>
          <w:shd w:val="clear" w:color="auto" w:fill="FFFFFF"/>
        </w:rPr>
      </w:pPr>
      <w:r w:rsidRPr="006C6D41">
        <w:rPr>
          <w:color w:val="333333"/>
          <w:shd w:val="clear" w:color="auto" w:fill="FFFFFF"/>
        </w:rPr>
        <w:t>Model does a good job picking up the timeseries overtime.</w:t>
      </w:r>
    </w:p>
    <w:p w14:paraId="50CCFF41" w14:textId="24C86BDA" w:rsidR="006C6D41" w:rsidRDefault="006C6D41" w:rsidP="006C6D41">
      <w:pPr>
        <w:pStyle w:val="Default"/>
        <w:numPr>
          <w:ilvl w:val="0"/>
          <w:numId w:val="22"/>
        </w:numPr>
        <w:spacing w:line="276" w:lineRule="auto"/>
        <w:rPr>
          <w:color w:val="333333"/>
          <w:shd w:val="clear" w:color="auto" w:fill="FFFFFF"/>
        </w:rPr>
      </w:pPr>
      <w:r>
        <w:rPr>
          <w:color w:val="333333"/>
          <w:shd w:val="clear" w:color="auto" w:fill="FFFFFF"/>
        </w:rPr>
        <w:t xml:space="preserve">2018 predictions indicate </w:t>
      </w:r>
    </w:p>
    <w:p w14:paraId="37DE4FF4" w14:textId="580F8545" w:rsidR="0067540D" w:rsidRPr="006C6D41" w:rsidRDefault="0067540D" w:rsidP="006C6D41">
      <w:pPr>
        <w:pStyle w:val="Default"/>
        <w:numPr>
          <w:ilvl w:val="0"/>
          <w:numId w:val="22"/>
        </w:numPr>
        <w:spacing w:line="276" w:lineRule="auto"/>
        <w:rPr>
          <w:color w:val="333333"/>
          <w:shd w:val="clear" w:color="auto" w:fill="FFFFFF"/>
        </w:rPr>
      </w:pPr>
      <w:r>
        <w:rPr>
          <w:color w:val="333333"/>
          <w:shd w:val="clear" w:color="auto" w:fill="FFFFFF"/>
        </w:rPr>
        <w:t>Is this timeseries pattern similar to other areas or even is it similar to the national average?</w:t>
      </w:r>
    </w:p>
    <w:p w14:paraId="5CCA9850" w14:textId="77777777" w:rsidR="0089690E" w:rsidRDefault="0089690E" w:rsidP="0089690E">
      <w:pPr>
        <w:pStyle w:val="Default"/>
        <w:spacing w:line="276" w:lineRule="auto"/>
        <w:rPr>
          <w:b/>
          <w:color w:val="333333"/>
          <w:shd w:val="clear" w:color="auto" w:fill="FFFFFF"/>
        </w:rPr>
      </w:pPr>
    </w:p>
    <w:p w14:paraId="449CE581" w14:textId="4EF8B951" w:rsidR="000A75CB" w:rsidRPr="000A75CB" w:rsidRDefault="0089690E" w:rsidP="000A75CB">
      <w:pPr>
        <w:rPr>
          <w:color w:val="333333"/>
          <w:shd w:val="clear" w:color="auto" w:fill="FFFFFF"/>
        </w:rPr>
      </w:pPr>
      <w:r w:rsidRPr="0089690E">
        <w:rPr>
          <w:color w:val="333333"/>
          <w:shd w:val="clear" w:color="auto" w:fill="FFFFFF"/>
        </w:rPr>
        <w:t>Plotting the forecast components</w:t>
      </w:r>
      <w:r w:rsidR="000A75CB">
        <w:rPr>
          <w:color w:val="333333"/>
          <w:shd w:val="clear" w:color="auto" w:fill="FFFFFF"/>
        </w:rPr>
        <w:t xml:space="preserve">. </w:t>
      </w:r>
      <w:r w:rsidR="000A75CB" w:rsidRPr="000A75CB">
        <w:rPr>
          <w:color w:val="333333"/>
          <w:shd w:val="clear" w:color="auto" w:fill="FFFFFF"/>
        </w:rPr>
        <w:t>By default</w:t>
      </w:r>
      <w:r w:rsidR="000A75CB">
        <w:rPr>
          <w:color w:val="333333"/>
          <w:shd w:val="clear" w:color="auto" w:fill="FFFFFF"/>
        </w:rPr>
        <w:t xml:space="preserve">, </w:t>
      </w:r>
      <w:r w:rsidR="000A75CB" w:rsidRPr="000A75CB">
        <w:rPr>
          <w:color w:val="333333"/>
          <w:shd w:val="clear" w:color="auto" w:fill="FFFFFF"/>
        </w:rPr>
        <w:t>you’ll see the trend, yearly seasonality, and weekly seasonality of the time series</w:t>
      </w:r>
    </w:p>
    <w:p w14:paraId="02601EF5" w14:textId="7D9CCBAD" w:rsidR="006C6D41" w:rsidRPr="0089690E" w:rsidRDefault="006C6D41" w:rsidP="0089690E">
      <w:pPr>
        <w:pStyle w:val="Default"/>
        <w:spacing w:line="276" w:lineRule="auto"/>
        <w:rPr>
          <w:color w:val="333333"/>
          <w:shd w:val="clear" w:color="auto" w:fill="FFFFFF"/>
        </w:rPr>
      </w:pPr>
    </w:p>
    <w:p w14:paraId="4088BFAA" w14:textId="63421D96" w:rsidR="0089690E" w:rsidRDefault="0089690E" w:rsidP="0089690E">
      <w:pPr>
        <w:pStyle w:val="Default"/>
        <w:spacing w:line="276" w:lineRule="auto"/>
        <w:rPr>
          <w:b/>
          <w:color w:val="333333"/>
          <w:shd w:val="clear" w:color="auto" w:fill="FFFFFF"/>
        </w:rPr>
      </w:pPr>
    </w:p>
    <w:p w14:paraId="7A75EC3D" w14:textId="33AE0AAC" w:rsidR="0089690E" w:rsidRDefault="0089690E" w:rsidP="000A75CB">
      <w:pPr>
        <w:pStyle w:val="Default"/>
        <w:spacing w:line="276" w:lineRule="auto"/>
        <w:ind w:left="720"/>
        <w:rPr>
          <w:b/>
          <w:color w:val="333333"/>
          <w:shd w:val="clear" w:color="auto" w:fill="FFFFFF"/>
        </w:rPr>
      </w:pPr>
      <w:r>
        <w:rPr>
          <w:b/>
          <w:color w:val="333333"/>
          <w:shd w:val="clear" w:color="auto" w:fill="FFFFFF"/>
        </w:rPr>
        <w:lastRenderedPageBreak/>
        <w:tab/>
      </w:r>
      <w:r w:rsidR="000A75CB">
        <w:rPr>
          <w:b/>
          <w:noProof/>
          <w:color w:val="333333"/>
          <w:shd w:val="clear" w:color="auto" w:fill="FFFFFF"/>
        </w:rPr>
        <w:drawing>
          <wp:inline distT="0" distB="0" distL="0" distR="0" wp14:anchorId="36DC35BD" wp14:editId="1D681053">
            <wp:extent cx="5279596" cy="3482502"/>
            <wp:effectExtent l="0" t="0" r="381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3 at 7.13.45 PM.png"/>
                    <pic:cNvPicPr/>
                  </pic:nvPicPr>
                  <pic:blipFill>
                    <a:blip r:embed="rId14">
                      <a:extLst>
                        <a:ext uri="{28A0092B-C50C-407E-A947-70E740481C1C}">
                          <a14:useLocalDpi xmlns:a14="http://schemas.microsoft.com/office/drawing/2010/main" val="0"/>
                        </a:ext>
                      </a:extLst>
                    </a:blip>
                    <a:stretch>
                      <a:fillRect/>
                    </a:stretch>
                  </pic:blipFill>
                  <pic:spPr>
                    <a:xfrm>
                      <a:off x="0" y="0"/>
                      <a:ext cx="5324408" cy="3512060"/>
                    </a:xfrm>
                    <a:prstGeom prst="rect">
                      <a:avLst/>
                    </a:prstGeom>
                  </pic:spPr>
                </pic:pic>
              </a:graphicData>
            </a:graphic>
          </wp:inline>
        </w:drawing>
      </w:r>
    </w:p>
    <w:p w14:paraId="4AB17285" w14:textId="3FEA7290" w:rsidR="0089690E" w:rsidRPr="000A75CB" w:rsidRDefault="000A75CB" w:rsidP="0089690E">
      <w:pPr>
        <w:pStyle w:val="Default"/>
        <w:spacing w:line="276" w:lineRule="auto"/>
        <w:rPr>
          <w:color w:val="333333"/>
          <w:sz w:val="20"/>
          <w:szCs w:val="20"/>
          <w:shd w:val="clear" w:color="auto" w:fill="FFFFFF"/>
        </w:rPr>
      </w:pPr>
      <w:r>
        <w:rPr>
          <w:b/>
          <w:color w:val="333333"/>
          <w:shd w:val="clear" w:color="auto" w:fill="FFFFFF"/>
        </w:rPr>
        <w:tab/>
      </w:r>
      <w:r>
        <w:rPr>
          <w:b/>
          <w:color w:val="333333"/>
          <w:shd w:val="clear" w:color="auto" w:fill="FFFFFF"/>
        </w:rPr>
        <w:tab/>
      </w:r>
      <w:r w:rsidRPr="000A75CB">
        <w:rPr>
          <w:color w:val="333333"/>
          <w:sz w:val="20"/>
          <w:szCs w:val="20"/>
          <w:shd w:val="clear" w:color="auto" w:fill="FFFFFF"/>
        </w:rPr>
        <w:t>F</w:t>
      </w:r>
      <w:r>
        <w:rPr>
          <w:color w:val="333333"/>
          <w:sz w:val="20"/>
          <w:szCs w:val="20"/>
          <w:shd w:val="clear" w:color="auto" w:fill="FFFFFF"/>
        </w:rPr>
        <w:t>ig</w:t>
      </w:r>
      <w:r w:rsidRPr="000A75CB">
        <w:rPr>
          <w:color w:val="333333"/>
          <w:sz w:val="20"/>
          <w:szCs w:val="20"/>
          <w:shd w:val="clear" w:color="auto" w:fill="FFFFFF"/>
        </w:rPr>
        <w:t xml:space="preserve">. 7: Model components </w:t>
      </w:r>
    </w:p>
    <w:p w14:paraId="0892556C" w14:textId="631A0983" w:rsidR="0089690E" w:rsidRDefault="0089690E" w:rsidP="0089690E">
      <w:pPr>
        <w:pStyle w:val="Default"/>
        <w:spacing w:line="276" w:lineRule="auto"/>
        <w:rPr>
          <w:b/>
          <w:color w:val="333333"/>
          <w:shd w:val="clear" w:color="auto" w:fill="FFFFFF"/>
        </w:rPr>
      </w:pPr>
    </w:p>
    <w:p w14:paraId="78EBC96B" w14:textId="4C3992E4" w:rsidR="000A75CB" w:rsidRDefault="00BC2213" w:rsidP="0089690E">
      <w:pPr>
        <w:pStyle w:val="Default"/>
        <w:spacing w:line="276" w:lineRule="auto"/>
        <w:rPr>
          <w:color w:val="333333"/>
          <w:shd w:val="clear" w:color="auto" w:fill="FFFFFF"/>
        </w:rPr>
      </w:pPr>
      <w:r>
        <w:rPr>
          <w:color w:val="333333"/>
          <w:shd w:val="clear" w:color="auto" w:fill="FFFFFF"/>
        </w:rPr>
        <w:t>Observations:</w:t>
      </w:r>
    </w:p>
    <w:p w14:paraId="57C5059A" w14:textId="5CBA65FA" w:rsidR="00BC2213" w:rsidRDefault="00BC2213" w:rsidP="00BC2213">
      <w:pPr>
        <w:pStyle w:val="Default"/>
        <w:numPr>
          <w:ilvl w:val="0"/>
          <w:numId w:val="22"/>
        </w:numPr>
        <w:spacing w:line="276" w:lineRule="auto"/>
        <w:rPr>
          <w:color w:val="333333"/>
          <w:shd w:val="clear" w:color="auto" w:fill="FFFFFF"/>
        </w:rPr>
      </w:pPr>
      <w:r>
        <w:rPr>
          <w:color w:val="333333"/>
          <w:shd w:val="clear" w:color="auto" w:fill="FFFFFF"/>
        </w:rPr>
        <w:t>Yearly trend indicates that February is perhaps the worst month to buy property in Fayetteville</w:t>
      </w:r>
      <w:r w:rsidR="0067540D">
        <w:rPr>
          <w:color w:val="333333"/>
          <w:shd w:val="clear" w:color="auto" w:fill="FFFFFF"/>
        </w:rPr>
        <w:t>.</w:t>
      </w:r>
    </w:p>
    <w:p w14:paraId="75E70D1F" w14:textId="3425AF72" w:rsidR="0067540D" w:rsidRPr="00BC2213" w:rsidRDefault="0067540D" w:rsidP="00BC2213">
      <w:pPr>
        <w:pStyle w:val="Default"/>
        <w:numPr>
          <w:ilvl w:val="0"/>
          <w:numId w:val="22"/>
        </w:numPr>
        <w:spacing w:line="276" w:lineRule="auto"/>
        <w:rPr>
          <w:color w:val="333333"/>
          <w:shd w:val="clear" w:color="auto" w:fill="FFFFFF"/>
        </w:rPr>
      </w:pPr>
      <w:r>
        <w:rPr>
          <w:color w:val="333333"/>
          <w:shd w:val="clear" w:color="auto" w:fill="FFFFFF"/>
        </w:rPr>
        <w:t>Likewise, the month of March seems like the best month to buy as prices are lowest.</w:t>
      </w:r>
    </w:p>
    <w:p w14:paraId="6CEC0DE2" w14:textId="36DD7A15" w:rsidR="0089690E" w:rsidRDefault="0089690E" w:rsidP="0089690E">
      <w:pPr>
        <w:pStyle w:val="Default"/>
        <w:spacing w:line="276" w:lineRule="auto"/>
        <w:rPr>
          <w:b/>
          <w:color w:val="333333"/>
          <w:shd w:val="clear" w:color="auto" w:fill="FFFFFF"/>
        </w:rPr>
      </w:pPr>
    </w:p>
    <w:p w14:paraId="09BBA010" w14:textId="2F6003AB" w:rsidR="000A18FA" w:rsidRDefault="000A18FA" w:rsidP="00F33FD1">
      <w:pPr>
        <w:spacing w:line="276" w:lineRule="auto"/>
        <w:rPr>
          <w:color w:val="333333"/>
          <w:shd w:val="clear" w:color="auto" w:fill="FFFFFF"/>
        </w:rPr>
      </w:pPr>
      <w:r>
        <w:rPr>
          <w:color w:val="333333"/>
          <w:shd w:val="clear" w:color="auto" w:fill="FFFFFF"/>
        </w:rPr>
        <w:t>Using a similar approach, we can plot the average value nationwide to check if Fayetteville follows a similar trend:</w:t>
      </w:r>
    </w:p>
    <w:p w14:paraId="3977FE00" w14:textId="3C46FD25" w:rsidR="000A18FA" w:rsidRDefault="000A18FA" w:rsidP="000A18FA">
      <w:pPr>
        <w:spacing w:line="276" w:lineRule="auto"/>
        <w:ind w:left="720"/>
        <w:rPr>
          <w:color w:val="333333"/>
          <w:shd w:val="clear" w:color="auto" w:fill="FFFFFF"/>
        </w:rPr>
      </w:pPr>
      <w:r>
        <w:rPr>
          <w:color w:val="333333"/>
          <w:shd w:val="clear" w:color="auto" w:fill="FFFFFF"/>
        </w:rPr>
        <w:tab/>
      </w:r>
      <w:r>
        <w:rPr>
          <w:noProof/>
          <w:color w:val="333333"/>
          <w:shd w:val="clear" w:color="auto" w:fill="FFFFFF"/>
        </w:rPr>
        <w:drawing>
          <wp:inline distT="0" distB="0" distL="0" distR="0" wp14:anchorId="0897BC18" wp14:editId="63B80D86">
            <wp:extent cx="48006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3 at 7.27.08 PM.png"/>
                    <pic:cNvPicPr/>
                  </pic:nvPicPr>
                  <pic:blipFill>
                    <a:blip r:embed="rId15">
                      <a:extLst>
                        <a:ext uri="{28A0092B-C50C-407E-A947-70E740481C1C}">
                          <a14:useLocalDpi xmlns:a14="http://schemas.microsoft.com/office/drawing/2010/main" val="0"/>
                        </a:ext>
                      </a:extLst>
                    </a:blip>
                    <a:stretch>
                      <a:fillRect/>
                    </a:stretch>
                  </pic:blipFill>
                  <pic:spPr>
                    <a:xfrm>
                      <a:off x="0" y="0"/>
                      <a:ext cx="4800600" cy="2933700"/>
                    </a:xfrm>
                    <a:prstGeom prst="rect">
                      <a:avLst/>
                    </a:prstGeom>
                  </pic:spPr>
                </pic:pic>
              </a:graphicData>
            </a:graphic>
          </wp:inline>
        </w:drawing>
      </w:r>
    </w:p>
    <w:p w14:paraId="0A6A48BD" w14:textId="3DAEF75F" w:rsidR="000A18FA" w:rsidRPr="000A18FA" w:rsidRDefault="000A18FA" w:rsidP="000A18FA">
      <w:pPr>
        <w:spacing w:line="276" w:lineRule="auto"/>
        <w:ind w:left="1440" w:firstLine="720"/>
        <w:rPr>
          <w:color w:val="333333"/>
          <w:sz w:val="20"/>
          <w:szCs w:val="20"/>
          <w:shd w:val="clear" w:color="auto" w:fill="FFFFFF"/>
        </w:rPr>
      </w:pPr>
      <w:r w:rsidRPr="000A18FA">
        <w:rPr>
          <w:color w:val="333333"/>
          <w:sz w:val="20"/>
          <w:szCs w:val="20"/>
          <w:shd w:val="clear" w:color="auto" w:fill="FFFFFF"/>
        </w:rPr>
        <w:t xml:space="preserve">Fig. 8: Average home value </w:t>
      </w:r>
      <w:r w:rsidR="00DC6CBD" w:rsidRPr="000A18FA">
        <w:rPr>
          <w:color w:val="333333"/>
          <w:sz w:val="20"/>
          <w:szCs w:val="20"/>
          <w:shd w:val="clear" w:color="auto" w:fill="FFFFFF"/>
        </w:rPr>
        <w:t>nationwide</w:t>
      </w:r>
      <w:r w:rsidR="00DC6CBD">
        <w:rPr>
          <w:color w:val="333333"/>
          <w:sz w:val="20"/>
          <w:szCs w:val="20"/>
          <w:shd w:val="clear" w:color="auto" w:fill="FFFFFF"/>
        </w:rPr>
        <w:t xml:space="preserve"> (</w:t>
      </w:r>
      <w:r w:rsidR="00120A86">
        <w:rPr>
          <w:color w:val="333333"/>
          <w:sz w:val="20"/>
          <w:szCs w:val="20"/>
          <w:shd w:val="clear" w:color="auto" w:fill="FFFFFF"/>
        </w:rPr>
        <w:t>1997-2017)</w:t>
      </w:r>
    </w:p>
    <w:p w14:paraId="3D2757C6" w14:textId="3D728444" w:rsidR="000A18FA" w:rsidRDefault="009121DF" w:rsidP="00F33FD1">
      <w:pPr>
        <w:spacing w:line="276" w:lineRule="auto"/>
        <w:rPr>
          <w:color w:val="333333"/>
          <w:shd w:val="clear" w:color="auto" w:fill="FFFFFF"/>
        </w:rPr>
      </w:pPr>
      <w:r>
        <w:rPr>
          <w:color w:val="333333"/>
          <w:shd w:val="clear" w:color="auto" w:fill="FFFFFF"/>
        </w:rPr>
        <w:t>Observation:</w:t>
      </w:r>
    </w:p>
    <w:p w14:paraId="31009B88" w14:textId="3C0FA783" w:rsidR="009121DF" w:rsidRPr="009121DF" w:rsidRDefault="009121DF" w:rsidP="009121DF">
      <w:pPr>
        <w:pStyle w:val="ListParagraph"/>
        <w:numPr>
          <w:ilvl w:val="0"/>
          <w:numId w:val="22"/>
        </w:numPr>
        <w:rPr>
          <w:color w:val="333333"/>
          <w:shd w:val="clear" w:color="auto" w:fill="FFFFFF"/>
        </w:rPr>
      </w:pPr>
      <w:r w:rsidRPr="009121DF">
        <w:rPr>
          <w:color w:val="333333"/>
          <w:shd w:val="clear" w:color="auto" w:fill="FFFFFF"/>
        </w:rPr>
        <w:t xml:space="preserve">At the national level, </w:t>
      </w:r>
      <w:r w:rsidR="00AC63C7">
        <w:rPr>
          <w:color w:val="333333"/>
          <w:shd w:val="clear" w:color="auto" w:fill="FFFFFF"/>
        </w:rPr>
        <w:t xml:space="preserve">we can see </w:t>
      </w:r>
      <w:r w:rsidRPr="009121DF">
        <w:rPr>
          <w:color w:val="333333"/>
          <w:shd w:val="clear" w:color="auto" w:fill="FFFFFF"/>
        </w:rPr>
        <w:t xml:space="preserve">the effect of the recession that hit the U.S. in 2008, </w:t>
      </w:r>
      <w:r>
        <w:rPr>
          <w:color w:val="333333"/>
          <w:shd w:val="clear" w:color="auto" w:fill="FFFFFF"/>
        </w:rPr>
        <w:t xml:space="preserve">when home prices plummeted in most US markets. </w:t>
      </w:r>
    </w:p>
    <w:p w14:paraId="6D48F4A6" w14:textId="2AD79099" w:rsidR="009121DF" w:rsidRPr="009121DF" w:rsidRDefault="009121DF" w:rsidP="009121DF">
      <w:pPr>
        <w:spacing w:line="276" w:lineRule="auto"/>
        <w:rPr>
          <w:color w:val="333333"/>
          <w:shd w:val="clear" w:color="auto" w:fill="FFFFFF"/>
        </w:rPr>
      </w:pPr>
    </w:p>
    <w:p w14:paraId="7CB5C1D3" w14:textId="297A26B9" w:rsidR="009121DF" w:rsidRDefault="009121DF" w:rsidP="00F33FD1">
      <w:pPr>
        <w:spacing w:line="276" w:lineRule="auto"/>
        <w:rPr>
          <w:b/>
          <w:color w:val="333333"/>
          <w:shd w:val="clear" w:color="auto" w:fill="FFFFFF"/>
        </w:rPr>
      </w:pPr>
      <w:r>
        <w:rPr>
          <w:b/>
          <w:color w:val="333333"/>
          <w:shd w:val="clear" w:color="auto" w:fill="FFFFFF"/>
        </w:rPr>
        <w:lastRenderedPageBreak/>
        <w:tab/>
      </w:r>
    </w:p>
    <w:p w14:paraId="325EF9DD" w14:textId="00A45347" w:rsidR="009121DF" w:rsidRDefault="009121DF" w:rsidP="00F33FD1">
      <w:pPr>
        <w:spacing w:line="276" w:lineRule="auto"/>
        <w:rPr>
          <w:b/>
          <w:color w:val="333333"/>
          <w:shd w:val="clear" w:color="auto" w:fill="FFFFFF"/>
        </w:rPr>
      </w:pPr>
    </w:p>
    <w:p w14:paraId="3B1B82EA" w14:textId="77777777" w:rsidR="009121DF" w:rsidRDefault="009121DF" w:rsidP="00F33FD1">
      <w:pPr>
        <w:spacing w:line="276" w:lineRule="auto"/>
        <w:rPr>
          <w:b/>
          <w:color w:val="333333"/>
          <w:shd w:val="clear" w:color="auto" w:fill="FFFFFF"/>
        </w:rPr>
      </w:pPr>
    </w:p>
    <w:p w14:paraId="42256F7B" w14:textId="4F6C4ECD" w:rsidR="000A18FA" w:rsidRDefault="00421C77" w:rsidP="00F33FD1">
      <w:pPr>
        <w:spacing w:line="276" w:lineRule="auto"/>
        <w:rPr>
          <w:color w:val="333333"/>
          <w:shd w:val="clear" w:color="auto" w:fill="FFFFFF"/>
        </w:rPr>
      </w:pPr>
      <w:r>
        <w:rPr>
          <w:color w:val="333333"/>
          <w:shd w:val="clear" w:color="auto" w:fill="FFFFFF"/>
        </w:rPr>
        <w:t xml:space="preserve">Plotting individual states should reveal if we see more states follow the same trend. </w:t>
      </w:r>
    </w:p>
    <w:p w14:paraId="0917E7B7" w14:textId="752117C4" w:rsidR="00421C77" w:rsidRDefault="00421C77" w:rsidP="00F33FD1">
      <w:pPr>
        <w:spacing w:line="276" w:lineRule="auto"/>
        <w:rPr>
          <w:color w:val="333333"/>
          <w:shd w:val="clear" w:color="auto" w:fill="FFFFFF"/>
        </w:rPr>
      </w:pPr>
    </w:p>
    <w:p w14:paraId="1199B490" w14:textId="18200707" w:rsidR="00421C77" w:rsidRPr="00421C77" w:rsidRDefault="00421C77" w:rsidP="00D145F2">
      <w:pPr>
        <w:spacing w:line="276" w:lineRule="auto"/>
        <w:rPr>
          <w:color w:val="333333"/>
          <w:shd w:val="clear" w:color="auto" w:fill="FFFFFF"/>
        </w:rPr>
      </w:pPr>
      <w:r>
        <w:rPr>
          <w:color w:val="333333"/>
          <w:shd w:val="clear" w:color="auto" w:fill="FFFFFF"/>
        </w:rPr>
        <w:tab/>
      </w:r>
      <w:r>
        <w:rPr>
          <w:color w:val="333333"/>
          <w:shd w:val="clear" w:color="auto" w:fill="FFFFFF"/>
        </w:rPr>
        <w:tab/>
      </w:r>
      <w:r>
        <w:rPr>
          <w:noProof/>
          <w:color w:val="333333"/>
          <w:shd w:val="clear" w:color="auto" w:fill="FFFFFF"/>
        </w:rPr>
        <w:drawing>
          <wp:inline distT="0" distB="0" distL="0" distR="0" wp14:anchorId="1FBA5BF4" wp14:editId="2439ED11">
            <wp:extent cx="5611718" cy="403669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23 at 7.37.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7205" cy="4069415"/>
                    </a:xfrm>
                    <a:prstGeom prst="rect">
                      <a:avLst/>
                    </a:prstGeom>
                  </pic:spPr>
                </pic:pic>
              </a:graphicData>
            </a:graphic>
          </wp:inline>
        </w:drawing>
      </w:r>
    </w:p>
    <w:p w14:paraId="6BBF04AD" w14:textId="0049E92D" w:rsidR="00120A86" w:rsidRPr="00120A86" w:rsidRDefault="00120A86" w:rsidP="00F33FD1">
      <w:pPr>
        <w:spacing w:line="276" w:lineRule="auto"/>
        <w:rPr>
          <w:color w:val="333333"/>
          <w:sz w:val="20"/>
          <w:szCs w:val="20"/>
          <w:shd w:val="clear" w:color="auto" w:fill="FFFFFF"/>
        </w:rPr>
      </w:pPr>
      <w:r>
        <w:rPr>
          <w:b/>
          <w:color w:val="333333"/>
          <w:shd w:val="clear" w:color="auto" w:fill="FFFFFF"/>
        </w:rPr>
        <w:tab/>
      </w:r>
      <w:r>
        <w:rPr>
          <w:b/>
          <w:color w:val="333333"/>
          <w:shd w:val="clear" w:color="auto" w:fill="FFFFFF"/>
        </w:rPr>
        <w:tab/>
      </w:r>
      <w:r>
        <w:rPr>
          <w:b/>
          <w:color w:val="333333"/>
          <w:shd w:val="clear" w:color="auto" w:fill="FFFFFF"/>
        </w:rPr>
        <w:tab/>
      </w:r>
      <w:r>
        <w:rPr>
          <w:color w:val="333333"/>
          <w:sz w:val="20"/>
          <w:szCs w:val="20"/>
          <w:shd w:val="clear" w:color="auto" w:fill="FFFFFF"/>
        </w:rPr>
        <w:t xml:space="preserve">Fig.9: Average home value by state (1997-2017) </w:t>
      </w:r>
    </w:p>
    <w:p w14:paraId="5A9C5474" w14:textId="3A60C8E6" w:rsidR="00421C77" w:rsidRDefault="00421C77" w:rsidP="00F33FD1">
      <w:pPr>
        <w:spacing w:line="276" w:lineRule="auto"/>
        <w:rPr>
          <w:b/>
          <w:color w:val="333333"/>
          <w:shd w:val="clear" w:color="auto" w:fill="FFFFFF"/>
        </w:rPr>
      </w:pPr>
    </w:p>
    <w:p w14:paraId="2E07E278" w14:textId="6C10EB6A" w:rsidR="00421C77" w:rsidRDefault="009121DF" w:rsidP="00F33FD1">
      <w:pPr>
        <w:spacing w:line="276" w:lineRule="auto"/>
        <w:rPr>
          <w:color w:val="333333"/>
          <w:shd w:val="clear" w:color="auto" w:fill="FFFFFF"/>
        </w:rPr>
      </w:pPr>
      <w:r w:rsidRPr="009121DF">
        <w:rPr>
          <w:color w:val="333333"/>
          <w:shd w:val="clear" w:color="auto" w:fill="FFFFFF"/>
        </w:rPr>
        <w:t>Observations:</w:t>
      </w:r>
    </w:p>
    <w:p w14:paraId="60243352" w14:textId="7BA4B457" w:rsidR="009121DF" w:rsidRDefault="009121DF" w:rsidP="009121DF">
      <w:pPr>
        <w:pStyle w:val="ListParagraph"/>
        <w:numPr>
          <w:ilvl w:val="0"/>
          <w:numId w:val="22"/>
        </w:numPr>
        <w:spacing w:line="276" w:lineRule="auto"/>
        <w:rPr>
          <w:color w:val="333333"/>
          <w:shd w:val="clear" w:color="auto" w:fill="FFFFFF"/>
        </w:rPr>
      </w:pPr>
      <w:r>
        <w:rPr>
          <w:color w:val="333333"/>
          <w:shd w:val="clear" w:color="auto" w:fill="FFFFFF"/>
        </w:rPr>
        <w:t>Some states follow the national trend.</w:t>
      </w:r>
    </w:p>
    <w:p w14:paraId="392736BC" w14:textId="31754BFD" w:rsidR="009121DF" w:rsidRPr="006E4064" w:rsidRDefault="009121DF" w:rsidP="009121DF">
      <w:pPr>
        <w:pStyle w:val="ListParagraph"/>
        <w:numPr>
          <w:ilvl w:val="0"/>
          <w:numId w:val="22"/>
        </w:numPr>
        <w:spacing w:line="276" w:lineRule="auto"/>
        <w:rPr>
          <w:color w:val="333333"/>
          <w:shd w:val="clear" w:color="auto" w:fill="FFFFFF"/>
        </w:rPr>
      </w:pPr>
      <w:r>
        <w:rPr>
          <w:color w:val="333333"/>
          <w:shd w:val="clear" w:color="auto" w:fill="FFFFFF"/>
        </w:rPr>
        <w:t>CA, HI, and DC exhibit the highest average values and fast growth following the 2012 fall.</w:t>
      </w:r>
    </w:p>
    <w:p w14:paraId="5E25FA35" w14:textId="71FCBE95" w:rsidR="00247145" w:rsidRDefault="00247145" w:rsidP="009121DF">
      <w:pPr>
        <w:spacing w:line="276" w:lineRule="auto"/>
        <w:rPr>
          <w:color w:val="333333"/>
          <w:shd w:val="clear" w:color="auto" w:fill="FFFFFF"/>
        </w:rPr>
      </w:pPr>
    </w:p>
    <w:p w14:paraId="08285996" w14:textId="562DAE1B" w:rsidR="00247145" w:rsidRPr="00247145" w:rsidRDefault="00247145" w:rsidP="009121DF">
      <w:pPr>
        <w:spacing w:line="276" w:lineRule="auto"/>
        <w:rPr>
          <w:b/>
          <w:color w:val="333333"/>
          <w:shd w:val="clear" w:color="auto" w:fill="FFFFFF"/>
        </w:rPr>
      </w:pPr>
      <w:r w:rsidRPr="00247145">
        <w:rPr>
          <w:b/>
          <w:color w:val="333333"/>
          <w:shd w:val="clear" w:color="auto" w:fill="FFFFFF"/>
        </w:rPr>
        <w:t>Down Sampling for General model:</w:t>
      </w:r>
    </w:p>
    <w:p w14:paraId="317D2EE8" w14:textId="77777777" w:rsidR="00247145" w:rsidRDefault="00247145" w:rsidP="009121DF">
      <w:pPr>
        <w:spacing w:line="276" w:lineRule="auto"/>
        <w:rPr>
          <w:color w:val="333333"/>
          <w:shd w:val="clear" w:color="auto" w:fill="FFFFFF"/>
        </w:rPr>
      </w:pPr>
    </w:p>
    <w:p w14:paraId="1C862A3F" w14:textId="0283843F" w:rsidR="009121DF" w:rsidRDefault="009121DF" w:rsidP="009121DF">
      <w:pPr>
        <w:spacing w:line="276" w:lineRule="auto"/>
        <w:rPr>
          <w:color w:val="333333"/>
          <w:shd w:val="clear" w:color="auto" w:fill="FFFFFF"/>
        </w:rPr>
      </w:pPr>
      <w:r w:rsidRPr="009121DF">
        <w:rPr>
          <w:color w:val="333333"/>
          <w:shd w:val="clear" w:color="auto" w:fill="FFFFFF"/>
        </w:rPr>
        <w:t xml:space="preserve">Searching </w:t>
      </w:r>
      <w:r>
        <w:rPr>
          <w:color w:val="333333"/>
          <w:shd w:val="clear" w:color="auto" w:fill="FFFFFF"/>
        </w:rPr>
        <w:t xml:space="preserve">for </w:t>
      </w:r>
      <w:r w:rsidR="006E4064">
        <w:rPr>
          <w:color w:val="333333"/>
          <w:shd w:val="clear" w:color="auto" w:fill="FFFFFF"/>
        </w:rPr>
        <w:t xml:space="preserve">the </w:t>
      </w:r>
      <w:r>
        <w:rPr>
          <w:color w:val="333333"/>
          <w:shd w:val="clear" w:color="auto" w:fill="FFFFFF"/>
        </w:rPr>
        <w:t>states</w:t>
      </w:r>
      <w:r w:rsidRPr="009121DF">
        <w:rPr>
          <w:color w:val="333333"/>
          <w:shd w:val="clear" w:color="auto" w:fill="FFFFFF"/>
        </w:rPr>
        <w:t xml:space="preserve"> with highest growth over </w:t>
      </w:r>
      <w:r>
        <w:rPr>
          <w:color w:val="333333"/>
          <w:shd w:val="clear" w:color="auto" w:fill="FFFFFF"/>
        </w:rPr>
        <w:t xml:space="preserve">a </w:t>
      </w:r>
      <w:r w:rsidRPr="009121DF">
        <w:rPr>
          <w:color w:val="333333"/>
          <w:shd w:val="clear" w:color="auto" w:fill="FFFFFF"/>
        </w:rPr>
        <w:t>3-year period (2014-2017)</w:t>
      </w:r>
      <w:r>
        <w:rPr>
          <w:color w:val="333333"/>
          <w:shd w:val="clear" w:color="auto" w:fill="FFFFFF"/>
        </w:rPr>
        <w:t xml:space="preserve">, should help us reduce our target sample of zip codes to build </w:t>
      </w:r>
      <w:r w:rsidR="00AC63C7">
        <w:rPr>
          <w:color w:val="333333"/>
          <w:shd w:val="clear" w:color="auto" w:fill="FFFFFF"/>
        </w:rPr>
        <w:t xml:space="preserve">and train </w:t>
      </w:r>
      <w:r>
        <w:rPr>
          <w:color w:val="333333"/>
          <w:shd w:val="clear" w:color="auto" w:fill="FFFFFF"/>
        </w:rPr>
        <w:t>our Prophet time series model</w:t>
      </w:r>
      <w:r w:rsidR="00AC63C7">
        <w:rPr>
          <w:color w:val="333333"/>
          <w:shd w:val="clear" w:color="auto" w:fill="FFFFFF"/>
        </w:rPr>
        <w:t>s</w:t>
      </w:r>
      <w:r w:rsidR="006E4064">
        <w:rPr>
          <w:color w:val="333333"/>
          <w:shd w:val="clear" w:color="auto" w:fill="FFFFFF"/>
        </w:rPr>
        <w:t xml:space="preserve">. The objective is to forecast 2018 values using a </w:t>
      </w:r>
      <w:r w:rsidR="00AC63C7">
        <w:rPr>
          <w:color w:val="333333"/>
          <w:shd w:val="clear" w:color="auto" w:fill="FFFFFF"/>
        </w:rPr>
        <w:t>reduced</w:t>
      </w:r>
      <w:r w:rsidR="006E4064">
        <w:rPr>
          <w:color w:val="333333"/>
          <w:shd w:val="clear" w:color="auto" w:fill="FFFFFF"/>
        </w:rPr>
        <w:t xml:space="preserve"> sample. </w:t>
      </w:r>
    </w:p>
    <w:p w14:paraId="280CC484" w14:textId="77777777" w:rsidR="002E5E2D" w:rsidRDefault="002E5E2D" w:rsidP="009121DF">
      <w:pPr>
        <w:spacing w:line="276" w:lineRule="auto"/>
        <w:rPr>
          <w:color w:val="333333"/>
          <w:shd w:val="clear" w:color="auto" w:fill="FFFFFF"/>
        </w:rPr>
      </w:pPr>
    </w:p>
    <w:p w14:paraId="5A088CA6" w14:textId="7BF0FB2E" w:rsidR="009121DF" w:rsidRPr="009121DF" w:rsidRDefault="009121DF" w:rsidP="006E4064">
      <w:pPr>
        <w:spacing w:line="276" w:lineRule="auto"/>
        <w:rPr>
          <w:color w:val="333333"/>
          <w:shd w:val="clear" w:color="auto" w:fill="FFFFFF"/>
        </w:rPr>
      </w:pPr>
      <w:r>
        <w:rPr>
          <w:color w:val="333333"/>
          <w:shd w:val="clear" w:color="auto" w:fill="FFFFFF"/>
        </w:rPr>
        <w:t>The following procedure is followed:</w:t>
      </w:r>
    </w:p>
    <w:p w14:paraId="1508AD4D" w14:textId="7E894E09" w:rsidR="009121DF" w:rsidRPr="009121DF" w:rsidRDefault="009121DF" w:rsidP="009121DF">
      <w:pPr>
        <w:spacing w:line="276" w:lineRule="auto"/>
        <w:ind w:left="720"/>
        <w:rPr>
          <w:color w:val="333333"/>
          <w:shd w:val="clear" w:color="auto" w:fill="FFFFFF"/>
        </w:rPr>
      </w:pPr>
      <w:r w:rsidRPr="009121DF">
        <w:rPr>
          <w:color w:val="333333"/>
          <w:shd w:val="clear" w:color="auto" w:fill="FFFFFF"/>
        </w:rPr>
        <w:t xml:space="preserve">    1- </w:t>
      </w:r>
      <w:r w:rsidR="006E4064">
        <w:rPr>
          <w:color w:val="333333"/>
          <w:shd w:val="clear" w:color="auto" w:fill="FFFFFF"/>
        </w:rPr>
        <w:t>Obtain</w:t>
      </w:r>
      <w:r w:rsidRPr="009121DF">
        <w:rPr>
          <w:color w:val="333333"/>
          <w:shd w:val="clear" w:color="auto" w:fill="FFFFFF"/>
        </w:rPr>
        <w:t xml:space="preserve"> the values for December</w:t>
      </w:r>
      <w:r w:rsidR="006E4064">
        <w:rPr>
          <w:color w:val="333333"/>
          <w:shd w:val="clear" w:color="auto" w:fill="FFFFFF"/>
        </w:rPr>
        <w:t xml:space="preserve"> month.</w:t>
      </w:r>
    </w:p>
    <w:p w14:paraId="08ED1328" w14:textId="6447DF41" w:rsidR="009121DF" w:rsidRPr="009121DF" w:rsidRDefault="009121DF" w:rsidP="009121DF">
      <w:pPr>
        <w:spacing w:line="276" w:lineRule="auto"/>
        <w:ind w:left="720"/>
        <w:rPr>
          <w:color w:val="333333"/>
          <w:shd w:val="clear" w:color="auto" w:fill="FFFFFF"/>
        </w:rPr>
      </w:pPr>
      <w:r w:rsidRPr="009121DF">
        <w:rPr>
          <w:color w:val="333333"/>
          <w:shd w:val="clear" w:color="auto" w:fill="FFFFFF"/>
        </w:rPr>
        <w:t xml:space="preserve">    2- Calculate % Growth for 3-Year period</w:t>
      </w:r>
      <w:r w:rsidR="006E4064">
        <w:rPr>
          <w:color w:val="333333"/>
          <w:shd w:val="clear" w:color="auto" w:fill="FFFFFF"/>
        </w:rPr>
        <w:t xml:space="preserve"> = (Dec2017/Dec2014 – 1)</w:t>
      </w:r>
      <w:r w:rsidRPr="009121DF">
        <w:rPr>
          <w:color w:val="333333"/>
          <w:shd w:val="clear" w:color="auto" w:fill="FFFFFF"/>
        </w:rPr>
        <w:t xml:space="preserve"> </w:t>
      </w:r>
    </w:p>
    <w:p w14:paraId="4AC4C89C" w14:textId="48A1E00E" w:rsidR="002E5E2D" w:rsidRDefault="009121DF" w:rsidP="002E5E2D">
      <w:pPr>
        <w:spacing w:line="276" w:lineRule="auto"/>
        <w:ind w:left="720"/>
        <w:rPr>
          <w:color w:val="333333"/>
          <w:shd w:val="clear" w:color="auto" w:fill="FFFFFF"/>
        </w:rPr>
      </w:pPr>
      <w:r w:rsidRPr="009121DF">
        <w:rPr>
          <w:color w:val="333333"/>
          <w:shd w:val="clear" w:color="auto" w:fill="FFFFFF"/>
        </w:rPr>
        <w:t xml:space="preserve">    3- Sort by % growth and get the top states</w:t>
      </w:r>
      <w:r w:rsidR="002E5E2D">
        <w:rPr>
          <w:color w:val="333333"/>
          <w:shd w:val="clear" w:color="auto" w:fill="FFFFFF"/>
        </w:rPr>
        <w:t xml:space="preserve"> (</w:t>
      </w:r>
      <w:r w:rsidR="00AC63C7">
        <w:rPr>
          <w:color w:val="333333"/>
          <w:shd w:val="clear" w:color="auto" w:fill="FFFFFF"/>
        </w:rPr>
        <w:t>k</w:t>
      </w:r>
      <w:r w:rsidR="002E5E2D">
        <w:rPr>
          <w:color w:val="333333"/>
          <w:shd w:val="clear" w:color="auto" w:fill="FFFFFF"/>
        </w:rPr>
        <w:t>eep states with at least 25% growth)</w:t>
      </w:r>
    </w:p>
    <w:p w14:paraId="073F6D45" w14:textId="77777777" w:rsidR="009121DF" w:rsidRDefault="009121DF" w:rsidP="009121DF">
      <w:pPr>
        <w:spacing w:line="276" w:lineRule="auto"/>
        <w:rPr>
          <w:color w:val="333333"/>
          <w:shd w:val="clear" w:color="auto" w:fill="FFFFFF"/>
        </w:rPr>
      </w:pPr>
    </w:p>
    <w:p w14:paraId="239611BA" w14:textId="44395237" w:rsidR="006E4064" w:rsidRDefault="006E4064" w:rsidP="009121DF">
      <w:pPr>
        <w:spacing w:line="276" w:lineRule="auto"/>
        <w:rPr>
          <w:color w:val="333333"/>
          <w:shd w:val="clear" w:color="auto" w:fill="FFFFFF"/>
        </w:rPr>
      </w:pPr>
      <w:r>
        <w:rPr>
          <w:color w:val="333333"/>
          <w:shd w:val="clear" w:color="auto" w:fill="FFFFFF"/>
        </w:rPr>
        <w:lastRenderedPageBreak/>
        <w:tab/>
      </w:r>
      <w:r>
        <w:rPr>
          <w:color w:val="333333"/>
          <w:shd w:val="clear" w:color="auto" w:fill="FFFFFF"/>
        </w:rPr>
        <w:tab/>
      </w:r>
      <w:r>
        <w:rPr>
          <w:color w:val="333333"/>
          <w:shd w:val="clear" w:color="auto" w:fill="FFFFFF"/>
        </w:rPr>
        <w:tab/>
      </w:r>
      <w:r>
        <w:rPr>
          <w:noProof/>
          <w:color w:val="333333"/>
          <w:shd w:val="clear" w:color="auto" w:fill="FFFFFF"/>
        </w:rPr>
        <w:drawing>
          <wp:inline distT="0" distB="0" distL="0" distR="0" wp14:anchorId="4DD156EC" wp14:editId="0A8F57A0">
            <wp:extent cx="3189465" cy="13229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23 at 7.58.36 PM.png"/>
                    <pic:cNvPicPr/>
                  </pic:nvPicPr>
                  <pic:blipFill>
                    <a:blip r:embed="rId17">
                      <a:extLst>
                        <a:ext uri="{28A0092B-C50C-407E-A947-70E740481C1C}">
                          <a14:useLocalDpi xmlns:a14="http://schemas.microsoft.com/office/drawing/2010/main" val="0"/>
                        </a:ext>
                      </a:extLst>
                    </a:blip>
                    <a:stretch>
                      <a:fillRect/>
                    </a:stretch>
                  </pic:blipFill>
                  <pic:spPr>
                    <a:xfrm>
                      <a:off x="0" y="0"/>
                      <a:ext cx="3436944" cy="1425613"/>
                    </a:xfrm>
                    <a:prstGeom prst="rect">
                      <a:avLst/>
                    </a:prstGeom>
                  </pic:spPr>
                </pic:pic>
              </a:graphicData>
            </a:graphic>
          </wp:inline>
        </w:drawing>
      </w:r>
    </w:p>
    <w:p w14:paraId="6613D874" w14:textId="5204F207" w:rsidR="006E4064" w:rsidRPr="006E4064" w:rsidRDefault="006E4064" w:rsidP="006E4064">
      <w:pPr>
        <w:spacing w:line="276" w:lineRule="auto"/>
        <w:ind w:left="720"/>
        <w:rPr>
          <w:color w:val="333333"/>
          <w:sz w:val="20"/>
          <w:szCs w:val="20"/>
          <w:shd w:val="clear" w:color="auto" w:fill="FFFFFF"/>
        </w:rPr>
      </w:pPr>
      <w:r>
        <w:rPr>
          <w:color w:val="333333"/>
          <w:shd w:val="clear" w:color="auto" w:fill="FFFFFF"/>
        </w:rPr>
        <w:tab/>
      </w:r>
      <w:r>
        <w:rPr>
          <w:color w:val="333333"/>
          <w:shd w:val="clear" w:color="auto" w:fill="FFFFFF"/>
        </w:rPr>
        <w:tab/>
      </w:r>
      <w:r>
        <w:rPr>
          <w:color w:val="333333"/>
          <w:shd w:val="clear" w:color="auto" w:fill="FFFFFF"/>
        </w:rPr>
        <w:tab/>
      </w:r>
      <w:r w:rsidRPr="006E4064">
        <w:rPr>
          <w:color w:val="333333"/>
          <w:sz w:val="20"/>
          <w:szCs w:val="20"/>
          <w:shd w:val="clear" w:color="auto" w:fill="FFFFFF"/>
        </w:rPr>
        <w:t xml:space="preserve">Fig.10: Top states by % Growth. </w:t>
      </w:r>
    </w:p>
    <w:p w14:paraId="78A75EAB" w14:textId="2A5CCB15" w:rsidR="009121DF" w:rsidRDefault="009121DF" w:rsidP="009121DF">
      <w:pPr>
        <w:spacing w:line="276" w:lineRule="auto"/>
        <w:rPr>
          <w:color w:val="333333"/>
          <w:shd w:val="clear" w:color="auto" w:fill="FFFFFF"/>
        </w:rPr>
      </w:pPr>
      <w:r w:rsidRPr="009121DF">
        <w:rPr>
          <w:color w:val="333333"/>
          <w:shd w:val="clear" w:color="auto" w:fill="FFFFFF"/>
        </w:rPr>
        <w:t xml:space="preserve"> </w:t>
      </w:r>
      <w:r w:rsidR="006E4064">
        <w:rPr>
          <w:color w:val="333333"/>
          <w:shd w:val="clear" w:color="auto" w:fill="FFFFFF"/>
        </w:rPr>
        <w:t>Observations:</w:t>
      </w:r>
    </w:p>
    <w:p w14:paraId="5A4C3696" w14:textId="77777777" w:rsidR="00226914" w:rsidRDefault="00226914" w:rsidP="006E4064">
      <w:pPr>
        <w:pStyle w:val="ListParagraph"/>
        <w:numPr>
          <w:ilvl w:val="0"/>
          <w:numId w:val="22"/>
        </w:numPr>
        <w:spacing w:line="276" w:lineRule="auto"/>
        <w:rPr>
          <w:color w:val="333333"/>
          <w:shd w:val="clear" w:color="auto" w:fill="FFFFFF"/>
        </w:rPr>
      </w:pPr>
      <w:r>
        <w:rPr>
          <w:color w:val="333333"/>
          <w:shd w:val="clear" w:color="auto" w:fill="FFFFFF"/>
        </w:rPr>
        <w:t>Washington state shows the highest growth with nearly 40% growth</w:t>
      </w:r>
    </w:p>
    <w:p w14:paraId="44E7AD02" w14:textId="382146E1" w:rsidR="006E4064" w:rsidRDefault="00226914" w:rsidP="006E4064">
      <w:pPr>
        <w:pStyle w:val="ListParagraph"/>
        <w:numPr>
          <w:ilvl w:val="0"/>
          <w:numId w:val="22"/>
        </w:numPr>
        <w:spacing w:line="276" w:lineRule="auto"/>
        <w:rPr>
          <w:color w:val="333333"/>
          <w:shd w:val="clear" w:color="auto" w:fill="FFFFFF"/>
        </w:rPr>
      </w:pPr>
      <w:r>
        <w:rPr>
          <w:color w:val="333333"/>
          <w:shd w:val="clear" w:color="auto" w:fill="FFFFFF"/>
        </w:rPr>
        <w:t xml:space="preserve">California has the highest average prices of these states with over </w:t>
      </w:r>
      <w:r w:rsidR="002E5E2D">
        <w:rPr>
          <w:color w:val="333333"/>
          <w:shd w:val="clear" w:color="auto" w:fill="FFFFFF"/>
        </w:rPr>
        <w:t xml:space="preserve">$730k. </w:t>
      </w:r>
      <w:r w:rsidR="006E4064">
        <w:rPr>
          <w:color w:val="333333"/>
          <w:shd w:val="clear" w:color="auto" w:fill="FFFFFF"/>
        </w:rPr>
        <w:t xml:space="preserve"> </w:t>
      </w:r>
    </w:p>
    <w:p w14:paraId="6FA8F097" w14:textId="16DA4FCE" w:rsidR="002E5E2D" w:rsidRDefault="002E5E2D" w:rsidP="006E4064">
      <w:pPr>
        <w:pStyle w:val="ListParagraph"/>
        <w:numPr>
          <w:ilvl w:val="0"/>
          <w:numId w:val="22"/>
        </w:numPr>
        <w:spacing w:line="276" w:lineRule="auto"/>
        <w:rPr>
          <w:color w:val="333333"/>
          <w:shd w:val="clear" w:color="auto" w:fill="FFFFFF"/>
        </w:rPr>
      </w:pPr>
      <w:r>
        <w:rPr>
          <w:color w:val="333333"/>
          <w:shd w:val="clear" w:color="auto" w:fill="FFFFFF"/>
        </w:rPr>
        <w:t>We can use the zip codes from these states to train our forecast model.</w:t>
      </w:r>
    </w:p>
    <w:p w14:paraId="503460E2" w14:textId="3494EB97" w:rsidR="00301E7F" w:rsidRDefault="00301E7F" w:rsidP="006E4064">
      <w:pPr>
        <w:pStyle w:val="ListParagraph"/>
        <w:numPr>
          <w:ilvl w:val="0"/>
          <w:numId w:val="22"/>
        </w:numPr>
        <w:spacing w:line="276" w:lineRule="auto"/>
        <w:rPr>
          <w:color w:val="333333"/>
          <w:shd w:val="clear" w:color="auto" w:fill="FFFFFF"/>
        </w:rPr>
      </w:pPr>
      <w:r>
        <w:rPr>
          <w:color w:val="333333"/>
          <w:shd w:val="clear" w:color="auto" w:fill="FFFFFF"/>
        </w:rPr>
        <w:t>States with highest growth were Washington, Oregon, Nevada, Florida, Colorado, Utah, California, Indiana.</w:t>
      </w:r>
    </w:p>
    <w:p w14:paraId="4745F079" w14:textId="6F679C50" w:rsidR="002E5E2D" w:rsidRDefault="002E5E2D" w:rsidP="002E5E2D">
      <w:pPr>
        <w:spacing w:line="276" w:lineRule="auto"/>
        <w:rPr>
          <w:color w:val="333333"/>
          <w:shd w:val="clear" w:color="auto" w:fill="FFFFFF"/>
        </w:rPr>
      </w:pPr>
    </w:p>
    <w:p w14:paraId="6EA0CDD8" w14:textId="5F0D459F" w:rsidR="002E5E2D" w:rsidRDefault="002E5E2D" w:rsidP="002E5E2D">
      <w:pPr>
        <w:spacing w:line="276" w:lineRule="auto"/>
        <w:rPr>
          <w:color w:val="333333"/>
          <w:shd w:val="clear" w:color="auto" w:fill="FFFFFF"/>
        </w:rPr>
      </w:pPr>
      <w:r>
        <w:rPr>
          <w:color w:val="333333"/>
          <w:shd w:val="clear" w:color="auto" w:fill="FFFFFF"/>
        </w:rPr>
        <w:t>Building a model using an individual zip code (home zip: 33193) to test model accuracy. We use 1997-2017 as training data and 01/2018 though 06/2018 as test dataset.</w:t>
      </w:r>
    </w:p>
    <w:p w14:paraId="4679E116" w14:textId="42F888D2" w:rsidR="002E5E2D" w:rsidRPr="002E5E2D" w:rsidRDefault="002E5E2D" w:rsidP="002E5E2D">
      <w:pPr>
        <w:spacing w:line="276" w:lineRule="auto"/>
        <w:ind w:left="720"/>
        <w:rPr>
          <w:color w:val="333333"/>
          <w:shd w:val="clear" w:color="auto" w:fill="FFFFFF"/>
        </w:rPr>
      </w:pPr>
      <w:r>
        <w:rPr>
          <w:color w:val="333333"/>
          <w:shd w:val="clear" w:color="auto" w:fill="FFFFFF"/>
        </w:rPr>
        <w:tab/>
      </w:r>
      <w:r>
        <w:rPr>
          <w:color w:val="333333"/>
          <w:shd w:val="clear" w:color="auto" w:fill="FFFFFF"/>
        </w:rPr>
        <w:tab/>
      </w:r>
      <w:r>
        <w:rPr>
          <w:noProof/>
          <w:color w:val="333333"/>
          <w:shd w:val="clear" w:color="auto" w:fill="FFFFFF"/>
        </w:rPr>
        <w:drawing>
          <wp:inline distT="0" distB="0" distL="0" distR="0" wp14:anchorId="53A5B748" wp14:editId="0725007D">
            <wp:extent cx="3220485" cy="1682885"/>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23 at 8.16.11 PM.png"/>
                    <pic:cNvPicPr/>
                  </pic:nvPicPr>
                  <pic:blipFill>
                    <a:blip r:embed="rId18">
                      <a:extLst>
                        <a:ext uri="{28A0092B-C50C-407E-A947-70E740481C1C}">
                          <a14:useLocalDpi xmlns:a14="http://schemas.microsoft.com/office/drawing/2010/main" val="0"/>
                        </a:ext>
                      </a:extLst>
                    </a:blip>
                    <a:stretch>
                      <a:fillRect/>
                    </a:stretch>
                  </pic:blipFill>
                  <pic:spPr>
                    <a:xfrm>
                      <a:off x="0" y="0"/>
                      <a:ext cx="3263383" cy="1705302"/>
                    </a:xfrm>
                    <a:prstGeom prst="rect">
                      <a:avLst/>
                    </a:prstGeom>
                  </pic:spPr>
                </pic:pic>
              </a:graphicData>
            </a:graphic>
          </wp:inline>
        </w:drawing>
      </w:r>
    </w:p>
    <w:p w14:paraId="18675BA2" w14:textId="57BEE9AB" w:rsidR="00421C77" w:rsidRPr="00C22C46" w:rsidRDefault="00C22C46" w:rsidP="00F33FD1">
      <w:pPr>
        <w:spacing w:line="276" w:lineRule="auto"/>
        <w:rPr>
          <w:color w:val="333333"/>
          <w:sz w:val="20"/>
          <w:szCs w:val="20"/>
          <w:shd w:val="clear" w:color="auto" w:fill="FFFFFF"/>
        </w:rPr>
      </w:pPr>
      <w:r w:rsidRPr="00C22C46">
        <w:rPr>
          <w:b/>
          <w:color w:val="333333"/>
          <w:sz w:val="20"/>
          <w:szCs w:val="20"/>
          <w:shd w:val="clear" w:color="auto" w:fill="FFFFFF"/>
        </w:rPr>
        <w:tab/>
      </w:r>
      <w:r w:rsidRPr="00C22C46">
        <w:rPr>
          <w:b/>
          <w:color w:val="333333"/>
          <w:sz w:val="20"/>
          <w:szCs w:val="20"/>
          <w:shd w:val="clear" w:color="auto" w:fill="FFFFFF"/>
        </w:rPr>
        <w:tab/>
      </w:r>
      <w:r w:rsidRPr="00C22C46">
        <w:rPr>
          <w:b/>
          <w:color w:val="333333"/>
          <w:sz w:val="20"/>
          <w:szCs w:val="20"/>
          <w:shd w:val="clear" w:color="auto" w:fill="FFFFFF"/>
        </w:rPr>
        <w:tab/>
      </w:r>
      <w:r w:rsidRPr="00C22C46">
        <w:rPr>
          <w:color w:val="333333"/>
          <w:sz w:val="20"/>
          <w:szCs w:val="20"/>
          <w:shd w:val="clear" w:color="auto" w:fill="FFFFFF"/>
        </w:rPr>
        <w:t>Fig.11: Prophet forecast for FL zip code: 33193</w:t>
      </w:r>
    </w:p>
    <w:p w14:paraId="06461C9C" w14:textId="6C06E10E" w:rsidR="00C22C46" w:rsidRDefault="00C22C46" w:rsidP="00F33FD1">
      <w:pPr>
        <w:spacing w:line="276" w:lineRule="auto"/>
        <w:rPr>
          <w:b/>
          <w:color w:val="333333"/>
          <w:shd w:val="clear" w:color="auto" w:fill="FFFFFF"/>
        </w:rPr>
      </w:pPr>
    </w:p>
    <w:p w14:paraId="5EF4D1CA" w14:textId="418C93CA" w:rsidR="00686246" w:rsidRDefault="00686246" w:rsidP="00F33FD1">
      <w:pPr>
        <w:spacing w:line="276" w:lineRule="auto"/>
        <w:rPr>
          <w:color w:val="333333"/>
          <w:shd w:val="clear" w:color="auto" w:fill="FFFFFF"/>
        </w:rPr>
      </w:pPr>
      <w:r>
        <w:rPr>
          <w:color w:val="333333"/>
          <w:shd w:val="clear" w:color="auto" w:fill="FFFFFF"/>
        </w:rPr>
        <w:t>Using sklearn metrics, the Mean Absolute Error (MAE) equals 4526.63</w:t>
      </w:r>
    </w:p>
    <w:p w14:paraId="490E89BE" w14:textId="77777777" w:rsidR="00686246" w:rsidRPr="00686246" w:rsidRDefault="00686246" w:rsidP="00F33FD1">
      <w:pPr>
        <w:spacing w:line="276" w:lineRule="auto"/>
        <w:rPr>
          <w:color w:val="333333"/>
          <w:shd w:val="clear" w:color="auto" w:fill="FFFFFF"/>
        </w:rPr>
      </w:pPr>
    </w:p>
    <w:p w14:paraId="10C3A84F" w14:textId="7A606344" w:rsidR="00C22C46" w:rsidRDefault="00C22C46" w:rsidP="00F33FD1">
      <w:pPr>
        <w:spacing w:line="276" w:lineRule="auto"/>
        <w:rPr>
          <w:color w:val="333333"/>
          <w:shd w:val="clear" w:color="auto" w:fill="FFFFFF"/>
        </w:rPr>
      </w:pPr>
      <w:r>
        <w:rPr>
          <w:color w:val="333333"/>
          <w:shd w:val="clear" w:color="auto" w:fill="FFFFFF"/>
        </w:rPr>
        <w:t>Plotting the results of the model for 33193 home zip code:</w:t>
      </w:r>
    </w:p>
    <w:p w14:paraId="5ECD1E50" w14:textId="77777777" w:rsidR="00C22C46" w:rsidRDefault="00C22C46" w:rsidP="00F33FD1">
      <w:pPr>
        <w:spacing w:line="276" w:lineRule="auto"/>
        <w:rPr>
          <w:color w:val="333333"/>
          <w:shd w:val="clear" w:color="auto" w:fill="FFFFFF"/>
        </w:rPr>
      </w:pPr>
    </w:p>
    <w:p w14:paraId="12FA0C53" w14:textId="06B87454" w:rsidR="00C22C46" w:rsidRDefault="00C22C46" w:rsidP="00F33FD1">
      <w:pPr>
        <w:spacing w:line="276" w:lineRule="auto"/>
        <w:rPr>
          <w:color w:val="333333"/>
          <w:shd w:val="clear" w:color="auto" w:fill="FFFFFF"/>
        </w:rPr>
      </w:pPr>
      <w:r>
        <w:rPr>
          <w:color w:val="333333"/>
          <w:shd w:val="clear" w:color="auto" w:fill="FFFFFF"/>
        </w:rPr>
        <w:tab/>
      </w:r>
      <w:r>
        <w:rPr>
          <w:color w:val="333333"/>
          <w:shd w:val="clear" w:color="auto" w:fill="FFFFFF"/>
        </w:rPr>
        <w:tab/>
      </w:r>
      <w:r>
        <w:rPr>
          <w:color w:val="333333"/>
          <w:shd w:val="clear" w:color="auto" w:fill="FFFFFF"/>
        </w:rPr>
        <w:tab/>
      </w:r>
      <w:r>
        <w:rPr>
          <w:noProof/>
          <w:color w:val="333333"/>
          <w:shd w:val="clear" w:color="auto" w:fill="FFFFFF"/>
        </w:rPr>
        <w:drawing>
          <wp:inline distT="0" distB="0" distL="0" distR="0" wp14:anchorId="264DFB27" wp14:editId="788F5931">
            <wp:extent cx="4276020" cy="2562446"/>
            <wp:effectExtent l="0" t="0" r="4445" b="3175"/>
            <wp:docPr id="14" name="Picture 14" descr="A picture containing in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23 at 8.26.0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0835" cy="2613272"/>
                    </a:xfrm>
                    <a:prstGeom prst="rect">
                      <a:avLst/>
                    </a:prstGeom>
                  </pic:spPr>
                </pic:pic>
              </a:graphicData>
            </a:graphic>
          </wp:inline>
        </w:drawing>
      </w:r>
    </w:p>
    <w:p w14:paraId="47D9C2E9" w14:textId="7E045561" w:rsidR="00C22C46" w:rsidRDefault="00C22C46" w:rsidP="00F33FD1">
      <w:pPr>
        <w:spacing w:line="276" w:lineRule="auto"/>
        <w:rPr>
          <w:color w:val="333333"/>
          <w:sz w:val="20"/>
          <w:szCs w:val="20"/>
          <w:shd w:val="clear" w:color="auto" w:fill="FFFFFF"/>
        </w:rPr>
      </w:pPr>
      <w:r w:rsidRPr="00C22C46">
        <w:rPr>
          <w:color w:val="333333"/>
          <w:sz w:val="20"/>
          <w:szCs w:val="20"/>
          <w:shd w:val="clear" w:color="auto" w:fill="FFFFFF"/>
        </w:rPr>
        <w:tab/>
      </w:r>
      <w:r w:rsidRPr="00C22C46">
        <w:rPr>
          <w:color w:val="333333"/>
          <w:sz w:val="20"/>
          <w:szCs w:val="20"/>
          <w:shd w:val="clear" w:color="auto" w:fill="FFFFFF"/>
        </w:rPr>
        <w:tab/>
      </w:r>
      <w:r w:rsidRPr="00C22C46">
        <w:rPr>
          <w:color w:val="333333"/>
          <w:sz w:val="20"/>
          <w:szCs w:val="20"/>
          <w:shd w:val="clear" w:color="auto" w:fill="FFFFFF"/>
        </w:rPr>
        <w:tab/>
        <w:t>Fig. 12: Forecast plot for 33193, FL zip code</w:t>
      </w:r>
    </w:p>
    <w:p w14:paraId="30279A8A" w14:textId="7E7E2F7A" w:rsidR="00C22C46" w:rsidRDefault="00C22C46" w:rsidP="00F33FD1">
      <w:pPr>
        <w:spacing w:line="276" w:lineRule="auto"/>
        <w:rPr>
          <w:color w:val="333333"/>
          <w:shd w:val="clear" w:color="auto" w:fill="FFFFFF"/>
        </w:rPr>
      </w:pPr>
    </w:p>
    <w:p w14:paraId="49F066D6" w14:textId="0FEE386C" w:rsidR="00C22C46" w:rsidRDefault="00C22C46" w:rsidP="00F33FD1">
      <w:pPr>
        <w:spacing w:line="276" w:lineRule="auto"/>
        <w:rPr>
          <w:color w:val="333333"/>
          <w:shd w:val="clear" w:color="auto" w:fill="FFFFFF"/>
        </w:rPr>
      </w:pPr>
      <w:r>
        <w:rPr>
          <w:color w:val="333333"/>
          <w:shd w:val="clear" w:color="auto" w:fill="FFFFFF"/>
        </w:rPr>
        <w:t>Observation</w:t>
      </w:r>
    </w:p>
    <w:p w14:paraId="40F74D98" w14:textId="62B78F2E" w:rsidR="00C22C46" w:rsidRDefault="00D34181" w:rsidP="00C22C46">
      <w:pPr>
        <w:pStyle w:val="ListParagraph"/>
        <w:numPr>
          <w:ilvl w:val="0"/>
          <w:numId w:val="22"/>
        </w:numPr>
        <w:spacing w:line="276" w:lineRule="auto"/>
        <w:rPr>
          <w:color w:val="333333"/>
          <w:shd w:val="clear" w:color="auto" w:fill="FFFFFF"/>
        </w:rPr>
      </w:pPr>
      <w:r>
        <w:rPr>
          <w:color w:val="333333"/>
          <w:shd w:val="clear" w:color="auto" w:fill="FFFFFF"/>
        </w:rPr>
        <w:t>Zip Code 33193 in FL shows a very similar trend compared to the nationwide trend.</w:t>
      </w:r>
    </w:p>
    <w:p w14:paraId="36FCD5F7" w14:textId="7698829A" w:rsidR="00D34181" w:rsidRDefault="00D34181" w:rsidP="00C22C46">
      <w:pPr>
        <w:pStyle w:val="ListParagraph"/>
        <w:numPr>
          <w:ilvl w:val="0"/>
          <w:numId w:val="22"/>
        </w:numPr>
        <w:spacing w:line="276" w:lineRule="auto"/>
        <w:rPr>
          <w:color w:val="333333"/>
          <w:shd w:val="clear" w:color="auto" w:fill="FFFFFF"/>
        </w:rPr>
      </w:pPr>
      <w:r>
        <w:rPr>
          <w:color w:val="333333"/>
          <w:shd w:val="clear" w:color="auto" w:fill="FFFFFF"/>
        </w:rPr>
        <w:t xml:space="preserve">Prophet projects a 3.5% growth which is expected growth. </w:t>
      </w:r>
    </w:p>
    <w:p w14:paraId="5ADC4EB9" w14:textId="77777777" w:rsidR="00D34181" w:rsidRPr="00C22C46" w:rsidRDefault="00D34181" w:rsidP="00C22C46">
      <w:pPr>
        <w:pStyle w:val="ListParagraph"/>
        <w:numPr>
          <w:ilvl w:val="0"/>
          <w:numId w:val="22"/>
        </w:numPr>
        <w:spacing w:line="276" w:lineRule="auto"/>
        <w:rPr>
          <w:color w:val="333333"/>
          <w:shd w:val="clear" w:color="auto" w:fill="FFFFFF"/>
        </w:rPr>
      </w:pPr>
    </w:p>
    <w:p w14:paraId="676E752C" w14:textId="1BCE01DA" w:rsidR="00C22C46" w:rsidRPr="00C22C46" w:rsidRDefault="00C22C46" w:rsidP="00C22C46">
      <w:r w:rsidRPr="00C22C46">
        <w:rPr>
          <w:color w:val="333333"/>
          <w:shd w:val="clear" w:color="auto" w:fill="FFFFFF"/>
        </w:rPr>
        <w:t xml:space="preserve">Exploring forecast components: </w:t>
      </w:r>
      <w:r w:rsidRPr="00C22C46">
        <w:rPr>
          <w:color w:val="393939"/>
          <w:shd w:val="clear" w:color="auto" w:fill="F9F9F9"/>
        </w:rPr>
        <w:t>general trend, yearly seasonality, and weekly seasonality of the time series</w:t>
      </w:r>
    </w:p>
    <w:p w14:paraId="43B03792" w14:textId="6F435BD4" w:rsidR="00C22C46" w:rsidRDefault="00C22C46" w:rsidP="00F33FD1">
      <w:pPr>
        <w:spacing w:line="276" w:lineRule="auto"/>
        <w:rPr>
          <w:color w:val="333333"/>
          <w:shd w:val="clear" w:color="auto" w:fill="FFFFFF"/>
        </w:rPr>
      </w:pPr>
    </w:p>
    <w:p w14:paraId="0660399A" w14:textId="319064FF" w:rsidR="00C22C46" w:rsidRPr="00C22C46" w:rsidRDefault="00C22C46" w:rsidP="00F33FD1">
      <w:pPr>
        <w:spacing w:line="276" w:lineRule="auto"/>
        <w:rPr>
          <w:color w:val="333333"/>
          <w:shd w:val="clear" w:color="auto" w:fill="FFFFFF"/>
        </w:rPr>
      </w:pPr>
      <w:r>
        <w:rPr>
          <w:color w:val="333333"/>
          <w:shd w:val="clear" w:color="auto" w:fill="FFFFFF"/>
        </w:rPr>
        <w:tab/>
      </w:r>
      <w:r>
        <w:rPr>
          <w:color w:val="333333"/>
          <w:shd w:val="clear" w:color="auto" w:fill="FFFFFF"/>
        </w:rPr>
        <w:tab/>
      </w:r>
      <w:r>
        <w:rPr>
          <w:color w:val="333333"/>
          <w:shd w:val="clear" w:color="auto" w:fill="FFFFFF"/>
        </w:rPr>
        <w:tab/>
      </w:r>
    </w:p>
    <w:p w14:paraId="2F201B5C" w14:textId="664517E5" w:rsidR="00C22C46" w:rsidRPr="00C22C46" w:rsidRDefault="00C22C46" w:rsidP="00C22C46">
      <w:pPr>
        <w:spacing w:line="276" w:lineRule="auto"/>
        <w:ind w:left="1440"/>
        <w:rPr>
          <w:color w:val="333333"/>
          <w:shd w:val="clear" w:color="auto" w:fill="FFFFFF"/>
        </w:rPr>
      </w:pPr>
      <w:r>
        <w:rPr>
          <w:noProof/>
          <w:color w:val="333333"/>
          <w:shd w:val="clear" w:color="auto" w:fill="FFFFFF"/>
        </w:rPr>
        <w:drawing>
          <wp:inline distT="0" distB="0" distL="0" distR="0" wp14:anchorId="03B29339" wp14:editId="5BF026E2">
            <wp:extent cx="4767538" cy="4146698"/>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2-23 at 8.31.18 PM.png"/>
                    <pic:cNvPicPr/>
                  </pic:nvPicPr>
                  <pic:blipFill>
                    <a:blip r:embed="rId20">
                      <a:extLst>
                        <a:ext uri="{28A0092B-C50C-407E-A947-70E740481C1C}">
                          <a14:useLocalDpi xmlns:a14="http://schemas.microsoft.com/office/drawing/2010/main" val="0"/>
                        </a:ext>
                      </a:extLst>
                    </a:blip>
                    <a:stretch>
                      <a:fillRect/>
                    </a:stretch>
                  </pic:blipFill>
                  <pic:spPr>
                    <a:xfrm>
                      <a:off x="0" y="0"/>
                      <a:ext cx="4845455" cy="4214468"/>
                    </a:xfrm>
                    <a:prstGeom prst="rect">
                      <a:avLst/>
                    </a:prstGeom>
                  </pic:spPr>
                </pic:pic>
              </a:graphicData>
            </a:graphic>
          </wp:inline>
        </w:drawing>
      </w:r>
    </w:p>
    <w:p w14:paraId="3FB2F62E" w14:textId="2A223CAB" w:rsidR="00C22C46" w:rsidRPr="00C22C46" w:rsidRDefault="00C22C46" w:rsidP="00F33FD1">
      <w:pPr>
        <w:spacing w:line="276" w:lineRule="auto"/>
        <w:rPr>
          <w:color w:val="333333"/>
          <w:sz w:val="20"/>
          <w:szCs w:val="20"/>
          <w:shd w:val="clear" w:color="auto" w:fill="FFFFFF"/>
        </w:rPr>
      </w:pPr>
      <w:r w:rsidRPr="00C22C46">
        <w:rPr>
          <w:color w:val="333333"/>
          <w:sz w:val="20"/>
          <w:szCs w:val="20"/>
          <w:shd w:val="clear" w:color="auto" w:fill="FFFFFF"/>
        </w:rPr>
        <w:tab/>
      </w:r>
      <w:r w:rsidRPr="00C22C46">
        <w:rPr>
          <w:color w:val="333333"/>
          <w:sz w:val="20"/>
          <w:szCs w:val="20"/>
          <w:shd w:val="clear" w:color="auto" w:fill="FFFFFF"/>
        </w:rPr>
        <w:tab/>
      </w:r>
      <w:r w:rsidRPr="00C22C46">
        <w:rPr>
          <w:color w:val="333333"/>
          <w:sz w:val="20"/>
          <w:szCs w:val="20"/>
          <w:shd w:val="clear" w:color="auto" w:fill="FFFFFF"/>
        </w:rPr>
        <w:tab/>
        <w:t>Fig. 13: Forecast components for 33193, FL</w:t>
      </w:r>
    </w:p>
    <w:p w14:paraId="094A8570" w14:textId="53D73E43" w:rsidR="00C22C46" w:rsidRDefault="00C22C46" w:rsidP="00F33FD1">
      <w:pPr>
        <w:spacing w:line="276" w:lineRule="auto"/>
        <w:rPr>
          <w:color w:val="333333"/>
          <w:shd w:val="clear" w:color="auto" w:fill="FFFFFF"/>
        </w:rPr>
      </w:pPr>
    </w:p>
    <w:p w14:paraId="037C74F9" w14:textId="68C9444B" w:rsidR="00D34181" w:rsidRDefault="00D34181" w:rsidP="00F33FD1">
      <w:pPr>
        <w:spacing w:line="276" w:lineRule="auto"/>
        <w:rPr>
          <w:color w:val="333333"/>
          <w:shd w:val="clear" w:color="auto" w:fill="FFFFFF"/>
        </w:rPr>
      </w:pPr>
      <w:r>
        <w:rPr>
          <w:color w:val="333333"/>
          <w:shd w:val="clear" w:color="auto" w:fill="FFFFFF"/>
        </w:rPr>
        <w:t>Observations:</w:t>
      </w:r>
    </w:p>
    <w:p w14:paraId="3F13150C" w14:textId="30EEA521" w:rsidR="00D34181" w:rsidRDefault="00D34181" w:rsidP="00D34181">
      <w:pPr>
        <w:pStyle w:val="ListParagraph"/>
        <w:numPr>
          <w:ilvl w:val="0"/>
          <w:numId w:val="22"/>
        </w:numPr>
        <w:spacing w:line="276" w:lineRule="auto"/>
        <w:rPr>
          <w:color w:val="333333"/>
          <w:shd w:val="clear" w:color="auto" w:fill="FFFFFF"/>
        </w:rPr>
      </w:pPr>
      <w:r>
        <w:rPr>
          <w:color w:val="333333"/>
          <w:shd w:val="clear" w:color="auto" w:fill="FFFFFF"/>
        </w:rPr>
        <w:t>The months of February, September, and October are historically the worst months to purchase a property in this zip code. This might be explained by the beginning of school year.</w:t>
      </w:r>
    </w:p>
    <w:p w14:paraId="0C4DECA8" w14:textId="27108C76" w:rsidR="00D34181" w:rsidRDefault="00D34181" w:rsidP="00D34181">
      <w:pPr>
        <w:pStyle w:val="ListParagraph"/>
        <w:numPr>
          <w:ilvl w:val="0"/>
          <w:numId w:val="22"/>
        </w:numPr>
        <w:spacing w:line="276" w:lineRule="auto"/>
        <w:rPr>
          <w:color w:val="333333"/>
          <w:shd w:val="clear" w:color="auto" w:fill="FFFFFF"/>
        </w:rPr>
      </w:pPr>
      <w:r>
        <w:rPr>
          <w:color w:val="333333"/>
          <w:shd w:val="clear" w:color="auto" w:fill="FFFFFF"/>
        </w:rPr>
        <w:t>December is the best month to purchase a home as process tend to decrease.</w:t>
      </w:r>
    </w:p>
    <w:p w14:paraId="6B04C465" w14:textId="77777777" w:rsidR="00247145" w:rsidRDefault="00247145" w:rsidP="000B5DE7">
      <w:pPr>
        <w:spacing w:line="276" w:lineRule="auto"/>
        <w:rPr>
          <w:color w:val="333333"/>
          <w:shd w:val="clear" w:color="auto" w:fill="FFFFFF"/>
        </w:rPr>
      </w:pPr>
    </w:p>
    <w:p w14:paraId="619A3B9D" w14:textId="3CBD8B31" w:rsidR="00247145" w:rsidRDefault="00247145" w:rsidP="000B5DE7">
      <w:pPr>
        <w:spacing w:line="276" w:lineRule="auto"/>
        <w:rPr>
          <w:color w:val="333333"/>
          <w:shd w:val="clear" w:color="auto" w:fill="FFFFFF"/>
        </w:rPr>
      </w:pPr>
      <w:r>
        <w:rPr>
          <w:color w:val="333333"/>
          <w:shd w:val="clear" w:color="auto" w:fill="FFFFFF"/>
        </w:rPr>
        <w:t xml:space="preserve">Now applying the same model technique, we expand the general model to a reduced </w:t>
      </w:r>
      <w:r w:rsidRPr="00247145">
        <w:rPr>
          <w:b/>
          <w:color w:val="333333"/>
          <w:shd w:val="clear" w:color="auto" w:fill="FFFFFF"/>
        </w:rPr>
        <w:t>sample of 3036 zip codes</w:t>
      </w:r>
      <w:r>
        <w:rPr>
          <w:color w:val="333333"/>
          <w:shd w:val="clear" w:color="auto" w:fill="FFFFFF"/>
        </w:rPr>
        <w:t xml:space="preserve"> from the states with highest average growth. This requires parallel processing using multiprocessing python library, to take advantage of multi-code CPU. The process takes roughly 1 hour and 4 minutes to complete. </w:t>
      </w:r>
    </w:p>
    <w:p w14:paraId="557F42A1" w14:textId="4E91B655" w:rsidR="00247145" w:rsidRDefault="00247145" w:rsidP="000B5DE7">
      <w:pPr>
        <w:spacing w:line="276" w:lineRule="auto"/>
        <w:rPr>
          <w:color w:val="333333"/>
          <w:shd w:val="clear" w:color="auto" w:fill="FFFFFF"/>
        </w:rPr>
      </w:pPr>
    </w:p>
    <w:p w14:paraId="52A1FC6E" w14:textId="77777777" w:rsidR="002E6E85" w:rsidRDefault="002E6E85" w:rsidP="000B5DE7">
      <w:pPr>
        <w:spacing w:line="276" w:lineRule="auto"/>
        <w:rPr>
          <w:b/>
          <w:color w:val="333333"/>
          <w:shd w:val="clear" w:color="auto" w:fill="FFFFFF"/>
        </w:rPr>
      </w:pPr>
    </w:p>
    <w:p w14:paraId="4C671EBD" w14:textId="77777777" w:rsidR="002E6E85" w:rsidRDefault="002E6E85" w:rsidP="000B5DE7">
      <w:pPr>
        <w:spacing w:line="276" w:lineRule="auto"/>
        <w:rPr>
          <w:b/>
          <w:color w:val="333333"/>
          <w:shd w:val="clear" w:color="auto" w:fill="FFFFFF"/>
        </w:rPr>
      </w:pPr>
    </w:p>
    <w:p w14:paraId="15C229C9" w14:textId="77777777" w:rsidR="002E6E85" w:rsidRDefault="002E6E85" w:rsidP="000B5DE7">
      <w:pPr>
        <w:spacing w:line="276" w:lineRule="auto"/>
        <w:rPr>
          <w:b/>
          <w:color w:val="333333"/>
          <w:shd w:val="clear" w:color="auto" w:fill="FFFFFF"/>
        </w:rPr>
      </w:pPr>
    </w:p>
    <w:p w14:paraId="5D6588B5" w14:textId="77777777" w:rsidR="002E6E85" w:rsidRDefault="002E6E85" w:rsidP="000B5DE7">
      <w:pPr>
        <w:spacing w:line="276" w:lineRule="auto"/>
        <w:rPr>
          <w:b/>
          <w:color w:val="333333"/>
          <w:shd w:val="clear" w:color="auto" w:fill="FFFFFF"/>
        </w:rPr>
      </w:pPr>
    </w:p>
    <w:p w14:paraId="2BCCDE3A" w14:textId="77777777" w:rsidR="002E6E85" w:rsidRDefault="002E6E85" w:rsidP="000B5DE7">
      <w:pPr>
        <w:spacing w:line="276" w:lineRule="auto"/>
        <w:rPr>
          <w:b/>
          <w:color w:val="333333"/>
          <w:shd w:val="clear" w:color="auto" w:fill="FFFFFF"/>
        </w:rPr>
      </w:pPr>
    </w:p>
    <w:p w14:paraId="470CCB6C" w14:textId="1B3A6F4F" w:rsidR="00247145" w:rsidRDefault="00247145" w:rsidP="000B5DE7">
      <w:pPr>
        <w:spacing w:line="276" w:lineRule="auto"/>
        <w:rPr>
          <w:b/>
          <w:color w:val="333333"/>
          <w:shd w:val="clear" w:color="auto" w:fill="FFFFFF"/>
        </w:rPr>
      </w:pPr>
      <w:r w:rsidRPr="00247145">
        <w:rPr>
          <w:b/>
          <w:color w:val="333333"/>
          <w:shd w:val="clear" w:color="auto" w:fill="FFFFFF"/>
        </w:rPr>
        <w:lastRenderedPageBreak/>
        <w:t>Criteria for finding best opportunities:</w:t>
      </w:r>
    </w:p>
    <w:p w14:paraId="0BEA33BB" w14:textId="77777777" w:rsidR="002E6E85" w:rsidRDefault="002E6E85" w:rsidP="000B5DE7">
      <w:pPr>
        <w:spacing w:line="276" w:lineRule="auto"/>
        <w:rPr>
          <w:b/>
          <w:color w:val="333333"/>
          <w:shd w:val="clear" w:color="auto" w:fill="FFFFFF"/>
        </w:rPr>
      </w:pPr>
    </w:p>
    <w:p w14:paraId="158BA9C7" w14:textId="0BFE680F" w:rsidR="00247145" w:rsidRDefault="00482585" w:rsidP="002E6E85">
      <w:pPr>
        <w:pStyle w:val="ListParagraph"/>
        <w:numPr>
          <w:ilvl w:val="0"/>
          <w:numId w:val="22"/>
        </w:numPr>
        <w:spacing w:line="360" w:lineRule="auto"/>
        <w:rPr>
          <w:color w:val="333333"/>
          <w:shd w:val="clear" w:color="auto" w:fill="FFFFFF"/>
        </w:rPr>
      </w:pPr>
      <w:r w:rsidRPr="00482585">
        <w:rPr>
          <w:color w:val="333333"/>
          <w:shd w:val="clear" w:color="auto" w:fill="FFFFFF"/>
        </w:rPr>
        <w:t>2018 forecasted growth is calculated as (Dec-2018/Dec-2017)-1</w:t>
      </w:r>
    </w:p>
    <w:p w14:paraId="39EAAD70" w14:textId="57FB573A" w:rsidR="00482585" w:rsidRDefault="00482585" w:rsidP="002E6E85">
      <w:pPr>
        <w:pStyle w:val="ListParagraph"/>
        <w:numPr>
          <w:ilvl w:val="0"/>
          <w:numId w:val="22"/>
        </w:numPr>
        <w:spacing w:line="360" w:lineRule="auto"/>
        <w:rPr>
          <w:color w:val="333333"/>
          <w:shd w:val="clear" w:color="auto" w:fill="FFFFFF"/>
        </w:rPr>
      </w:pPr>
      <w:r>
        <w:rPr>
          <w:color w:val="333333"/>
          <w:shd w:val="clear" w:color="auto" w:fill="FFFFFF"/>
        </w:rPr>
        <w:t xml:space="preserve">A dataframe is created with zip codes with </w:t>
      </w:r>
      <w:r w:rsidR="004E484B">
        <w:rPr>
          <w:color w:val="333333"/>
          <w:shd w:val="clear" w:color="auto" w:fill="FFFFFF"/>
        </w:rPr>
        <w:t>low</w:t>
      </w:r>
      <w:r>
        <w:rPr>
          <w:color w:val="333333"/>
          <w:shd w:val="clear" w:color="auto" w:fill="FFFFFF"/>
        </w:rPr>
        <w:t xml:space="preserve"> MAE and double-digit growth. This should help us find </w:t>
      </w:r>
      <w:r w:rsidRPr="00482585">
        <w:rPr>
          <w:b/>
          <w:color w:val="333333"/>
          <w:shd w:val="clear" w:color="auto" w:fill="FFFFFF"/>
        </w:rPr>
        <w:t>low-risk, decent reward opportunities</w:t>
      </w:r>
      <w:r>
        <w:rPr>
          <w:color w:val="333333"/>
          <w:shd w:val="clear" w:color="auto" w:fill="FFFFFF"/>
        </w:rPr>
        <w:t>. Results are shown in Fig.14</w:t>
      </w:r>
    </w:p>
    <w:p w14:paraId="6567C9C7" w14:textId="69590401" w:rsidR="00B57FA3" w:rsidRPr="002E6E85" w:rsidRDefault="00482585" w:rsidP="002E6E85">
      <w:pPr>
        <w:pStyle w:val="ListParagraph"/>
        <w:numPr>
          <w:ilvl w:val="0"/>
          <w:numId w:val="22"/>
        </w:numPr>
        <w:spacing w:line="360" w:lineRule="auto"/>
        <w:rPr>
          <w:color w:val="333333"/>
          <w:shd w:val="clear" w:color="auto" w:fill="FFFFFF"/>
        </w:rPr>
      </w:pPr>
      <w:r>
        <w:rPr>
          <w:color w:val="333333"/>
          <w:shd w:val="clear" w:color="auto" w:fill="FFFFFF"/>
        </w:rPr>
        <w:t xml:space="preserve">Create another dataframe with </w:t>
      </w:r>
      <w:r w:rsidR="004E484B">
        <w:rPr>
          <w:color w:val="333333"/>
          <w:shd w:val="clear" w:color="auto" w:fill="FFFFFF"/>
        </w:rPr>
        <w:t>high</w:t>
      </w:r>
      <w:r w:rsidRPr="00482585">
        <w:rPr>
          <w:color w:val="333333"/>
          <w:shd w:val="clear" w:color="auto" w:fill="FFFFFF"/>
        </w:rPr>
        <w:t xml:space="preserve"> forecasted growth </w:t>
      </w:r>
      <w:r>
        <w:rPr>
          <w:color w:val="333333"/>
          <w:shd w:val="clear" w:color="auto" w:fill="FFFFFF"/>
        </w:rPr>
        <w:t>and</w:t>
      </w:r>
      <w:r w:rsidRPr="00482585">
        <w:rPr>
          <w:color w:val="333333"/>
          <w:shd w:val="clear" w:color="auto" w:fill="FFFFFF"/>
        </w:rPr>
        <w:t xml:space="preserve"> </w:t>
      </w:r>
      <w:r>
        <w:rPr>
          <w:color w:val="333333"/>
          <w:shd w:val="clear" w:color="auto" w:fill="FFFFFF"/>
        </w:rPr>
        <w:t xml:space="preserve">MAE &lt; 20k. This should reveal </w:t>
      </w:r>
      <w:r w:rsidRPr="004E484B">
        <w:rPr>
          <w:b/>
          <w:color w:val="333333"/>
          <w:shd w:val="clear" w:color="auto" w:fill="FFFFFF"/>
        </w:rPr>
        <w:t>high-reward, high-risk opportunities</w:t>
      </w:r>
      <w:r>
        <w:rPr>
          <w:color w:val="333333"/>
          <w:shd w:val="clear" w:color="auto" w:fill="FFFFFF"/>
        </w:rPr>
        <w:t>. Results are shown in Fig.15</w:t>
      </w:r>
    </w:p>
    <w:p w14:paraId="5A2D8105" w14:textId="1EBB9022" w:rsidR="00B57FA3" w:rsidRDefault="00B57FA3" w:rsidP="00B57FA3">
      <w:pPr>
        <w:spacing w:line="276" w:lineRule="auto"/>
        <w:rPr>
          <w:color w:val="333333"/>
          <w:shd w:val="clear" w:color="auto" w:fill="FFFFFF"/>
        </w:rPr>
      </w:pPr>
    </w:p>
    <w:p w14:paraId="1C9530BC" w14:textId="506A0BB5" w:rsidR="00B57FA3" w:rsidRDefault="00B57FA3" w:rsidP="00B57FA3">
      <w:pPr>
        <w:spacing w:line="276" w:lineRule="auto"/>
        <w:rPr>
          <w:color w:val="333333"/>
          <w:shd w:val="clear" w:color="auto" w:fill="FFFFFF"/>
        </w:rPr>
      </w:pPr>
    </w:p>
    <w:p w14:paraId="725C51D2" w14:textId="361BF683" w:rsidR="00B57FA3" w:rsidRPr="00B57FA3" w:rsidRDefault="004E484B" w:rsidP="00B57FA3">
      <w:pPr>
        <w:spacing w:line="276" w:lineRule="auto"/>
        <w:ind w:left="360"/>
        <w:rPr>
          <w:color w:val="333333"/>
          <w:shd w:val="clear" w:color="auto" w:fill="FFFFFF"/>
        </w:rPr>
      </w:pPr>
      <w:r>
        <w:rPr>
          <w:noProof/>
          <w:color w:val="333333"/>
          <w:shd w:val="clear" w:color="auto" w:fill="FFFFFF"/>
        </w:rPr>
        <w:drawing>
          <wp:inline distT="0" distB="0" distL="0" distR="0" wp14:anchorId="69CCBD8E" wp14:editId="63C6C792">
            <wp:extent cx="6453963" cy="2193925"/>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2-23 at 9.11.50 PM.png"/>
                    <pic:cNvPicPr/>
                  </pic:nvPicPr>
                  <pic:blipFill rotWithShape="1">
                    <a:blip r:embed="rId21">
                      <a:extLst>
                        <a:ext uri="{28A0092B-C50C-407E-A947-70E740481C1C}">
                          <a14:useLocalDpi xmlns:a14="http://schemas.microsoft.com/office/drawing/2010/main" val="0"/>
                        </a:ext>
                      </a:extLst>
                    </a:blip>
                    <a:srcRect l="5891"/>
                    <a:stretch/>
                  </pic:blipFill>
                  <pic:spPr bwMode="auto">
                    <a:xfrm>
                      <a:off x="0" y="0"/>
                      <a:ext cx="6453963" cy="2193925"/>
                    </a:xfrm>
                    <a:prstGeom prst="rect">
                      <a:avLst/>
                    </a:prstGeom>
                    <a:ln>
                      <a:noFill/>
                    </a:ln>
                    <a:extLst>
                      <a:ext uri="{53640926-AAD7-44D8-BBD7-CCE9431645EC}">
                        <a14:shadowObscured xmlns:a14="http://schemas.microsoft.com/office/drawing/2010/main"/>
                      </a:ext>
                    </a:extLst>
                  </pic:spPr>
                </pic:pic>
              </a:graphicData>
            </a:graphic>
          </wp:inline>
        </w:drawing>
      </w:r>
    </w:p>
    <w:p w14:paraId="68C72B64" w14:textId="2B96B9FE" w:rsidR="00482585" w:rsidRPr="004E484B" w:rsidRDefault="004E484B" w:rsidP="004E484B">
      <w:pPr>
        <w:spacing w:line="276" w:lineRule="auto"/>
        <w:ind w:left="360"/>
        <w:rPr>
          <w:color w:val="333333"/>
          <w:sz w:val="20"/>
          <w:szCs w:val="20"/>
          <w:shd w:val="clear" w:color="auto" w:fill="FFFFFF"/>
        </w:rPr>
      </w:pPr>
      <w:r w:rsidRPr="004E484B">
        <w:rPr>
          <w:color w:val="333333"/>
          <w:sz w:val="20"/>
          <w:szCs w:val="20"/>
          <w:shd w:val="clear" w:color="auto" w:fill="FFFFFF"/>
        </w:rPr>
        <w:t xml:space="preserve"> Fig.14: Zip codes with lowest MAE and greater than 10% growth</w:t>
      </w:r>
    </w:p>
    <w:p w14:paraId="34B6C895" w14:textId="77777777" w:rsidR="00247145" w:rsidRDefault="00247145" w:rsidP="000B5DE7">
      <w:pPr>
        <w:spacing w:line="276" w:lineRule="auto"/>
        <w:rPr>
          <w:color w:val="333333"/>
          <w:shd w:val="clear" w:color="auto" w:fill="FFFFFF"/>
        </w:rPr>
      </w:pPr>
    </w:p>
    <w:p w14:paraId="63F9C68E" w14:textId="1AB21604" w:rsidR="00D34181" w:rsidRDefault="004E484B" w:rsidP="004E484B">
      <w:pPr>
        <w:spacing w:line="276" w:lineRule="auto"/>
        <w:ind w:left="360"/>
        <w:rPr>
          <w:color w:val="333333"/>
          <w:shd w:val="clear" w:color="auto" w:fill="FFFFFF"/>
        </w:rPr>
      </w:pPr>
      <w:r>
        <w:rPr>
          <w:noProof/>
          <w:color w:val="333333"/>
          <w:shd w:val="clear" w:color="auto" w:fill="FFFFFF"/>
        </w:rPr>
        <w:drawing>
          <wp:inline distT="0" distB="0" distL="0" distR="0" wp14:anchorId="4602397C" wp14:editId="5846442B">
            <wp:extent cx="6560288" cy="1924050"/>
            <wp:effectExtent l="0" t="0" r="571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3 at 9.14.40 PM.png"/>
                    <pic:cNvPicPr/>
                  </pic:nvPicPr>
                  <pic:blipFill rotWithShape="1">
                    <a:blip r:embed="rId22">
                      <a:extLst>
                        <a:ext uri="{28A0092B-C50C-407E-A947-70E740481C1C}">
                          <a14:useLocalDpi xmlns:a14="http://schemas.microsoft.com/office/drawing/2010/main" val="0"/>
                        </a:ext>
                      </a:extLst>
                    </a:blip>
                    <a:srcRect l="4341"/>
                    <a:stretch/>
                  </pic:blipFill>
                  <pic:spPr bwMode="auto">
                    <a:xfrm>
                      <a:off x="0" y="0"/>
                      <a:ext cx="6560288" cy="1924050"/>
                    </a:xfrm>
                    <a:prstGeom prst="rect">
                      <a:avLst/>
                    </a:prstGeom>
                    <a:ln>
                      <a:noFill/>
                    </a:ln>
                    <a:extLst>
                      <a:ext uri="{53640926-AAD7-44D8-BBD7-CCE9431645EC}">
                        <a14:shadowObscured xmlns:a14="http://schemas.microsoft.com/office/drawing/2010/main"/>
                      </a:ext>
                    </a:extLst>
                  </pic:spPr>
                </pic:pic>
              </a:graphicData>
            </a:graphic>
          </wp:inline>
        </w:drawing>
      </w:r>
    </w:p>
    <w:p w14:paraId="3D035C9D" w14:textId="0D6B9F40" w:rsidR="004E484B" w:rsidRPr="004E484B" w:rsidRDefault="004E484B" w:rsidP="004E484B">
      <w:pPr>
        <w:spacing w:line="276" w:lineRule="auto"/>
        <w:ind w:firstLine="360"/>
        <w:rPr>
          <w:color w:val="333333"/>
          <w:sz w:val="20"/>
          <w:szCs w:val="20"/>
          <w:shd w:val="clear" w:color="auto" w:fill="FFFFFF"/>
        </w:rPr>
      </w:pPr>
      <w:r w:rsidRPr="004E484B">
        <w:rPr>
          <w:color w:val="333333"/>
          <w:sz w:val="20"/>
          <w:szCs w:val="20"/>
          <w:shd w:val="clear" w:color="auto" w:fill="FFFFFF"/>
        </w:rPr>
        <w:t>Fig. 15: High growth zip codes with MAE&lt;20k</w:t>
      </w:r>
    </w:p>
    <w:p w14:paraId="285A52C5" w14:textId="531B1402" w:rsidR="00D34181" w:rsidRDefault="00D34181" w:rsidP="00D34181">
      <w:pPr>
        <w:spacing w:line="276" w:lineRule="auto"/>
        <w:rPr>
          <w:color w:val="333333"/>
          <w:shd w:val="clear" w:color="auto" w:fill="FFFFFF"/>
        </w:rPr>
      </w:pPr>
    </w:p>
    <w:p w14:paraId="1C6E7B64" w14:textId="77777777" w:rsidR="002F4622" w:rsidRDefault="002F4622" w:rsidP="00D34181">
      <w:pPr>
        <w:spacing w:line="276" w:lineRule="auto"/>
        <w:rPr>
          <w:color w:val="333333"/>
          <w:shd w:val="clear" w:color="auto" w:fill="FFFFFF"/>
        </w:rPr>
      </w:pPr>
    </w:p>
    <w:p w14:paraId="3C202FB6" w14:textId="77777777" w:rsidR="002F4622" w:rsidRDefault="002F4622" w:rsidP="00D34181">
      <w:pPr>
        <w:spacing w:line="276" w:lineRule="auto"/>
        <w:rPr>
          <w:color w:val="333333"/>
          <w:shd w:val="clear" w:color="auto" w:fill="FFFFFF"/>
        </w:rPr>
      </w:pPr>
    </w:p>
    <w:p w14:paraId="74F80273" w14:textId="77777777" w:rsidR="002F4622" w:rsidRDefault="002F4622" w:rsidP="00D34181">
      <w:pPr>
        <w:spacing w:line="276" w:lineRule="auto"/>
        <w:rPr>
          <w:color w:val="333333"/>
          <w:shd w:val="clear" w:color="auto" w:fill="FFFFFF"/>
        </w:rPr>
      </w:pPr>
    </w:p>
    <w:p w14:paraId="60AD69B9" w14:textId="77777777" w:rsidR="002F4622" w:rsidRDefault="002F4622" w:rsidP="00D34181">
      <w:pPr>
        <w:spacing w:line="276" w:lineRule="auto"/>
        <w:rPr>
          <w:color w:val="333333"/>
          <w:shd w:val="clear" w:color="auto" w:fill="FFFFFF"/>
        </w:rPr>
      </w:pPr>
    </w:p>
    <w:p w14:paraId="445E9520" w14:textId="77777777" w:rsidR="002F4622" w:rsidRDefault="002F4622" w:rsidP="00D34181">
      <w:pPr>
        <w:spacing w:line="276" w:lineRule="auto"/>
        <w:rPr>
          <w:color w:val="333333"/>
          <w:shd w:val="clear" w:color="auto" w:fill="FFFFFF"/>
        </w:rPr>
      </w:pPr>
    </w:p>
    <w:p w14:paraId="3DA84520" w14:textId="77777777" w:rsidR="002F4622" w:rsidRDefault="002F4622" w:rsidP="00D34181">
      <w:pPr>
        <w:spacing w:line="276" w:lineRule="auto"/>
        <w:rPr>
          <w:color w:val="333333"/>
          <w:shd w:val="clear" w:color="auto" w:fill="FFFFFF"/>
        </w:rPr>
      </w:pPr>
    </w:p>
    <w:p w14:paraId="2D684CAA" w14:textId="77777777" w:rsidR="002F4622" w:rsidRDefault="002F4622" w:rsidP="00D34181">
      <w:pPr>
        <w:spacing w:line="276" w:lineRule="auto"/>
        <w:rPr>
          <w:color w:val="333333"/>
          <w:shd w:val="clear" w:color="auto" w:fill="FFFFFF"/>
        </w:rPr>
      </w:pPr>
    </w:p>
    <w:p w14:paraId="0025B781" w14:textId="77777777" w:rsidR="002F4622" w:rsidRDefault="002F4622" w:rsidP="00D34181">
      <w:pPr>
        <w:spacing w:line="276" w:lineRule="auto"/>
        <w:rPr>
          <w:color w:val="333333"/>
          <w:shd w:val="clear" w:color="auto" w:fill="FFFFFF"/>
        </w:rPr>
      </w:pPr>
    </w:p>
    <w:p w14:paraId="35373732" w14:textId="77777777" w:rsidR="002F4622" w:rsidRDefault="002F4622" w:rsidP="00D34181">
      <w:pPr>
        <w:spacing w:line="276" w:lineRule="auto"/>
        <w:rPr>
          <w:color w:val="333333"/>
          <w:shd w:val="clear" w:color="auto" w:fill="FFFFFF"/>
        </w:rPr>
      </w:pPr>
    </w:p>
    <w:p w14:paraId="0845C3C4" w14:textId="77777777" w:rsidR="002F4622" w:rsidRDefault="002F4622" w:rsidP="00D34181">
      <w:pPr>
        <w:spacing w:line="276" w:lineRule="auto"/>
        <w:rPr>
          <w:color w:val="333333"/>
          <w:shd w:val="clear" w:color="auto" w:fill="FFFFFF"/>
        </w:rPr>
      </w:pPr>
    </w:p>
    <w:p w14:paraId="37B2A909" w14:textId="77777777" w:rsidR="002F4622" w:rsidRDefault="002F4622" w:rsidP="00D34181">
      <w:pPr>
        <w:spacing w:line="276" w:lineRule="auto"/>
        <w:rPr>
          <w:color w:val="333333"/>
          <w:shd w:val="clear" w:color="auto" w:fill="FFFFFF"/>
        </w:rPr>
      </w:pPr>
    </w:p>
    <w:p w14:paraId="42224F80" w14:textId="77777777" w:rsidR="002F4622" w:rsidRDefault="002F4622" w:rsidP="00D34181">
      <w:pPr>
        <w:spacing w:line="276" w:lineRule="auto"/>
        <w:rPr>
          <w:color w:val="333333"/>
          <w:shd w:val="clear" w:color="auto" w:fill="FFFFFF"/>
        </w:rPr>
      </w:pPr>
    </w:p>
    <w:p w14:paraId="6B017553" w14:textId="77777777" w:rsidR="002F4622" w:rsidRDefault="002F4622" w:rsidP="00D34181">
      <w:pPr>
        <w:spacing w:line="276" w:lineRule="auto"/>
        <w:rPr>
          <w:color w:val="333333"/>
          <w:shd w:val="clear" w:color="auto" w:fill="FFFFFF"/>
        </w:rPr>
      </w:pPr>
    </w:p>
    <w:p w14:paraId="1A1C9D3A" w14:textId="77777777" w:rsidR="002F4622" w:rsidRDefault="002F4622" w:rsidP="00D34181">
      <w:pPr>
        <w:spacing w:line="276" w:lineRule="auto"/>
        <w:rPr>
          <w:color w:val="333333"/>
          <w:shd w:val="clear" w:color="auto" w:fill="FFFFFF"/>
        </w:rPr>
      </w:pPr>
    </w:p>
    <w:p w14:paraId="61CC0948" w14:textId="77777777" w:rsidR="002F4622" w:rsidRDefault="002F4622" w:rsidP="00D34181">
      <w:pPr>
        <w:spacing w:line="276" w:lineRule="auto"/>
        <w:rPr>
          <w:color w:val="333333"/>
          <w:shd w:val="clear" w:color="auto" w:fill="FFFFFF"/>
        </w:rPr>
      </w:pPr>
    </w:p>
    <w:p w14:paraId="4ACACB9B" w14:textId="56C86B5F" w:rsidR="00684142" w:rsidRDefault="004E484B" w:rsidP="00D34181">
      <w:pPr>
        <w:spacing w:line="276" w:lineRule="auto"/>
        <w:rPr>
          <w:color w:val="333333"/>
          <w:shd w:val="clear" w:color="auto" w:fill="FFFFFF"/>
        </w:rPr>
      </w:pPr>
      <w:r>
        <w:rPr>
          <w:color w:val="333333"/>
          <w:shd w:val="clear" w:color="auto" w:fill="FFFFFF"/>
        </w:rPr>
        <w:t xml:space="preserve">Using </w:t>
      </w:r>
      <w:proofErr w:type="spellStart"/>
      <w:r>
        <w:rPr>
          <w:color w:val="333333"/>
          <w:shd w:val="clear" w:color="auto" w:fill="FFFFFF"/>
        </w:rPr>
        <w:t>Plotly</w:t>
      </w:r>
      <w:proofErr w:type="spellEnd"/>
      <w:r>
        <w:rPr>
          <w:color w:val="333333"/>
          <w:shd w:val="clear" w:color="auto" w:fill="FFFFFF"/>
        </w:rPr>
        <w:t xml:space="preserve"> library, a plot </w:t>
      </w:r>
      <w:r w:rsidR="00A650AD">
        <w:rPr>
          <w:color w:val="333333"/>
          <w:shd w:val="clear" w:color="auto" w:fill="FFFFFF"/>
        </w:rPr>
        <w:t xml:space="preserve">with the low-risk zip codes </w:t>
      </w:r>
      <w:r w:rsidR="00684142">
        <w:rPr>
          <w:color w:val="333333"/>
          <w:shd w:val="clear" w:color="auto" w:fill="FFFFFF"/>
        </w:rPr>
        <w:t>is generated for Predicted Values vs MAE:</w:t>
      </w:r>
    </w:p>
    <w:p w14:paraId="374135DC" w14:textId="77777777" w:rsidR="00684142" w:rsidRDefault="00684142" w:rsidP="00D34181">
      <w:pPr>
        <w:spacing w:line="276" w:lineRule="auto"/>
        <w:rPr>
          <w:color w:val="333333"/>
          <w:shd w:val="clear" w:color="auto" w:fill="FFFFFF"/>
        </w:rPr>
      </w:pPr>
    </w:p>
    <w:p w14:paraId="50DB823E" w14:textId="001B540D" w:rsidR="004E484B" w:rsidRDefault="0007688B" w:rsidP="00684142">
      <w:pPr>
        <w:spacing w:line="276" w:lineRule="auto"/>
        <w:ind w:left="720"/>
        <w:rPr>
          <w:color w:val="333333"/>
          <w:shd w:val="clear" w:color="auto" w:fill="FFFFFF"/>
        </w:rPr>
      </w:pPr>
      <w:r>
        <w:rPr>
          <w:noProof/>
          <w:color w:val="333333"/>
        </w:rPr>
        <mc:AlternateContent>
          <mc:Choice Requires="wps">
            <w:drawing>
              <wp:anchor distT="0" distB="0" distL="114300" distR="114300" simplePos="0" relativeHeight="251660288" behindDoc="0" locked="0" layoutInCell="1" allowOverlap="1" wp14:anchorId="1BE3083C" wp14:editId="34D3BB0E">
                <wp:simplePos x="0" y="0"/>
                <wp:positionH relativeFrom="column">
                  <wp:posOffset>1211654</wp:posOffset>
                </wp:positionH>
                <wp:positionV relativeFrom="paragraph">
                  <wp:posOffset>723694</wp:posOffset>
                </wp:positionV>
                <wp:extent cx="1499190" cy="287079"/>
                <wp:effectExtent l="0" t="0" r="12700" b="17780"/>
                <wp:wrapNone/>
                <wp:docPr id="11" name="Text Box 11"/>
                <wp:cNvGraphicFramePr/>
                <a:graphic xmlns:a="http://schemas.openxmlformats.org/drawingml/2006/main">
                  <a:graphicData uri="http://schemas.microsoft.com/office/word/2010/wordprocessingShape">
                    <wps:wsp>
                      <wps:cNvSpPr txBox="1"/>
                      <wps:spPr>
                        <a:xfrm>
                          <a:off x="0" y="0"/>
                          <a:ext cx="1499190" cy="287079"/>
                        </a:xfrm>
                        <a:prstGeom prst="rect">
                          <a:avLst/>
                        </a:prstGeom>
                        <a:solidFill>
                          <a:schemeClr val="lt1"/>
                        </a:solidFill>
                        <a:ln w="6350">
                          <a:solidFill>
                            <a:prstClr val="black"/>
                          </a:solidFill>
                        </a:ln>
                      </wps:spPr>
                      <wps:txbx>
                        <w:txbxContent>
                          <w:p w14:paraId="4A25F186" w14:textId="5C09B6A7" w:rsidR="0007688B" w:rsidRDefault="0007688B">
                            <w:r>
                              <w:t>Low-risk opportunity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3083C" id="_x0000_t202" coordsize="21600,21600" o:spt="202" path="m,l,21600r21600,l21600,xe">
                <v:stroke joinstyle="miter"/>
                <v:path gradientshapeok="t" o:connecttype="rect"/>
              </v:shapetype>
              <v:shape id="Text Box 11" o:spid="_x0000_s1026" type="#_x0000_t202" style="position:absolute;left:0;text-align:left;margin-left:95.4pt;margin-top:57pt;width:118.05pt;height:2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" fillcolor="white [3201]" strokeweight=".5pt">
                <v:textbox>
                  <w:txbxContent>
                    <w:p w14:paraId="4A25F186" w14:textId="5C09B6A7" w:rsidR="0007688B" w:rsidRDefault="0007688B">
                      <w:r>
                        <w:t>Low-risk opportunity</w:t>
                      </w:r>
                    </w:p>
                  </w:txbxContent>
                </v:textbox>
              </v:shape>
            </w:pict>
          </mc:Fallback>
        </mc:AlternateContent>
      </w:r>
      <w:r>
        <w:rPr>
          <w:noProof/>
          <w:color w:val="333333"/>
        </w:rPr>
        <mc:AlternateContent>
          <mc:Choice Requires="wps">
            <w:drawing>
              <wp:anchor distT="0" distB="0" distL="114300" distR="114300" simplePos="0" relativeHeight="251659264" behindDoc="0" locked="0" layoutInCell="1" allowOverlap="1" wp14:anchorId="05163027" wp14:editId="2CAF869C">
                <wp:simplePos x="0" y="0"/>
                <wp:positionH relativeFrom="column">
                  <wp:posOffset>1105535</wp:posOffset>
                </wp:positionH>
                <wp:positionV relativeFrom="paragraph">
                  <wp:posOffset>1049020</wp:posOffset>
                </wp:positionV>
                <wp:extent cx="1733107" cy="520981"/>
                <wp:effectExtent l="12700" t="12700" r="6985" b="12700"/>
                <wp:wrapNone/>
                <wp:docPr id="2" name="Oval 2"/>
                <wp:cNvGraphicFramePr/>
                <a:graphic xmlns:a="http://schemas.openxmlformats.org/drawingml/2006/main">
                  <a:graphicData uri="http://schemas.microsoft.com/office/word/2010/wordprocessingShape">
                    <wps:wsp>
                      <wps:cNvSpPr/>
                      <wps:spPr>
                        <a:xfrm>
                          <a:off x="0" y="0"/>
                          <a:ext cx="1733107" cy="520981"/>
                        </a:xfrm>
                        <a:prstGeom prst="ellipse">
                          <a:avLst/>
                        </a:prstGeom>
                        <a:noFill/>
                        <a:ln w="254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C2773" id="Oval 2" o:spid="_x0000_s1026" style="position:absolute;margin-left:87.05pt;margin-top:82.6pt;width:136.4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" filled="f" strokecolor="#ed7d31 [3205]" strokeweight="2pt">
                <v:stroke joinstyle="miter"/>
              </v:oval>
            </w:pict>
          </mc:Fallback>
        </mc:AlternateContent>
      </w:r>
      <w:r w:rsidR="00684142">
        <w:rPr>
          <w:noProof/>
          <w:color w:val="333333"/>
          <w:shd w:val="clear" w:color="auto" w:fill="FFFFFF"/>
        </w:rPr>
        <w:drawing>
          <wp:inline distT="0" distB="0" distL="0" distR="0" wp14:anchorId="522BF240" wp14:editId="3947F652">
            <wp:extent cx="5549276" cy="3154045"/>
            <wp:effectExtent l="0" t="0" r="635"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3 at 9.20.58 PM.png"/>
                    <pic:cNvPicPr/>
                  </pic:nvPicPr>
                  <pic:blipFill rotWithShape="1">
                    <a:blip r:embed="rId23" cstate="print">
                      <a:extLst>
                        <a:ext uri="{28A0092B-C50C-407E-A947-70E740481C1C}">
                          <a14:useLocalDpi xmlns:a14="http://schemas.microsoft.com/office/drawing/2010/main" val="0"/>
                        </a:ext>
                      </a:extLst>
                    </a:blip>
                    <a:srcRect l="1880"/>
                    <a:stretch/>
                  </pic:blipFill>
                  <pic:spPr bwMode="auto">
                    <a:xfrm>
                      <a:off x="0" y="0"/>
                      <a:ext cx="5554160" cy="3156821"/>
                    </a:xfrm>
                    <a:prstGeom prst="rect">
                      <a:avLst/>
                    </a:prstGeom>
                    <a:ln>
                      <a:noFill/>
                    </a:ln>
                    <a:extLst>
                      <a:ext uri="{53640926-AAD7-44D8-BBD7-CCE9431645EC}">
                        <a14:shadowObscured xmlns:a14="http://schemas.microsoft.com/office/drawing/2010/main"/>
                      </a:ext>
                    </a:extLst>
                  </pic:spPr>
                </pic:pic>
              </a:graphicData>
            </a:graphic>
          </wp:inline>
        </w:drawing>
      </w:r>
      <w:r w:rsidR="004E484B">
        <w:rPr>
          <w:color w:val="333333"/>
          <w:shd w:val="clear" w:color="auto" w:fill="FFFFFF"/>
        </w:rPr>
        <w:t xml:space="preserve"> </w:t>
      </w:r>
    </w:p>
    <w:p w14:paraId="33741E70" w14:textId="7C1797BE" w:rsidR="00A871F9" w:rsidRPr="00A871F9" w:rsidRDefault="00A871F9" w:rsidP="00A871F9">
      <w:pPr>
        <w:spacing w:line="276" w:lineRule="auto"/>
        <w:ind w:left="2160"/>
        <w:rPr>
          <w:color w:val="333333"/>
          <w:sz w:val="20"/>
          <w:szCs w:val="20"/>
          <w:shd w:val="clear" w:color="auto" w:fill="FFFFFF"/>
        </w:rPr>
      </w:pPr>
      <w:r w:rsidRPr="00A871F9">
        <w:rPr>
          <w:color w:val="333333"/>
          <w:sz w:val="20"/>
          <w:szCs w:val="20"/>
          <w:shd w:val="clear" w:color="auto" w:fill="FFFFFF"/>
        </w:rPr>
        <w:t>Fig. 16: Projected value vs MAE</w:t>
      </w:r>
      <w:r>
        <w:rPr>
          <w:color w:val="333333"/>
          <w:sz w:val="20"/>
          <w:szCs w:val="20"/>
          <w:shd w:val="clear" w:color="auto" w:fill="FFFFFF"/>
        </w:rPr>
        <w:t xml:space="preserve"> for zip codes</w:t>
      </w:r>
    </w:p>
    <w:p w14:paraId="26756FA0" w14:textId="07171126" w:rsidR="00684142" w:rsidRDefault="00684142" w:rsidP="00684142">
      <w:pPr>
        <w:spacing w:line="276" w:lineRule="auto"/>
        <w:ind w:left="360"/>
        <w:rPr>
          <w:color w:val="333333"/>
          <w:shd w:val="clear" w:color="auto" w:fill="FFFFFF"/>
        </w:rPr>
      </w:pPr>
    </w:p>
    <w:p w14:paraId="1AF994D5" w14:textId="77777777" w:rsidR="003F3E03" w:rsidRPr="00684142" w:rsidRDefault="003F3E03" w:rsidP="00684142">
      <w:pPr>
        <w:spacing w:line="276" w:lineRule="auto"/>
        <w:ind w:left="360"/>
        <w:rPr>
          <w:color w:val="333333"/>
          <w:shd w:val="clear" w:color="auto" w:fill="FFFFFF"/>
        </w:rPr>
      </w:pPr>
    </w:p>
    <w:p w14:paraId="33F4D84F" w14:textId="71B86C8A" w:rsidR="004E484B" w:rsidRDefault="0007688B" w:rsidP="00A871F9">
      <w:pPr>
        <w:spacing w:line="276" w:lineRule="auto"/>
        <w:ind w:left="1440"/>
        <w:rPr>
          <w:color w:val="333333"/>
          <w:shd w:val="clear" w:color="auto" w:fill="FFFFFF"/>
        </w:rPr>
      </w:pPr>
      <w:r>
        <w:rPr>
          <w:noProof/>
          <w:color w:val="333333"/>
          <w:shd w:val="clear" w:color="auto" w:fill="FFFFFF"/>
        </w:rPr>
        <w:drawing>
          <wp:inline distT="0" distB="0" distL="0" distR="0" wp14:anchorId="0CFC7898" wp14:editId="62C36D4D">
            <wp:extent cx="5427555" cy="2977116"/>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3 at 10.14.5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4304" cy="2991788"/>
                    </a:xfrm>
                    <a:prstGeom prst="rect">
                      <a:avLst/>
                    </a:prstGeom>
                  </pic:spPr>
                </pic:pic>
              </a:graphicData>
            </a:graphic>
          </wp:inline>
        </w:drawing>
      </w:r>
    </w:p>
    <w:p w14:paraId="4B28D6B4" w14:textId="01ED0AE3" w:rsidR="00A871F9" w:rsidRPr="00A871F9" w:rsidRDefault="00A871F9" w:rsidP="00A871F9">
      <w:pPr>
        <w:spacing w:line="276" w:lineRule="auto"/>
        <w:ind w:left="1440"/>
        <w:rPr>
          <w:color w:val="333333"/>
          <w:sz w:val="20"/>
          <w:szCs w:val="20"/>
          <w:shd w:val="clear" w:color="auto" w:fill="FFFFFF"/>
        </w:rPr>
      </w:pPr>
      <w:r w:rsidRPr="00A871F9">
        <w:rPr>
          <w:color w:val="333333"/>
          <w:sz w:val="20"/>
          <w:szCs w:val="20"/>
          <w:shd w:val="clear" w:color="auto" w:fill="FFFFFF"/>
        </w:rPr>
        <w:t>Fig. 17: Projected value vs forecasted growth in 2018</w:t>
      </w:r>
    </w:p>
    <w:p w14:paraId="37D46709" w14:textId="77777777" w:rsidR="00A871F9" w:rsidRDefault="00A871F9" w:rsidP="00F33FD1">
      <w:pPr>
        <w:spacing w:line="276" w:lineRule="auto"/>
        <w:rPr>
          <w:b/>
          <w:color w:val="333333"/>
          <w:sz w:val="28"/>
          <w:szCs w:val="28"/>
          <w:shd w:val="clear" w:color="auto" w:fill="FFFFFF"/>
        </w:rPr>
      </w:pPr>
    </w:p>
    <w:p w14:paraId="186BA975" w14:textId="77777777" w:rsidR="002F4622" w:rsidRDefault="002F4622" w:rsidP="00F33FD1">
      <w:pPr>
        <w:spacing w:line="276" w:lineRule="auto"/>
        <w:rPr>
          <w:b/>
          <w:color w:val="333333"/>
          <w:sz w:val="28"/>
          <w:szCs w:val="28"/>
          <w:shd w:val="clear" w:color="auto" w:fill="FFFFFF"/>
        </w:rPr>
      </w:pPr>
    </w:p>
    <w:p w14:paraId="06BAD711" w14:textId="77777777" w:rsidR="002F4622" w:rsidRDefault="002F4622" w:rsidP="00F33FD1">
      <w:pPr>
        <w:spacing w:line="276" w:lineRule="auto"/>
        <w:rPr>
          <w:b/>
          <w:color w:val="333333"/>
          <w:sz w:val="28"/>
          <w:szCs w:val="28"/>
          <w:shd w:val="clear" w:color="auto" w:fill="FFFFFF"/>
        </w:rPr>
      </w:pPr>
    </w:p>
    <w:p w14:paraId="7C733DAE" w14:textId="30D92202" w:rsidR="005678F7" w:rsidRPr="003F3E03" w:rsidRDefault="005678F7" w:rsidP="00F33FD1">
      <w:pPr>
        <w:spacing w:line="276" w:lineRule="auto"/>
        <w:rPr>
          <w:b/>
          <w:color w:val="333333"/>
          <w:sz w:val="28"/>
          <w:szCs w:val="28"/>
          <w:shd w:val="clear" w:color="auto" w:fill="FFFFFF"/>
        </w:rPr>
      </w:pPr>
      <w:r w:rsidRPr="003F3E03">
        <w:rPr>
          <w:b/>
          <w:color w:val="333333"/>
          <w:sz w:val="28"/>
          <w:szCs w:val="28"/>
          <w:shd w:val="clear" w:color="auto" w:fill="FFFFFF"/>
        </w:rPr>
        <w:lastRenderedPageBreak/>
        <w:t>Conclusions:</w:t>
      </w:r>
    </w:p>
    <w:p w14:paraId="38CFFDFA" w14:textId="77777777" w:rsidR="003F3E03" w:rsidRDefault="003F3E03" w:rsidP="00BE276A">
      <w:pPr>
        <w:spacing w:line="360" w:lineRule="auto"/>
        <w:rPr>
          <w:color w:val="333333"/>
          <w:sz w:val="22"/>
          <w:szCs w:val="22"/>
          <w:shd w:val="clear" w:color="auto" w:fill="FFFFFF"/>
        </w:rPr>
      </w:pPr>
    </w:p>
    <w:p w14:paraId="7AEEDA8E" w14:textId="775B021E" w:rsidR="00A871F9" w:rsidRPr="0027132A" w:rsidRDefault="003F3E03" w:rsidP="0027132A">
      <w:pPr>
        <w:spacing w:line="276" w:lineRule="auto"/>
      </w:pPr>
      <w:r w:rsidRPr="0027132A">
        <w:t>The Zillow dataset with average home prices by zip code</w:t>
      </w:r>
      <w:r w:rsidR="00301E7F" w:rsidRPr="0027132A">
        <w:t xml:space="preserve"> in the US, turns out to be a very useful dataset to predict future home prices. By finding the states with the highest growth in a 3-year perio</w:t>
      </w:r>
      <w:r w:rsidR="00A871F9" w:rsidRPr="0027132A">
        <w:t>d—</w:t>
      </w:r>
      <w:r w:rsidR="00301E7F" w:rsidRPr="0027132A">
        <w:t>from 2014 through December of 2017</w:t>
      </w:r>
      <w:r w:rsidR="00A871F9" w:rsidRPr="0027132A">
        <w:t>—</w:t>
      </w:r>
      <w:r w:rsidR="00301E7F" w:rsidRPr="0027132A">
        <w:t xml:space="preserve">a reduced dataset was used to forecast home prices </w:t>
      </w:r>
      <w:r w:rsidR="00A871F9" w:rsidRPr="0027132A">
        <w:t xml:space="preserve">in 2018 </w:t>
      </w:r>
      <w:r w:rsidR="00301E7F" w:rsidRPr="0027132A">
        <w:t xml:space="preserve">for each individual zip code in Washington, Oregon, Nevada, Florida, Colorado, Utah, California, </w:t>
      </w:r>
      <w:r w:rsidR="00A871F9" w:rsidRPr="0027132A">
        <w:t xml:space="preserve">and </w:t>
      </w:r>
      <w:r w:rsidR="00301E7F" w:rsidRPr="0027132A">
        <w:t xml:space="preserve">Indiana. </w:t>
      </w:r>
    </w:p>
    <w:p w14:paraId="0D799BD4" w14:textId="2045A2E7" w:rsidR="00D21B89" w:rsidRDefault="00301E7F" w:rsidP="0027132A">
      <w:pPr>
        <w:spacing w:line="276" w:lineRule="auto"/>
      </w:pPr>
      <w:r w:rsidRPr="0027132A">
        <w:t>By running Prophet forecast models in parallel—minimizing runtime</w:t>
      </w:r>
      <w:r w:rsidR="00D21B89" w:rsidRPr="0027132A">
        <w:t xml:space="preserve"> for all 3k zip codes</w:t>
      </w:r>
      <w:r w:rsidRPr="0027132A">
        <w:t xml:space="preserve">—a dataset </w:t>
      </w:r>
      <w:r w:rsidR="00D21B89" w:rsidRPr="0027132A">
        <w:t>containing</w:t>
      </w:r>
      <w:r w:rsidRPr="0027132A">
        <w:t xml:space="preserve"> </w:t>
      </w:r>
      <w:r w:rsidR="00813224" w:rsidRPr="0027132A">
        <w:t xml:space="preserve">zip codes </w:t>
      </w:r>
      <w:r w:rsidR="00AC63C7" w:rsidRPr="0027132A">
        <w:t xml:space="preserve">with </w:t>
      </w:r>
      <w:r w:rsidR="000B083D" w:rsidRPr="0027132A">
        <w:t>low-risk</w:t>
      </w:r>
      <w:r w:rsidR="00D21B89" w:rsidRPr="0027132A">
        <w:t xml:space="preserve"> (</w:t>
      </w:r>
      <w:r w:rsidR="00A871F9" w:rsidRPr="0027132A">
        <w:t>l</w:t>
      </w:r>
      <w:r w:rsidR="00D21B89" w:rsidRPr="0027132A">
        <w:t xml:space="preserve">ow MAE) and </w:t>
      </w:r>
      <w:r w:rsidR="00AC63C7" w:rsidRPr="0027132A">
        <w:t xml:space="preserve">at least </w:t>
      </w:r>
      <w:r w:rsidR="00813224" w:rsidRPr="0027132A">
        <w:t>10%</w:t>
      </w:r>
      <w:r w:rsidR="00997B68" w:rsidRPr="0027132A">
        <w:t xml:space="preserve"> </w:t>
      </w:r>
      <w:r w:rsidR="00813224" w:rsidRPr="0027132A">
        <w:t>return on investment</w:t>
      </w:r>
      <w:r w:rsidR="00997B68" w:rsidRPr="0027132A">
        <w:t xml:space="preserve"> </w:t>
      </w:r>
      <w:r w:rsidR="00D21B89" w:rsidRPr="0027132A">
        <w:t>was generated. From this dataset, we can recommend the following zip codes which happen to be in the state of Florida:</w:t>
      </w:r>
    </w:p>
    <w:p w14:paraId="2A873908" w14:textId="77777777" w:rsidR="0027132A" w:rsidRPr="0027132A" w:rsidRDefault="0027132A" w:rsidP="0027132A">
      <w:pPr>
        <w:spacing w:line="276" w:lineRule="auto"/>
      </w:pPr>
    </w:p>
    <w:p w14:paraId="418B51C7" w14:textId="2DB12BE4" w:rsidR="00D21B89" w:rsidRDefault="00D21B89" w:rsidP="00D21B89">
      <w:pPr>
        <w:pStyle w:val="ListParagraph"/>
        <w:numPr>
          <w:ilvl w:val="0"/>
          <w:numId w:val="22"/>
        </w:numPr>
        <w:spacing w:line="360" w:lineRule="auto"/>
        <w:rPr>
          <w:color w:val="333333"/>
          <w:shd w:val="clear" w:color="auto" w:fill="FFFFFF"/>
        </w:rPr>
      </w:pPr>
      <w:r>
        <w:rPr>
          <w:color w:val="333333"/>
          <w:shd w:val="clear" w:color="auto" w:fill="FFFFFF"/>
        </w:rPr>
        <w:t>33919 in Fort-Myers, FL</w:t>
      </w:r>
    </w:p>
    <w:p w14:paraId="6E513AE5" w14:textId="60061967" w:rsidR="00D21B89" w:rsidRDefault="00D21B89" w:rsidP="00D21B89">
      <w:pPr>
        <w:pStyle w:val="ListParagraph"/>
        <w:numPr>
          <w:ilvl w:val="0"/>
          <w:numId w:val="22"/>
        </w:numPr>
        <w:spacing w:line="360" w:lineRule="auto"/>
        <w:rPr>
          <w:color w:val="333333"/>
          <w:shd w:val="clear" w:color="auto" w:fill="FFFFFF"/>
        </w:rPr>
      </w:pPr>
      <w:r>
        <w:rPr>
          <w:color w:val="333333"/>
          <w:shd w:val="clear" w:color="auto" w:fill="FFFFFF"/>
        </w:rPr>
        <w:t>34987 in Port Saint Lucie, FL</w:t>
      </w:r>
    </w:p>
    <w:p w14:paraId="65096F0A" w14:textId="20A3BBD4" w:rsidR="00D21B89" w:rsidRDefault="00D21B89" w:rsidP="00D21B89">
      <w:pPr>
        <w:pStyle w:val="ListParagraph"/>
        <w:numPr>
          <w:ilvl w:val="0"/>
          <w:numId w:val="22"/>
        </w:numPr>
        <w:spacing w:line="360" w:lineRule="auto"/>
        <w:rPr>
          <w:color w:val="333333"/>
          <w:shd w:val="clear" w:color="auto" w:fill="FFFFFF"/>
        </w:rPr>
      </w:pPr>
      <w:r>
        <w:rPr>
          <w:color w:val="333333"/>
          <w:shd w:val="clear" w:color="auto" w:fill="FFFFFF"/>
        </w:rPr>
        <w:t>33063 in Margate (Miami-Fort Lauderdale market), FL</w:t>
      </w:r>
    </w:p>
    <w:p w14:paraId="44697846" w14:textId="77777777" w:rsidR="0027132A" w:rsidRPr="00D21B89" w:rsidRDefault="0027132A" w:rsidP="0027132A">
      <w:pPr>
        <w:pStyle w:val="ListParagraph"/>
        <w:spacing w:line="360" w:lineRule="auto"/>
        <w:rPr>
          <w:color w:val="333333"/>
          <w:shd w:val="clear" w:color="auto" w:fill="FFFFFF"/>
        </w:rPr>
      </w:pPr>
    </w:p>
    <w:p w14:paraId="2AA45CA1" w14:textId="37601EEE" w:rsidR="0007688B" w:rsidRDefault="00D21B89" w:rsidP="00F33FD1">
      <w:pPr>
        <w:spacing w:line="276" w:lineRule="auto"/>
      </w:pPr>
      <w:r>
        <w:t xml:space="preserve">Margate and Port Saint Lucie are within one hour of each other </w:t>
      </w:r>
      <w:r w:rsidR="009005D2">
        <w:t>in</w:t>
      </w:r>
      <w:r>
        <w:t xml:space="preserve"> the </w:t>
      </w:r>
      <w:r w:rsidR="009005D2">
        <w:t>south</w:t>
      </w:r>
      <w:r>
        <w:t xml:space="preserve"> </w:t>
      </w:r>
      <w:r w:rsidR="009005D2">
        <w:t>east</w:t>
      </w:r>
      <w:r>
        <w:t xml:space="preserve"> of Florida, and Fort-Myers is </w:t>
      </w:r>
      <w:r w:rsidR="009005D2">
        <w:t>in the south west</w:t>
      </w:r>
      <w:r w:rsidR="00AC63C7">
        <w:t xml:space="preserve"> corner of the state</w:t>
      </w:r>
      <w:r w:rsidR="009005D2">
        <w:t xml:space="preserve">. The average home value in these zip codes is between $263k and $265k which </w:t>
      </w:r>
      <w:r w:rsidR="00AC63C7">
        <w:t>offers</w:t>
      </w:r>
      <w:r w:rsidR="009005D2">
        <w:t xml:space="preserve"> an attractive entry point </w:t>
      </w:r>
      <w:r w:rsidR="00AC63C7">
        <w:t xml:space="preserve">to market </w:t>
      </w:r>
      <w:r w:rsidR="009005D2">
        <w:t>in 2018. A projected 10% increase in price represents a good opportunity for investment.</w:t>
      </w:r>
      <w:r w:rsidR="00AC63C7">
        <w:t xml:space="preserve"> Should the value growth </w:t>
      </w:r>
      <w:r w:rsidR="002F4622">
        <w:t>remain</w:t>
      </w:r>
      <w:r w:rsidR="00AC63C7">
        <w:t xml:space="preserve"> steady for these 3 zip codes, a </w:t>
      </w:r>
      <w:r w:rsidR="0007688B">
        <w:t>potential 30% return in investment over a 3-year period is fantastic</w:t>
      </w:r>
      <w:r w:rsidR="00AC63C7">
        <w:t>.</w:t>
      </w:r>
      <w:r w:rsidR="0007688B">
        <w:t xml:space="preserve"> </w:t>
      </w:r>
      <w:r w:rsidR="00813224">
        <w:t xml:space="preserve">The fact that these zip codes are in relatively close proximity </w:t>
      </w:r>
      <w:r w:rsidR="00AC63C7">
        <w:t>to each other, might</w:t>
      </w:r>
      <w:r w:rsidR="00813224">
        <w:t xml:space="preserve"> help investors keep the cost of maintenance under control. On the negative side, Florida is always at risk of hurricanes</w:t>
      </w:r>
      <w:r w:rsidR="00AC63C7">
        <w:t>,</w:t>
      </w:r>
      <w:r w:rsidR="00813224">
        <w:t xml:space="preserve"> therefore high insurance premiums </w:t>
      </w:r>
      <w:r w:rsidR="00AC63C7">
        <w:t>might</w:t>
      </w:r>
      <w:r w:rsidR="00813224">
        <w:t xml:space="preserve"> work against the bottom line. </w:t>
      </w:r>
    </w:p>
    <w:p w14:paraId="5592D096" w14:textId="72EBB79F" w:rsidR="00813224" w:rsidRDefault="009005D2" w:rsidP="00F33FD1">
      <w:pPr>
        <w:spacing w:line="276" w:lineRule="auto"/>
      </w:pPr>
      <w:r>
        <w:t>Higher reward zip codes are found in California</w:t>
      </w:r>
      <w:r w:rsidR="0007688B">
        <w:t>, however, the risk of investing in such zip codes is higher given the accuracy of our models. Perhaps further analysis can help refine the forecast accuracy</w:t>
      </w:r>
      <w:r w:rsidR="00AC63C7">
        <w:t xml:space="preserve"> for CA and help expand the investment landscape</w:t>
      </w:r>
      <w:r w:rsidR="0007688B">
        <w:t xml:space="preserve">. </w:t>
      </w:r>
    </w:p>
    <w:p w14:paraId="7B7588F1" w14:textId="28B07ADC" w:rsidR="00813224" w:rsidRDefault="00813224" w:rsidP="00F33FD1">
      <w:pPr>
        <w:spacing w:line="276" w:lineRule="auto"/>
      </w:pPr>
    </w:p>
    <w:sdt>
      <w:sdtPr>
        <w:rPr>
          <w:rFonts w:ascii="Times New Roman" w:eastAsia="Times New Roman" w:hAnsi="Times New Roman" w:cs="Times New Roman"/>
          <w:color w:val="auto"/>
          <w:sz w:val="24"/>
          <w:szCs w:val="24"/>
        </w:rPr>
        <w:id w:val="-174418509"/>
        <w:docPartObj>
          <w:docPartGallery w:val="Bibliographies"/>
          <w:docPartUnique/>
        </w:docPartObj>
      </w:sdtPr>
      <w:sdtEndPr/>
      <w:sdtContent>
        <w:p w14:paraId="310C768B" w14:textId="5A61BFE2" w:rsidR="00813224" w:rsidRDefault="00813224">
          <w:pPr>
            <w:pStyle w:val="Heading1"/>
          </w:pPr>
          <w:r>
            <w:t>Bibliography</w:t>
          </w:r>
        </w:p>
        <w:p w14:paraId="2EC6B46C" w14:textId="77777777" w:rsidR="00813224" w:rsidRPr="00813224" w:rsidRDefault="00813224" w:rsidP="00813224"/>
        <w:sdt>
          <w:sdtPr>
            <w:id w:val="111145805"/>
            <w:bibliography/>
          </w:sdtPr>
          <w:sdtEndPr/>
          <w:sdtContent>
            <w:p w14:paraId="4F4D5846" w14:textId="77777777" w:rsidR="00D145F2" w:rsidRDefault="00813224" w:rsidP="00D145F2">
              <w:pPr>
                <w:pStyle w:val="Bibliography"/>
                <w:ind w:left="720" w:hanging="720"/>
                <w:rPr>
                  <w:noProof/>
                </w:rPr>
              </w:pPr>
              <w:r>
                <w:fldChar w:fldCharType="begin"/>
              </w:r>
              <w:r>
                <w:instrText xml:space="preserve"> BIBLIOGRAPHY </w:instrText>
              </w:r>
              <w:r>
                <w:fldChar w:fldCharType="separate"/>
              </w:r>
              <w:r w:rsidR="00D145F2">
                <w:rPr>
                  <w:noProof/>
                </w:rPr>
                <w:t xml:space="preserve">Facebook. (n.d.). </w:t>
              </w:r>
              <w:r w:rsidR="00D145F2">
                <w:rPr>
                  <w:i/>
                  <w:iCs/>
                  <w:noProof/>
                </w:rPr>
                <w:t>Prophet Github</w:t>
              </w:r>
              <w:r w:rsidR="00D145F2">
                <w:rPr>
                  <w:noProof/>
                </w:rPr>
                <w:t>. Retrieved from Forecasting at Scale: https://facebook.github.io/prophet/</w:t>
              </w:r>
            </w:p>
            <w:p w14:paraId="65405E41" w14:textId="77777777" w:rsidR="00D145F2" w:rsidRDefault="00D145F2" w:rsidP="00D145F2">
              <w:pPr>
                <w:pStyle w:val="Bibliography"/>
                <w:ind w:left="720" w:hanging="720"/>
                <w:rPr>
                  <w:noProof/>
                </w:rPr>
              </w:pPr>
              <w:r>
                <w:rPr>
                  <w:noProof/>
                </w:rPr>
                <w:t xml:space="preserve">Gamboa, M. A. (2018, December 6). </w:t>
              </w:r>
              <w:r>
                <w:rPr>
                  <w:i/>
                  <w:iCs/>
                  <w:noProof/>
                </w:rPr>
                <w:t>Medium</w:t>
              </w:r>
              <w:r>
                <w:rPr>
                  <w:noProof/>
                </w:rPr>
                <w:t>. Retrieved from Forecasting multiple time-series using Prophet in parallel: https://medium.com/devschile/forecasting-multiples-time-series-using-prophet-in-parallel-2515abd1a245</w:t>
              </w:r>
            </w:p>
            <w:p w14:paraId="716CC1DF" w14:textId="77777777" w:rsidR="00D145F2" w:rsidRDefault="00D145F2" w:rsidP="00D145F2">
              <w:pPr>
                <w:pStyle w:val="Bibliography"/>
                <w:ind w:left="720" w:hanging="720"/>
                <w:rPr>
                  <w:noProof/>
                </w:rPr>
              </w:pPr>
              <w:r>
                <w:rPr>
                  <w:noProof/>
                </w:rPr>
                <w:t xml:space="preserve">Plotly. (n.d.). </w:t>
              </w:r>
              <w:r>
                <w:rPr>
                  <w:i/>
                  <w:iCs/>
                  <w:noProof/>
                </w:rPr>
                <w:t>Plotly</w:t>
              </w:r>
              <w:r>
                <w:rPr>
                  <w:noProof/>
                </w:rPr>
                <w:t>. Retrieved from Jupyter Notebook Tutorial in Python: https://plot.ly/python/ipython-notebook-tutorial/#getting-started</w:t>
              </w:r>
            </w:p>
            <w:p w14:paraId="7456752E" w14:textId="77777777" w:rsidR="00D145F2" w:rsidRDefault="00D145F2" w:rsidP="00D145F2">
              <w:pPr>
                <w:pStyle w:val="Bibliography"/>
                <w:ind w:left="720" w:hanging="720"/>
                <w:rPr>
                  <w:noProof/>
                </w:rPr>
              </w:pPr>
              <w:r>
                <w:rPr>
                  <w:noProof/>
                </w:rPr>
                <w:t xml:space="preserve">Thind, J. (2017, May 24). </w:t>
              </w:r>
              <w:r>
                <w:rPr>
                  <w:i/>
                  <w:iCs/>
                  <w:noProof/>
                </w:rPr>
                <w:t>Zillow AI blog</w:t>
              </w:r>
              <w:r>
                <w:rPr>
                  <w:noProof/>
                </w:rPr>
                <w:t>. Retrieved from Home Value Estimates: Understanding Their Purposes And Evaluating Their Results: https://www.zillow.com/data-science/home-value-estimates/</w:t>
              </w:r>
            </w:p>
            <w:p w14:paraId="33DA5894" w14:textId="77777777" w:rsidR="00D145F2" w:rsidRDefault="00D145F2" w:rsidP="00D145F2">
              <w:pPr>
                <w:pStyle w:val="Bibliography"/>
                <w:ind w:left="720" w:hanging="720"/>
                <w:rPr>
                  <w:noProof/>
                </w:rPr>
              </w:pPr>
              <w:r>
                <w:rPr>
                  <w:noProof/>
                </w:rPr>
                <w:t xml:space="preserve">Vincent, T. (2017, April 4). </w:t>
              </w:r>
              <w:r>
                <w:rPr>
                  <w:i/>
                  <w:iCs/>
                  <w:noProof/>
                </w:rPr>
                <w:t>Digital Ocean</w:t>
              </w:r>
              <w:r>
                <w:rPr>
                  <w:noProof/>
                </w:rPr>
                <w:t>. Retrieved from A Guide to Time Series Forecasting with Prophet in Python 3: https://www.digitalocean.com/community/tutorial_series/time-series-visualization-and-forecasting</w:t>
              </w:r>
            </w:p>
            <w:p w14:paraId="7F3CA7AE" w14:textId="6D6956C5" w:rsidR="00813224" w:rsidRDefault="00813224" w:rsidP="00D145F2">
              <w:pPr>
                <w:rPr>
                  <w:b/>
                  <w:bCs/>
                  <w:noProof/>
                </w:rPr>
              </w:pPr>
              <w:r>
                <w:rPr>
                  <w:b/>
                  <w:bCs/>
                  <w:noProof/>
                </w:rPr>
                <w:fldChar w:fldCharType="end"/>
              </w:r>
            </w:p>
            <w:p w14:paraId="0E786FD5" w14:textId="1297ECD9" w:rsidR="001D3F90" w:rsidRPr="000649DD" w:rsidRDefault="00A3253E" w:rsidP="000649DD"/>
          </w:sdtContent>
        </w:sdt>
      </w:sdtContent>
    </w:sdt>
    <w:sectPr w:rsidR="001D3F90" w:rsidRPr="000649DD" w:rsidSect="00CE5CDB">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F0669" w14:textId="77777777" w:rsidR="00A3253E" w:rsidRDefault="00A3253E" w:rsidP="00F57133">
      <w:r>
        <w:separator/>
      </w:r>
    </w:p>
  </w:endnote>
  <w:endnote w:type="continuationSeparator" w:id="0">
    <w:p w14:paraId="70A8EA9C" w14:textId="77777777" w:rsidR="00A3253E" w:rsidRDefault="00A3253E" w:rsidP="00F57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28B09" w14:textId="77777777" w:rsidR="00A3253E" w:rsidRDefault="00A3253E" w:rsidP="00F57133">
      <w:r>
        <w:separator/>
      </w:r>
    </w:p>
  </w:footnote>
  <w:footnote w:type="continuationSeparator" w:id="0">
    <w:p w14:paraId="3ADB88CE" w14:textId="77777777" w:rsidR="00A3253E" w:rsidRDefault="00A3253E" w:rsidP="00F57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5D75E5"/>
    <w:multiLevelType w:val="multilevel"/>
    <w:tmpl w:val="526A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95EFC"/>
    <w:multiLevelType w:val="hybridMultilevel"/>
    <w:tmpl w:val="5256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C1457"/>
    <w:multiLevelType w:val="hybridMultilevel"/>
    <w:tmpl w:val="19BC8564"/>
    <w:lvl w:ilvl="0" w:tplc="926CE3F0">
      <w:start w:val="1"/>
      <w:numFmt w:val="decimal"/>
      <w:lvlText w:val="%1-"/>
      <w:lvlJc w:val="left"/>
      <w:pPr>
        <w:ind w:left="720" w:hanging="720"/>
      </w:pPr>
      <w:rPr>
        <w:rFonts w:ascii="Helvetica" w:hAnsi="Helvetica" w:cs="Helvetica"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F0115E"/>
    <w:multiLevelType w:val="hybridMultilevel"/>
    <w:tmpl w:val="46C2E8B4"/>
    <w:lvl w:ilvl="0" w:tplc="087E4ADC">
      <w:start w:val="1"/>
      <w:numFmt w:val="bullet"/>
      <w:lvlText w:val="-"/>
      <w:lvlJc w:val="left"/>
      <w:pPr>
        <w:ind w:left="1800" w:hanging="360"/>
      </w:pPr>
      <w:rPr>
        <w:rFonts w:ascii="Helvetica" w:eastAsiaTheme="minorHAnsi"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46175A"/>
    <w:multiLevelType w:val="hybridMultilevel"/>
    <w:tmpl w:val="DF4278AA"/>
    <w:lvl w:ilvl="0" w:tplc="34029B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F54E2"/>
    <w:multiLevelType w:val="hybridMultilevel"/>
    <w:tmpl w:val="A29A624E"/>
    <w:lvl w:ilvl="0" w:tplc="7EBA283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1B5B90"/>
    <w:multiLevelType w:val="multilevel"/>
    <w:tmpl w:val="E3108330"/>
    <w:lvl w:ilvl="0">
      <w:start w:val="81"/>
      <w:numFmt w:val="decimal"/>
      <w:lvlText w:val="%1"/>
      <w:lvlJc w:val="left"/>
      <w:pPr>
        <w:ind w:left="440" w:hanging="440"/>
      </w:pPr>
      <w:rPr>
        <w:rFonts w:hint="default"/>
      </w:rPr>
    </w:lvl>
    <w:lvl w:ilvl="1">
      <w:start w:val="4"/>
      <w:numFmt w:val="decimal"/>
      <w:lvlText w:val="%1.%2"/>
      <w:lvlJc w:val="left"/>
      <w:pPr>
        <w:ind w:left="800" w:hanging="4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76A69AF"/>
    <w:multiLevelType w:val="hybridMultilevel"/>
    <w:tmpl w:val="0FEE7A62"/>
    <w:lvl w:ilvl="0" w:tplc="BBA67D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233A0"/>
    <w:multiLevelType w:val="hybridMultilevel"/>
    <w:tmpl w:val="9A5FD5C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725016D"/>
    <w:multiLevelType w:val="hybridMultilevel"/>
    <w:tmpl w:val="C6589DFE"/>
    <w:lvl w:ilvl="0" w:tplc="4FDAE6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A6672"/>
    <w:multiLevelType w:val="hybridMultilevel"/>
    <w:tmpl w:val="BC58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95B18"/>
    <w:multiLevelType w:val="hybridMultilevel"/>
    <w:tmpl w:val="0778FE22"/>
    <w:lvl w:ilvl="0" w:tplc="926CE3F0">
      <w:start w:val="1"/>
      <w:numFmt w:val="decimal"/>
      <w:lvlText w:val="%1-"/>
      <w:lvlJc w:val="left"/>
      <w:pPr>
        <w:ind w:left="1080" w:hanging="720"/>
      </w:pPr>
      <w:rPr>
        <w:rFonts w:ascii="Helvetica" w:hAnsi="Helvetica"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F22859"/>
    <w:multiLevelType w:val="hybridMultilevel"/>
    <w:tmpl w:val="790AE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D7F97"/>
    <w:multiLevelType w:val="hybridMultilevel"/>
    <w:tmpl w:val="B6E629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AC30488"/>
    <w:multiLevelType w:val="hybridMultilevel"/>
    <w:tmpl w:val="5E42A38C"/>
    <w:lvl w:ilvl="0" w:tplc="04090011">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C7D74FF"/>
    <w:multiLevelType w:val="hybridMultilevel"/>
    <w:tmpl w:val="E80FD3F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CAB2AFF"/>
    <w:multiLevelType w:val="hybridMultilevel"/>
    <w:tmpl w:val="73CCE530"/>
    <w:lvl w:ilvl="0" w:tplc="011E34F2">
      <w:start w:val="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03339C"/>
    <w:multiLevelType w:val="hybridMultilevel"/>
    <w:tmpl w:val="A11C47CA"/>
    <w:lvl w:ilvl="0" w:tplc="0409000F">
      <w:start w:val="1"/>
      <w:numFmt w:val="decimal"/>
      <w:lvlText w:val="%1."/>
      <w:lvlJc w:val="left"/>
      <w:pPr>
        <w:ind w:left="360" w:hanging="360"/>
      </w:pPr>
    </w:lvl>
    <w:lvl w:ilvl="1" w:tplc="161A42E2">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26550B2"/>
    <w:multiLevelType w:val="hybridMultilevel"/>
    <w:tmpl w:val="27344F2C"/>
    <w:lvl w:ilvl="0" w:tplc="926CE3F0">
      <w:start w:val="1"/>
      <w:numFmt w:val="decimal"/>
      <w:lvlText w:val="%1-"/>
      <w:lvlJc w:val="left"/>
      <w:pPr>
        <w:ind w:left="720" w:hanging="720"/>
      </w:pPr>
      <w:rPr>
        <w:rFonts w:ascii="Helvetica" w:hAnsi="Helvetica" w:cs="Helvetica"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366518E"/>
    <w:multiLevelType w:val="hybridMultilevel"/>
    <w:tmpl w:val="957AF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0A352C"/>
    <w:multiLevelType w:val="multilevel"/>
    <w:tmpl w:val="3028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5B09D1"/>
    <w:multiLevelType w:val="hybridMultilevel"/>
    <w:tmpl w:val="F94A2936"/>
    <w:lvl w:ilvl="0" w:tplc="926CE3F0">
      <w:start w:val="1"/>
      <w:numFmt w:val="decimal"/>
      <w:lvlText w:val="%1-"/>
      <w:lvlJc w:val="left"/>
      <w:pPr>
        <w:ind w:left="1080" w:hanging="720"/>
      </w:pPr>
      <w:rPr>
        <w:rFonts w:ascii="Helvetica" w:hAnsi="Helvetica"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4"/>
  </w:num>
  <w:num w:numId="4">
    <w:abstractNumId w:val="13"/>
  </w:num>
  <w:num w:numId="5">
    <w:abstractNumId w:val="5"/>
  </w:num>
  <w:num w:numId="6">
    <w:abstractNumId w:val="11"/>
  </w:num>
  <w:num w:numId="7">
    <w:abstractNumId w:val="17"/>
  </w:num>
  <w:num w:numId="8">
    <w:abstractNumId w:val="15"/>
  </w:num>
  <w:num w:numId="9">
    <w:abstractNumId w:val="7"/>
  </w:num>
  <w:num w:numId="10">
    <w:abstractNumId w:val="21"/>
  </w:num>
  <w:num w:numId="11">
    <w:abstractNumId w:val="8"/>
  </w:num>
  <w:num w:numId="12">
    <w:abstractNumId w:val="20"/>
  </w:num>
  <w:num w:numId="13">
    <w:abstractNumId w:val="9"/>
  </w:num>
  <w:num w:numId="14">
    <w:abstractNumId w:val="1"/>
  </w:num>
  <w:num w:numId="15">
    <w:abstractNumId w:val="0"/>
  </w:num>
  <w:num w:numId="16">
    <w:abstractNumId w:val="22"/>
  </w:num>
  <w:num w:numId="17">
    <w:abstractNumId w:val="4"/>
  </w:num>
  <w:num w:numId="18">
    <w:abstractNumId w:val="12"/>
  </w:num>
  <w:num w:numId="19">
    <w:abstractNumId w:val="3"/>
  </w:num>
  <w:num w:numId="20">
    <w:abstractNumId w:val="19"/>
  </w:num>
  <w:num w:numId="21">
    <w:abstractNumId w:val="16"/>
  </w:num>
  <w:num w:numId="22">
    <w:abstractNumId w:val="1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5D0"/>
    <w:rsid w:val="00007AD1"/>
    <w:rsid w:val="00011866"/>
    <w:rsid w:val="00017B6F"/>
    <w:rsid w:val="000235D1"/>
    <w:rsid w:val="000372C2"/>
    <w:rsid w:val="0005145E"/>
    <w:rsid w:val="00056A6A"/>
    <w:rsid w:val="000649DD"/>
    <w:rsid w:val="0007688B"/>
    <w:rsid w:val="000802F4"/>
    <w:rsid w:val="00090581"/>
    <w:rsid w:val="00090943"/>
    <w:rsid w:val="000A18FA"/>
    <w:rsid w:val="000A75CB"/>
    <w:rsid w:val="000B083D"/>
    <w:rsid w:val="000B5DE7"/>
    <w:rsid w:val="000C03AE"/>
    <w:rsid w:val="000C4D62"/>
    <w:rsid w:val="000E1290"/>
    <w:rsid w:val="000F36E4"/>
    <w:rsid w:val="00111E8D"/>
    <w:rsid w:val="00120A86"/>
    <w:rsid w:val="0012453D"/>
    <w:rsid w:val="00125BC4"/>
    <w:rsid w:val="001410F0"/>
    <w:rsid w:val="0015403F"/>
    <w:rsid w:val="0015730A"/>
    <w:rsid w:val="00162336"/>
    <w:rsid w:val="00164802"/>
    <w:rsid w:val="00165C8A"/>
    <w:rsid w:val="00181537"/>
    <w:rsid w:val="00190254"/>
    <w:rsid w:val="001954A2"/>
    <w:rsid w:val="001B2E6E"/>
    <w:rsid w:val="001C0A1B"/>
    <w:rsid w:val="001C1B0D"/>
    <w:rsid w:val="001C5D20"/>
    <w:rsid w:val="001D3F90"/>
    <w:rsid w:val="001E2CEC"/>
    <w:rsid w:val="001E743C"/>
    <w:rsid w:val="00203AE7"/>
    <w:rsid w:val="002109A1"/>
    <w:rsid w:val="002136FB"/>
    <w:rsid w:val="00221E6A"/>
    <w:rsid w:val="002233BF"/>
    <w:rsid w:val="00224E9D"/>
    <w:rsid w:val="00226914"/>
    <w:rsid w:val="00226CDB"/>
    <w:rsid w:val="002315A2"/>
    <w:rsid w:val="002344C4"/>
    <w:rsid w:val="00243068"/>
    <w:rsid w:val="00247145"/>
    <w:rsid w:val="00251AAF"/>
    <w:rsid w:val="00255A32"/>
    <w:rsid w:val="00260E04"/>
    <w:rsid w:val="00263CC8"/>
    <w:rsid w:val="00266996"/>
    <w:rsid w:val="00270754"/>
    <w:rsid w:val="00270D7A"/>
    <w:rsid w:val="0027132A"/>
    <w:rsid w:val="00271767"/>
    <w:rsid w:val="002900C8"/>
    <w:rsid w:val="002A1374"/>
    <w:rsid w:val="002B6045"/>
    <w:rsid w:val="002D609C"/>
    <w:rsid w:val="002E2E86"/>
    <w:rsid w:val="002E5E2D"/>
    <w:rsid w:val="002E6E85"/>
    <w:rsid w:val="002E76BD"/>
    <w:rsid w:val="002F4622"/>
    <w:rsid w:val="0030123E"/>
    <w:rsid w:val="00301E7F"/>
    <w:rsid w:val="00302531"/>
    <w:rsid w:val="00302C8B"/>
    <w:rsid w:val="00304D3F"/>
    <w:rsid w:val="003212D8"/>
    <w:rsid w:val="003300A6"/>
    <w:rsid w:val="00335992"/>
    <w:rsid w:val="00337AD3"/>
    <w:rsid w:val="0034146A"/>
    <w:rsid w:val="003429A5"/>
    <w:rsid w:val="00350E49"/>
    <w:rsid w:val="0035373C"/>
    <w:rsid w:val="003563C6"/>
    <w:rsid w:val="003612AE"/>
    <w:rsid w:val="003631C1"/>
    <w:rsid w:val="003648D7"/>
    <w:rsid w:val="003733C3"/>
    <w:rsid w:val="00374102"/>
    <w:rsid w:val="0039458D"/>
    <w:rsid w:val="003A32A4"/>
    <w:rsid w:val="003A3C12"/>
    <w:rsid w:val="003A66AD"/>
    <w:rsid w:val="003B05D7"/>
    <w:rsid w:val="003B0790"/>
    <w:rsid w:val="003B5240"/>
    <w:rsid w:val="003C344C"/>
    <w:rsid w:val="003C4228"/>
    <w:rsid w:val="003D0EC5"/>
    <w:rsid w:val="003E2117"/>
    <w:rsid w:val="003F2B59"/>
    <w:rsid w:val="003F3E03"/>
    <w:rsid w:val="004012C2"/>
    <w:rsid w:val="00415345"/>
    <w:rsid w:val="00421C77"/>
    <w:rsid w:val="00422275"/>
    <w:rsid w:val="00473D8E"/>
    <w:rsid w:val="00482585"/>
    <w:rsid w:val="00483764"/>
    <w:rsid w:val="0049024E"/>
    <w:rsid w:val="004932B4"/>
    <w:rsid w:val="00495E31"/>
    <w:rsid w:val="00497041"/>
    <w:rsid w:val="004A2B38"/>
    <w:rsid w:val="004A50A9"/>
    <w:rsid w:val="004B0195"/>
    <w:rsid w:val="004B0D22"/>
    <w:rsid w:val="004B1FFD"/>
    <w:rsid w:val="004D13C5"/>
    <w:rsid w:val="004D52F7"/>
    <w:rsid w:val="004E484B"/>
    <w:rsid w:val="004F5BBA"/>
    <w:rsid w:val="00501332"/>
    <w:rsid w:val="00511BAE"/>
    <w:rsid w:val="00514DA9"/>
    <w:rsid w:val="005570F4"/>
    <w:rsid w:val="005678F7"/>
    <w:rsid w:val="00572311"/>
    <w:rsid w:val="00572F54"/>
    <w:rsid w:val="00574349"/>
    <w:rsid w:val="00575E82"/>
    <w:rsid w:val="00580E71"/>
    <w:rsid w:val="0058431F"/>
    <w:rsid w:val="005A2745"/>
    <w:rsid w:val="005A635B"/>
    <w:rsid w:val="005B1BFE"/>
    <w:rsid w:val="005C37D5"/>
    <w:rsid w:val="005C4F65"/>
    <w:rsid w:val="005C743C"/>
    <w:rsid w:val="005C7EEC"/>
    <w:rsid w:val="005D18E5"/>
    <w:rsid w:val="005E4703"/>
    <w:rsid w:val="005F1F9D"/>
    <w:rsid w:val="0061235F"/>
    <w:rsid w:val="0062179E"/>
    <w:rsid w:val="0063477B"/>
    <w:rsid w:val="00641895"/>
    <w:rsid w:val="006441F6"/>
    <w:rsid w:val="00644406"/>
    <w:rsid w:val="00647DBC"/>
    <w:rsid w:val="0065216D"/>
    <w:rsid w:val="00660003"/>
    <w:rsid w:val="00665E51"/>
    <w:rsid w:val="006726A2"/>
    <w:rsid w:val="0067540D"/>
    <w:rsid w:val="00684142"/>
    <w:rsid w:val="00685297"/>
    <w:rsid w:val="00686246"/>
    <w:rsid w:val="00691059"/>
    <w:rsid w:val="0069639F"/>
    <w:rsid w:val="00696C29"/>
    <w:rsid w:val="006B0DA1"/>
    <w:rsid w:val="006B2F5A"/>
    <w:rsid w:val="006C4EE3"/>
    <w:rsid w:val="006C6D41"/>
    <w:rsid w:val="006D0DF9"/>
    <w:rsid w:val="006E4064"/>
    <w:rsid w:val="006F339E"/>
    <w:rsid w:val="006F6A07"/>
    <w:rsid w:val="00704BF4"/>
    <w:rsid w:val="00715994"/>
    <w:rsid w:val="00721B61"/>
    <w:rsid w:val="00721CBC"/>
    <w:rsid w:val="00730F55"/>
    <w:rsid w:val="007423FA"/>
    <w:rsid w:val="007435ED"/>
    <w:rsid w:val="00747927"/>
    <w:rsid w:val="00751001"/>
    <w:rsid w:val="00754964"/>
    <w:rsid w:val="00775C77"/>
    <w:rsid w:val="00776FB7"/>
    <w:rsid w:val="00786193"/>
    <w:rsid w:val="00790CD0"/>
    <w:rsid w:val="007927D8"/>
    <w:rsid w:val="00792D2F"/>
    <w:rsid w:val="007B6AC7"/>
    <w:rsid w:val="007E48E0"/>
    <w:rsid w:val="007F2B0C"/>
    <w:rsid w:val="00810571"/>
    <w:rsid w:val="00813224"/>
    <w:rsid w:val="00815466"/>
    <w:rsid w:val="00822D94"/>
    <w:rsid w:val="00826F19"/>
    <w:rsid w:val="008317EC"/>
    <w:rsid w:val="008323B9"/>
    <w:rsid w:val="00834DCE"/>
    <w:rsid w:val="008548E1"/>
    <w:rsid w:val="0086296A"/>
    <w:rsid w:val="00874E7F"/>
    <w:rsid w:val="00875520"/>
    <w:rsid w:val="008761FF"/>
    <w:rsid w:val="008768CD"/>
    <w:rsid w:val="008839DD"/>
    <w:rsid w:val="00894597"/>
    <w:rsid w:val="008959C6"/>
    <w:rsid w:val="0089690E"/>
    <w:rsid w:val="008A4206"/>
    <w:rsid w:val="008B46A5"/>
    <w:rsid w:val="008B5C67"/>
    <w:rsid w:val="008C0D63"/>
    <w:rsid w:val="008C150D"/>
    <w:rsid w:val="008C154A"/>
    <w:rsid w:val="008C2D95"/>
    <w:rsid w:val="008C5F56"/>
    <w:rsid w:val="008D5C49"/>
    <w:rsid w:val="008E34D4"/>
    <w:rsid w:val="008F0F9C"/>
    <w:rsid w:val="009005D2"/>
    <w:rsid w:val="009075D0"/>
    <w:rsid w:val="009100C5"/>
    <w:rsid w:val="009101D4"/>
    <w:rsid w:val="009121DF"/>
    <w:rsid w:val="00925BE0"/>
    <w:rsid w:val="0092744A"/>
    <w:rsid w:val="0093674F"/>
    <w:rsid w:val="009474B2"/>
    <w:rsid w:val="00950AAB"/>
    <w:rsid w:val="00961B42"/>
    <w:rsid w:val="0096349A"/>
    <w:rsid w:val="00963715"/>
    <w:rsid w:val="009648FA"/>
    <w:rsid w:val="009670E1"/>
    <w:rsid w:val="00967264"/>
    <w:rsid w:val="009810AD"/>
    <w:rsid w:val="009878DA"/>
    <w:rsid w:val="009929AB"/>
    <w:rsid w:val="00992CC2"/>
    <w:rsid w:val="009971DF"/>
    <w:rsid w:val="00997B68"/>
    <w:rsid w:val="009A15F3"/>
    <w:rsid w:val="009B136A"/>
    <w:rsid w:val="009B2E8B"/>
    <w:rsid w:val="009B6F9F"/>
    <w:rsid w:val="009C5783"/>
    <w:rsid w:val="009E1511"/>
    <w:rsid w:val="009E1581"/>
    <w:rsid w:val="009E5FE2"/>
    <w:rsid w:val="009E6A28"/>
    <w:rsid w:val="009F0049"/>
    <w:rsid w:val="00A04DE9"/>
    <w:rsid w:val="00A05B2F"/>
    <w:rsid w:val="00A0750A"/>
    <w:rsid w:val="00A1446C"/>
    <w:rsid w:val="00A3253E"/>
    <w:rsid w:val="00A36484"/>
    <w:rsid w:val="00A5312C"/>
    <w:rsid w:val="00A647D5"/>
    <w:rsid w:val="00A650AD"/>
    <w:rsid w:val="00A72DD1"/>
    <w:rsid w:val="00A80165"/>
    <w:rsid w:val="00A81F5F"/>
    <w:rsid w:val="00A86672"/>
    <w:rsid w:val="00A871F9"/>
    <w:rsid w:val="00A97DD8"/>
    <w:rsid w:val="00AC2711"/>
    <w:rsid w:val="00AC63C7"/>
    <w:rsid w:val="00AC64FB"/>
    <w:rsid w:val="00AD3BF5"/>
    <w:rsid w:val="00AD572E"/>
    <w:rsid w:val="00AE225D"/>
    <w:rsid w:val="00AE345D"/>
    <w:rsid w:val="00AF06B5"/>
    <w:rsid w:val="00AF1978"/>
    <w:rsid w:val="00AF3545"/>
    <w:rsid w:val="00B06742"/>
    <w:rsid w:val="00B07CC2"/>
    <w:rsid w:val="00B24E14"/>
    <w:rsid w:val="00B32D4E"/>
    <w:rsid w:val="00B437EB"/>
    <w:rsid w:val="00B4662F"/>
    <w:rsid w:val="00B526EA"/>
    <w:rsid w:val="00B57FA3"/>
    <w:rsid w:val="00B7403E"/>
    <w:rsid w:val="00B758EC"/>
    <w:rsid w:val="00B823C6"/>
    <w:rsid w:val="00B96BF7"/>
    <w:rsid w:val="00BA3DAB"/>
    <w:rsid w:val="00BA438B"/>
    <w:rsid w:val="00BB1B9F"/>
    <w:rsid w:val="00BB5E21"/>
    <w:rsid w:val="00BC2213"/>
    <w:rsid w:val="00BD50EA"/>
    <w:rsid w:val="00BE125B"/>
    <w:rsid w:val="00BE276A"/>
    <w:rsid w:val="00BE59E5"/>
    <w:rsid w:val="00BF2E4F"/>
    <w:rsid w:val="00BF4A38"/>
    <w:rsid w:val="00C04622"/>
    <w:rsid w:val="00C05900"/>
    <w:rsid w:val="00C10148"/>
    <w:rsid w:val="00C13301"/>
    <w:rsid w:val="00C148A1"/>
    <w:rsid w:val="00C22A32"/>
    <w:rsid w:val="00C22C46"/>
    <w:rsid w:val="00C24ED5"/>
    <w:rsid w:val="00C462F6"/>
    <w:rsid w:val="00C52501"/>
    <w:rsid w:val="00C60567"/>
    <w:rsid w:val="00C71459"/>
    <w:rsid w:val="00C74BDE"/>
    <w:rsid w:val="00C804B3"/>
    <w:rsid w:val="00C82974"/>
    <w:rsid w:val="00C82995"/>
    <w:rsid w:val="00C848EA"/>
    <w:rsid w:val="00C85886"/>
    <w:rsid w:val="00C960E9"/>
    <w:rsid w:val="00CA06AC"/>
    <w:rsid w:val="00CA1B09"/>
    <w:rsid w:val="00CA7F2C"/>
    <w:rsid w:val="00CB10AA"/>
    <w:rsid w:val="00CB7521"/>
    <w:rsid w:val="00CC0D16"/>
    <w:rsid w:val="00CD4986"/>
    <w:rsid w:val="00CD5C04"/>
    <w:rsid w:val="00CE5A6C"/>
    <w:rsid w:val="00CE5CDB"/>
    <w:rsid w:val="00CF141F"/>
    <w:rsid w:val="00D024DC"/>
    <w:rsid w:val="00D034DA"/>
    <w:rsid w:val="00D07076"/>
    <w:rsid w:val="00D10161"/>
    <w:rsid w:val="00D144F6"/>
    <w:rsid w:val="00D145F2"/>
    <w:rsid w:val="00D1553B"/>
    <w:rsid w:val="00D21B89"/>
    <w:rsid w:val="00D2429B"/>
    <w:rsid w:val="00D306A9"/>
    <w:rsid w:val="00D33E3B"/>
    <w:rsid w:val="00D34181"/>
    <w:rsid w:val="00D47FAE"/>
    <w:rsid w:val="00D623B5"/>
    <w:rsid w:val="00D6452E"/>
    <w:rsid w:val="00D7659E"/>
    <w:rsid w:val="00D812B0"/>
    <w:rsid w:val="00D8457A"/>
    <w:rsid w:val="00D95661"/>
    <w:rsid w:val="00DA0B9E"/>
    <w:rsid w:val="00DB22EA"/>
    <w:rsid w:val="00DC6CBD"/>
    <w:rsid w:val="00DD4C40"/>
    <w:rsid w:val="00DD6EB0"/>
    <w:rsid w:val="00DE1A8D"/>
    <w:rsid w:val="00DE3E1E"/>
    <w:rsid w:val="00DE4F44"/>
    <w:rsid w:val="00DF5608"/>
    <w:rsid w:val="00E04B4E"/>
    <w:rsid w:val="00E11135"/>
    <w:rsid w:val="00E20DE0"/>
    <w:rsid w:val="00E24378"/>
    <w:rsid w:val="00E47B84"/>
    <w:rsid w:val="00E54587"/>
    <w:rsid w:val="00E601D3"/>
    <w:rsid w:val="00E65447"/>
    <w:rsid w:val="00E7734B"/>
    <w:rsid w:val="00E81AB9"/>
    <w:rsid w:val="00E94C11"/>
    <w:rsid w:val="00E971DF"/>
    <w:rsid w:val="00EA4BB7"/>
    <w:rsid w:val="00EB206F"/>
    <w:rsid w:val="00EC1CFE"/>
    <w:rsid w:val="00EC7286"/>
    <w:rsid w:val="00ED4C70"/>
    <w:rsid w:val="00ED56B1"/>
    <w:rsid w:val="00EE2E38"/>
    <w:rsid w:val="00EE572A"/>
    <w:rsid w:val="00EE6586"/>
    <w:rsid w:val="00EE6887"/>
    <w:rsid w:val="00EF0275"/>
    <w:rsid w:val="00EF1E81"/>
    <w:rsid w:val="00EF5DD9"/>
    <w:rsid w:val="00F10BA0"/>
    <w:rsid w:val="00F13835"/>
    <w:rsid w:val="00F14629"/>
    <w:rsid w:val="00F216F4"/>
    <w:rsid w:val="00F24A51"/>
    <w:rsid w:val="00F25268"/>
    <w:rsid w:val="00F33FD1"/>
    <w:rsid w:val="00F421EF"/>
    <w:rsid w:val="00F51E68"/>
    <w:rsid w:val="00F57133"/>
    <w:rsid w:val="00F63163"/>
    <w:rsid w:val="00F63543"/>
    <w:rsid w:val="00F6763D"/>
    <w:rsid w:val="00F702E6"/>
    <w:rsid w:val="00F70C82"/>
    <w:rsid w:val="00F72AA1"/>
    <w:rsid w:val="00F760F0"/>
    <w:rsid w:val="00FA12C3"/>
    <w:rsid w:val="00FB2844"/>
    <w:rsid w:val="00FB7C9A"/>
    <w:rsid w:val="00FF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E782"/>
  <w15:docId w15:val="{7E2A3EF0-3BDB-8243-AA5C-72F1B92D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D4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3F90"/>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71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543"/>
    <w:pPr>
      <w:ind w:left="720"/>
      <w:contextualSpacing/>
    </w:pPr>
  </w:style>
  <w:style w:type="paragraph" w:customStyle="1" w:styleId="Default">
    <w:name w:val="Default"/>
    <w:rsid w:val="00F24A5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A81F5F"/>
    <w:rPr>
      <w:color w:val="0000FF"/>
      <w:u w:val="single"/>
    </w:rPr>
  </w:style>
  <w:style w:type="character" w:styleId="Strong">
    <w:name w:val="Strong"/>
    <w:basedOn w:val="DefaultParagraphFont"/>
    <w:uiPriority w:val="22"/>
    <w:qFormat/>
    <w:rsid w:val="008323B9"/>
    <w:rPr>
      <w:b/>
      <w:bCs/>
    </w:rPr>
  </w:style>
  <w:style w:type="character" w:customStyle="1" w:styleId="Heading1Char">
    <w:name w:val="Heading 1 Char"/>
    <w:basedOn w:val="DefaultParagraphFont"/>
    <w:link w:val="Heading1"/>
    <w:uiPriority w:val="9"/>
    <w:rsid w:val="001D3F9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62336"/>
  </w:style>
  <w:style w:type="character" w:styleId="FollowedHyperlink">
    <w:name w:val="FollowedHyperlink"/>
    <w:basedOn w:val="DefaultParagraphFont"/>
    <w:uiPriority w:val="99"/>
    <w:semiHidden/>
    <w:unhideWhenUsed/>
    <w:rsid w:val="00BB5E21"/>
    <w:rPr>
      <w:color w:val="954F72" w:themeColor="followedHyperlink"/>
      <w:u w:val="single"/>
    </w:rPr>
  </w:style>
  <w:style w:type="paragraph" w:styleId="HTMLPreformatted">
    <w:name w:val="HTML Preformatted"/>
    <w:basedOn w:val="Normal"/>
    <w:link w:val="HTMLPreformattedChar"/>
    <w:uiPriority w:val="99"/>
    <w:unhideWhenUsed/>
    <w:rsid w:val="001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0254"/>
    <w:rPr>
      <w:rFonts w:ascii="Courier New" w:eastAsia="Times New Roman" w:hAnsi="Courier New" w:cs="Courier New"/>
      <w:sz w:val="20"/>
      <w:szCs w:val="20"/>
    </w:rPr>
  </w:style>
  <w:style w:type="character" w:customStyle="1" w:styleId="gnkrckgcgsb">
    <w:name w:val="gnkrckgcgsb"/>
    <w:basedOn w:val="DefaultParagraphFont"/>
    <w:rsid w:val="00190254"/>
  </w:style>
  <w:style w:type="character" w:styleId="Emphasis">
    <w:name w:val="Emphasis"/>
    <w:basedOn w:val="DefaultParagraphFont"/>
    <w:uiPriority w:val="20"/>
    <w:qFormat/>
    <w:rsid w:val="00D034DA"/>
    <w:rPr>
      <w:i/>
      <w:iCs/>
    </w:rPr>
  </w:style>
  <w:style w:type="paragraph" w:styleId="Header">
    <w:name w:val="header"/>
    <w:basedOn w:val="Normal"/>
    <w:link w:val="HeaderChar"/>
    <w:uiPriority w:val="99"/>
    <w:unhideWhenUsed/>
    <w:rsid w:val="00F57133"/>
    <w:pPr>
      <w:tabs>
        <w:tab w:val="center" w:pos="4680"/>
        <w:tab w:val="right" w:pos="9360"/>
      </w:tabs>
    </w:pPr>
  </w:style>
  <w:style w:type="character" w:customStyle="1" w:styleId="HeaderChar">
    <w:name w:val="Header Char"/>
    <w:basedOn w:val="DefaultParagraphFont"/>
    <w:link w:val="Header"/>
    <w:uiPriority w:val="99"/>
    <w:rsid w:val="00F57133"/>
    <w:rPr>
      <w:rFonts w:ascii="Calibri" w:hAnsi="Calibri" w:cs="Calibri"/>
    </w:rPr>
  </w:style>
  <w:style w:type="paragraph" w:styleId="Footer">
    <w:name w:val="footer"/>
    <w:basedOn w:val="Normal"/>
    <w:link w:val="FooterChar"/>
    <w:uiPriority w:val="99"/>
    <w:unhideWhenUsed/>
    <w:rsid w:val="00F57133"/>
    <w:pPr>
      <w:tabs>
        <w:tab w:val="center" w:pos="4680"/>
        <w:tab w:val="right" w:pos="9360"/>
      </w:tabs>
    </w:pPr>
  </w:style>
  <w:style w:type="character" w:customStyle="1" w:styleId="FooterChar">
    <w:name w:val="Footer Char"/>
    <w:basedOn w:val="DefaultParagraphFont"/>
    <w:link w:val="Footer"/>
    <w:uiPriority w:val="99"/>
    <w:rsid w:val="00F57133"/>
    <w:rPr>
      <w:rFonts w:ascii="Calibri" w:hAnsi="Calibri" w:cs="Calibri"/>
    </w:rPr>
  </w:style>
  <w:style w:type="character" w:customStyle="1" w:styleId="Heading2Char">
    <w:name w:val="Heading 2 Char"/>
    <w:basedOn w:val="DefaultParagraphFont"/>
    <w:link w:val="Heading2"/>
    <w:uiPriority w:val="9"/>
    <w:semiHidden/>
    <w:rsid w:val="00F57133"/>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563C6"/>
    <w:rPr>
      <w:sz w:val="18"/>
      <w:szCs w:val="18"/>
    </w:rPr>
  </w:style>
  <w:style w:type="character" w:customStyle="1" w:styleId="BalloonTextChar">
    <w:name w:val="Balloon Text Char"/>
    <w:basedOn w:val="DefaultParagraphFont"/>
    <w:link w:val="BalloonText"/>
    <w:uiPriority w:val="99"/>
    <w:semiHidden/>
    <w:rsid w:val="003563C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33747">
      <w:bodyDiv w:val="1"/>
      <w:marLeft w:val="0"/>
      <w:marRight w:val="0"/>
      <w:marTop w:val="0"/>
      <w:marBottom w:val="0"/>
      <w:divBdr>
        <w:top w:val="none" w:sz="0" w:space="0" w:color="auto"/>
        <w:left w:val="none" w:sz="0" w:space="0" w:color="auto"/>
        <w:bottom w:val="none" w:sz="0" w:space="0" w:color="auto"/>
        <w:right w:val="none" w:sz="0" w:space="0" w:color="auto"/>
      </w:divBdr>
    </w:div>
    <w:div w:id="57410856">
      <w:bodyDiv w:val="1"/>
      <w:marLeft w:val="0"/>
      <w:marRight w:val="0"/>
      <w:marTop w:val="0"/>
      <w:marBottom w:val="0"/>
      <w:divBdr>
        <w:top w:val="none" w:sz="0" w:space="0" w:color="auto"/>
        <w:left w:val="none" w:sz="0" w:space="0" w:color="auto"/>
        <w:bottom w:val="none" w:sz="0" w:space="0" w:color="auto"/>
        <w:right w:val="none" w:sz="0" w:space="0" w:color="auto"/>
      </w:divBdr>
    </w:div>
    <w:div w:id="82382347">
      <w:bodyDiv w:val="1"/>
      <w:marLeft w:val="0"/>
      <w:marRight w:val="0"/>
      <w:marTop w:val="0"/>
      <w:marBottom w:val="0"/>
      <w:divBdr>
        <w:top w:val="none" w:sz="0" w:space="0" w:color="auto"/>
        <w:left w:val="none" w:sz="0" w:space="0" w:color="auto"/>
        <w:bottom w:val="none" w:sz="0" w:space="0" w:color="auto"/>
        <w:right w:val="none" w:sz="0" w:space="0" w:color="auto"/>
      </w:divBdr>
    </w:div>
    <w:div w:id="82455659">
      <w:bodyDiv w:val="1"/>
      <w:marLeft w:val="0"/>
      <w:marRight w:val="0"/>
      <w:marTop w:val="0"/>
      <w:marBottom w:val="0"/>
      <w:divBdr>
        <w:top w:val="none" w:sz="0" w:space="0" w:color="auto"/>
        <w:left w:val="none" w:sz="0" w:space="0" w:color="auto"/>
        <w:bottom w:val="none" w:sz="0" w:space="0" w:color="auto"/>
        <w:right w:val="none" w:sz="0" w:space="0" w:color="auto"/>
      </w:divBdr>
    </w:div>
    <w:div w:id="89397972">
      <w:bodyDiv w:val="1"/>
      <w:marLeft w:val="0"/>
      <w:marRight w:val="0"/>
      <w:marTop w:val="0"/>
      <w:marBottom w:val="0"/>
      <w:divBdr>
        <w:top w:val="none" w:sz="0" w:space="0" w:color="auto"/>
        <w:left w:val="none" w:sz="0" w:space="0" w:color="auto"/>
        <w:bottom w:val="none" w:sz="0" w:space="0" w:color="auto"/>
        <w:right w:val="none" w:sz="0" w:space="0" w:color="auto"/>
      </w:divBdr>
    </w:div>
    <w:div w:id="119348530">
      <w:bodyDiv w:val="1"/>
      <w:marLeft w:val="0"/>
      <w:marRight w:val="0"/>
      <w:marTop w:val="0"/>
      <w:marBottom w:val="0"/>
      <w:divBdr>
        <w:top w:val="none" w:sz="0" w:space="0" w:color="auto"/>
        <w:left w:val="none" w:sz="0" w:space="0" w:color="auto"/>
        <w:bottom w:val="none" w:sz="0" w:space="0" w:color="auto"/>
        <w:right w:val="none" w:sz="0" w:space="0" w:color="auto"/>
      </w:divBdr>
    </w:div>
    <w:div w:id="127817278">
      <w:bodyDiv w:val="1"/>
      <w:marLeft w:val="0"/>
      <w:marRight w:val="0"/>
      <w:marTop w:val="0"/>
      <w:marBottom w:val="0"/>
      <w:divBdr>
        <w:top w:val="none" w:sz="0" w:space="0" w:color="auto"/>
        <w:left w:val="none" w:sz="0" w:space="0" w:color="auto"/>
        <w:bottom w:val="none" w:sz="0" w:space="0" w:color="auto"/>
        <w:right w:val="none" w:sz="0" w:space="0" w:color="auto"/>
      </w:divBdr>
    </w:div>
    <w:div w:id="142815657">
      <w:bodyDiv w:val="1"/>
      <w:marLeft w:val="0"/>
      <w:marRight w:val="0"/>
      <w:marTop w:val="0"/>
      <w:marBottom w:val="0"/>
      <w:divBdr>
        <w:top w:val="none" w:sz="0" w:space="0" w:color="auto"/>
        <w:left w:val="none" w:sz="0" w:space="0" w:color="auto"/>
        <w:bottom w:val="none" w:sz="0" w:space="0" w:color="auto"/>
        <w:right w:val="none" w:sz="0" w:space="0" w:color="auto"/>
      </w:divBdr>
    </w:div>
    <w:div w:id="146481985">
      <w:bodyDiv w:val="1"/>
      <w:marLeft w:val="0"/>
      <w:marRight w:val="0"/>
      <w:marTop w:val="0"/>
      <w:marBottom w:val="0"/>
      <w:divBdr>
        <w:top w:val="none" w:sz="0" w:space="0" w:color="auto"/>
        <w:left w:val="none" w:sz="0" w:space="0" w:color="auto"/>
        <w:bottom w:val="none" w:sz="0" w:space="0" w:color="auto"/>
        <w:right w:val="none" w:sz="0" w:space="0" w:color="auto"/>
      </w:divBdr>
    </w:div>
    <w:div w:id="183255671">
      <w:bodyDiv w:val="1"/>
      <w:marLeft w:val="0"/>
      <w:marRight w:val="0"/>
      <w:marTop w:val="0"/>
      <w:marBottom w:val="0"/>
      <w:divBdr>
        <w:top w:val="none" w:sz="0" w:space="0" w:color="auto"/>
        <w:left w:val="none" w:sz="0" w:space="0" w:color="auto"/>
        <w:bottom w:val="none" w:sz="0" w:space="0" w:color="auto"/>
        <w:right w:val="none" w:sz="0" w:space="0" w:color="auto"/>
      </w:divBdr>
    </w:div>
    <w:div w:id="272132742">
      <w:bodyDiv w:val="1"/>
      <w:marLeft w:val="0"/>
      <w:marRight w:val="0"/>
      <w:marTop w:val="0"/>
      <w:marBottom w:val="0"/>
      <w:divBdr>
        <w:top w:val="none" w:sz="0" w:space="0" w:color="auto"/>
        <w:left w:val="none" w:sz="0" w:space="0" w:color="auto"/>
        <w:bottom w:val="none" w:sz="0" w:space="0" w:color="auto"/>
        <w:right w:val="none" w:sz="0" w:space="0" w:color="auto"/>
      </w:divBdr>
    </w:div>
    <w:div w:id="289824184">
      <w:bodyDiv w:val="1"/>
      <w:marLeft w:val="0"/>
      <w:marRight w:val="0"/>
      <w:marTop w:val="0"/>
      <w:marBottom w:val="0"/>
      <w:divBdr>
        <w:top w:val="none" w:sz="0" w:space="0" w:color="auto"/>
        <w:left w:val="none" w:sz="0" w:space="0" w:color="auto"/>
        <w:bottom w:val="none" w:sz="0" w:space="0" w:color="auto"/>
        <w:right w:val="none" w:sz="0" w:space="0" w:color="auto"/>
      </w:divBdr>
    </w:div>
    <w:div w:id="314183476">
      <w:bodyDiv w:val="1"/>
      <w:marLeft w:val="0"/>
      <w:marRight w:val="0"/>
      <w:marTop w:val="0"/>
      <w:marBottom w:val="0"/>
      <w:divBdr>
        <w:top w:val="none" w:sz="0" w:space="0" w:color="auto"/>
        <w:left w:val="none" w:sz="0" w:space="0" w:color="auto"/>
        <w:bottom w:val="none" w:sz="0" w:space="0" w:color="auto"/>
        <w:right w:val="none" w:sz="0" w:space="0" w:color="auto"/>
      </w:divBdr>
    </w:div>
    <w:div w:id="327757094">
      <w:bodyDiv w:val="1"/>
      <w:marLeft w:val="0"/>
      <w:marRight w:val="0"/>
      <w:marTop w:val="0"/>
      <w:marBottom w:val="0"/>
      <w:divBdr>
        <w:top w:val="none" w:sz="0" w:space="0" w:color="auto"/>
        <w:left w:val="none" w:sz="0" w:space="0" w:color="auto"/>
        <w:bottom w:val="none" w:sz="0" w:space="0" w:color="auto"/>
        <w:right w:val="none" w:sz="0" w:space="0" w:color="auto"/>
      </w:divBdr>
    </w:div>
    <w:div w:id="358941983">
      <w:bodyDiv w:val="1"/>
      <w:marLeft w:val="0"/>
      <w:marRight w:val="0"/>
      <w:marTop w:val="0"/>
      <w:marBottom w:val="0"/>
      <w:divBdr>
        <w:top w:val="none" w:sz="0" w:space="0" w:color="auto"/>
        <w:left w:val="none" w:sz="0" w:space="0" w:color="auto"/>
        <w:bottom w:val="none" w:sz="0" w:space="0" w:color="auto"/>
        <w:right w:val="none" w:sz="0" w:space="0" w:color="auto"/>
      </w:divBdr>
    </w:div>
    <w:div w:id="366832106">
      <w:bodyDiv w:val="1"/>
      <w:marLeft w:val="0"/>
      <w:marRight w:val="0"/>
      <w:marTop w:val="0"/>
      <w:marBottom w:val="0"/>
      <w:divBdr>
        <w:top w:val="none" w:sz="0" w:space="0" w:color="auto"/>
        <w:left w:val="none" w:sz="0" w:space="0" w:color="auto"/>
        <w:bottom w:val="none" w:sz="0" w:space="0" w:color="auto"/>
        <w:right w:val="none" w:sz="0" w:space="0" w:color="auto"/>
      </w:divBdr>
    </w:div>
    <w:div w:id="373430858">
      <w:bodyDiv w:val="1"/>
      <w:marLeft w:val="0"/>
      <w:marRight w:val="0"/>
      <w:marTop w:val="0"/>
      <w:marBottom w:val="0"/>
      <w:divBdr>
        <w:top w:val="none" w:sz="0" w:space="0" w:color="auto"/>
        <w:left w:val="none" w:sz="0" w:space="0" w:color="auto"/>
        <w:bottom w:val="none" w:sz="0" w:space="0" w:color="auto"/>
        <w:right w:val="none" w:sz="0" w:space="0" w:color="auto"/>
      </w:divBdr>
    </w:div>
    <w:div w:id="402608324">
      <w:bodyDiv w:val="1"/>
      <w:marLeft w:val="0"/>
      <w:marRight w:val="0"/>
      <w:marTop w:val="0"/>
      <w:marBottom w:val="0"/>
      <w:divBdr>
        <w:top w:val="none" w:sz="0" w:space="0" w:color="auto"/>
        <w:left w:val="none" w:sz="0" w:space="0" w:color="auto"/>
        <w:bottom w:val="none" w:sz="0" w:space="0" w:color="auto"/>
        <w:right w:val="none" w:sz="0" w:space="0" w:color="auto"/>
      </w:divBdr>
    </w:div>
    <w:div w:id="441993091">
      <w:bodyDiv w:val="1"/>
      <w:marLeft w:val="0"/>
      <w:marRight w:val="0"/>
      <w:marTop w:val="0"/>
      <w:marBottom w:val="0"/>
      <w:divBdr>
        <w:top w:val="none" w:sz="0" w:space="0" w:color="auto"/>
        <w:left w:val="none" w:sz="0" w:space="0" w:color="auto"/>
        <w:bottom w:val="none" w:sz="0" w:space="0" w:color="auto"/>
        <w:right w:val="none" w:sz="0" w:space="0" w:color="auto"/>
      </w:divBdr>
    </w:div>
    <w:div w:id="557786047">
      <w:bodyDiv w:val="1"/>
      <w:marLeft w:val="0"/>
      <w:marRight w:val="0"/>
      <w:marTop w:val="0"/>
      <w:marBottom w:val="0"/>
      <w:divBdr>
        <w:top w:val="none" w:sz="0" w:space="0" w:color="auto"/>
        <w:left w:val="none" w:sz="0" w:space="0" w:color="auto"/>
        <w:bottom w:val="none" w:sz="0" w:space="0" w:color="auto"/>
        <w:right w:val="none" w:sz="0" w:space="0" w:color="auto"/>
      </w:divBdr>
    </w:div>
    <w:div w:id="649942304">
      <w:bodyDiv w:val="1"/>
      <w:marLeft w:val="0"/>
      <w:marRight w:val="0"/>
      <w:marTop w:val="0"/>
      <w:marBottom w:val="0"/>
      <w:divBdr>
        <w:top w:val="none" w:sz="0" w:space="0" w:color="auto"/>
        <w:left w:val="none" w:sz="0" w:space="0" w:color="auto"/>
        <w:bottom w:val="none" w:sz="0" w:space="0" w:color="auto"/>
        <w:right w:val="none" w:sz="0" w:space="0" w:color="auto"/>
      </w:divBdr>
    </w:div>
    <w:div w:id="712123665">
      <w:bodyDiv w:val="1"/>
      <w:marLeft w:val="0"/>
      <w:marRight w:val="0"/>
      <w:marTop w:val="0"/>
      <w:marBottom w:val="0"/>
      <w:divBdr>
        <w:top w:val="none" w:sz="0" w:space="0" w:color="auto"/>
        <w:left w:val="none" w:sz="0" w:space="0" w:color="auto"/>
        <w:bottom w:val="none" w:sz="0" w:space="0" w:color="auto"/>
        <w:right w:val="none" w:sz="0" w:space="0" w:color="auto"/>
      </w:divBdr>
    </w:div>
    <w:div w:id="747119796">
      <w:bodyDiv w:val="1"/>
      <w:marLeft w:val="0"/>
      <w:marRight w:val="0"/>
      <w:marTop w:val="0"/>
      <w:marBottom w:val="0"/>
      <w:divBdr>
        <w:top w:val="none" w:sz="0" w:space="0" w:color="auto"/>
        <w:left w:val="none" w:sz="0" w:space="0" w:color="auto"/>
        <w:bottom w:val="none" w:sz="0" w:space="0" w:color="auto"/>
        <w:right w:val="none" w:sz="0" w:space="0" w:color="auto"/>
      </w:divBdr>
    </w:div>
    <w:div w:id="793213274">
      <w:bodyDiv w:val="1"/>
      <w:marLeft w:val="0"/>
      <w:marRight w:val="0"/>
      <w:marTop w:val="0"/>
      <w:marBottom w:val="0"/>
      <w:divBdr>
        <w:top w:val="none" w:sz="0" w:space="0" w:color="auto"/>
        <w:left w:val="none" w:sz="0" w:space="0" w:color="auto"/>
        <w:bottom w:val="none" w:sz="0" w:space="0" w:color="auto"/>
        <w:right w:val="none" w:sz="0" w:space="0" w:color="auto"/>
      </w:divBdr>
    </w:div>
    <w:div w:id="840316726">
      <w:bodyDiv w:val="1"/>
      <w:marLeft w:val="0"/>
      <w:marRight w:val="0"/>
      <w:marTop w:val="0"/>
      <w:marBottom w:val="0"/>
      <w:divBdr>
        <w:top w:val="none" w:sz="0" w:space="0" w:color="auto"/>
        <w:left w:val="none" w:sz="0" w:space="0" w:color="auto"/>
        <w:bottom w:val="none" w:sz="0" w:space="0" w:color="auto"/>
        <w:right w:val="none" w:sz="0" w:space="0" w:color="auto"/>
      </w:divBdr>
    </w:div>
    <w:div w:id="846797586">
      <w:bodyDiv w:val="1"/>
      <w:marLeft w:val="0"/>
      <w:marRight w:val="0"/>
      <w:marTop w:val="0"/>
      <w:marBottom w:val="0"/>
      <w:divBdr>
        <w:top w:val="none" w:sz="0" w:space="0" w:color="auto"/>
        <w:left w:val="none" w:sz="0" w:space="0" w:color="auto"/>
        <w:bottom w:val="none" w:sz="0" w:space="0" w:color="auto"/>
        <w:right w:val="none" w:sz="0" w:space="0" w:color="auto"/>
      </w:divBdr>
      <w:divsChild>
        <w:div w:id="1430807764">
          <w:marLeft w:val="1267"/>
          <w:marRight w:val="0"/>
          <w:marTop w:val="58"/>
          <w:marBottom w:val="80"/>
          <w:divBdr>
            <w:top w:val="none" w:sz="0" w:space="0" w:color="auto"/>
            <w:left w:val="none" w:sz="0" w:space="0" w:color="auto"/>
            <w:bottom w:val="none" w:sz="0" w:space="0" w:color="auto"/>
            <w:right w:val="none" w:sz="0" w:space="0" w:color="auto"/>
          </w:divBdr>
        </w:div>
      </w:divsChild>
    </w:div>
    <w:div w:id="883832970">
      <w:bodyDiv w:val="1"/>
      <w:marLeft w:val="0"/>
      <w:marRight w:val="0"/>
      <w:marTop w:val="0"/>
      <w:marBottom w:val="0"/>
      <w:divBdr>
        <w:top w:val="none" w:sz="0" w:space="0" w:color="auto"/>
        <w:left w:val="none" w:sz="0" w:space="0" w:color="auto"/>
        <w:bottom w:val="none" w:sz="0" w:space="0" w:color="auto"/>
        <w:right w:val="none" w:sz="0" w:space="0" w:color="auto"/>
      </w:divBdr>
    </w:div>
    <w:div w:id="906115273">
      <w:bodyDiv w:val="1"/>
      <w:marLeft w:val="0"/>
      <w:marRight w:val="0"/>
      <w:marTop w:val="0"/>
      <w:marBottom w:val="0"/>
      <w:divBdr>
        <w:top w:val="none" w:sz="0" w:space="0" w:color="auto"/>
        <w:left w:val="none" w:sz="0" w:space="0" w:color="auto"/>
        <w:bottom w:val="none" w:sz="0" w:space="0" w:color="auto"/>
        <w:right w:val="none" w:sz="0" w:space="0" w:color="auto"/>
      </w:divBdr>
    </w:div>
    <w:div w:id="910043936">
      <w:bodyDiv w:val="1"/>
      <w:marLeft w:val="0"/>
      <w:marRight w:val="0"/>
      <w:marTop w:val="0"/>
      <w:marBottom w:val="0"/>
      <w:divBdr>
        <w:top w:val="none" w:sz="0" w:space="0" w:color="auto"/>
        <w:left w:val="none" w:sz="0" w:space="0" w:color="auto"/>
        <w:bottom w:val="none" w:sz="0" w:space="0" w:color="auto"/>
        <w:right w:val="none" w:sz="0" w:space="0" w:color="auto"/>
      </w:divBdr>
    </w:div>
    <w:div w:id="935408963">
      <w:bodyDiv w:val="1"/>
      <w:marLeft w:val="0"/>
      <w:marRight w:val="0"/>
      <w:marTop w:val="0"/>
      <w:marBottom w:val="0"/>
      <w:divBdr>
        <w:top w:val="none" w:sz="0" w:space="0" w:color="auto"/>
        <w:left w:val="none" w:sz="0" w:space="0" w:color="auto"/>
        <w:bottom w:val="none" w:sz="0" w:space="0" w:color="auto"/>
        <w:right w:val="none" w:sz="0" w:space="0" w:color="auto"/>
      </w:divBdr>
    </w:div>
    <w:div w:id="1094328551">
      <w:bodyDiv w:val="1"/>
      <w:marLeft w:val="0"/>
      <w:marRight w:val="0"/>
      <w:marTop w:val="0"/>
      <w:marBottom w:val="0"/>
      <w:divBdr>
        <w:top w:val="none" w:sz="0" w:space="0" w:color="auto"/>
        <w:left w:val="none" w:sz="0" w:space="0" w:color="auto"/>
        <w:bottom w:val="none" w:sz="0" w:space="0" w:color="auto"/>
        <w:right w:val="none" w:sz="0" w:space="0" w:color="auto"/>
      </w:divBdr>
    </w:div>
    <w:div w:id="1099721945">
      <w:bodyDiv w:val="1"/>
      <w:marLeft w:val="0"/>
      <w:marRight w:val="0"/>
      <w:marTop w:val="0"/>
      <w:marBottom w:val="0"/>
      <w:divBdr>
        <w:top w:val="none" w:sz="0" w:space="0" w:color="auto"/>
        <w:left w:val="none" w:sz="0" w:space="0" w:color="auto"/>
        <w:bottom w:val="none" w:sz="0" w:space="0" w:color="auto"/>
        <w:right w:val="none" w:sz="0" w:space="0" w:color="auto"/>
      </w:divBdr>
    </w:div>
    <w:div w:id="1140802129">
      <w:bodyDiv w:val="1"/>
      <w:marLeft w:val="0"/>
      <w:marRight w:val="0"/>
      <w:marTop w:val="0"/>
      <w:marBottom w:val="0"/>
      <w:divBdr>
        <w:top w:val="none" w:sz="0" w:space="0" w:color="auto"/>
        <w:left w:val="none" w:sz="0" w:space="0" w:color="auto"/>
        <w:bottom w:val="none" w:sz="0" w:space="0" w:color="auto"/>
        <w:right w:val="none" w:sz="0" w:space="0" w:color="auto"/>
      </w:divBdr>
    </w:div>
    <w:div w:id="1146507715">
      <w:bodyDiv w:val="1"/>
      <w:marLeft w:val="0"/>
      <w:marRight w:val="0"/>
      <w:marTop w:val="0"/>
      <w:marBottom w:val="0"/>
      <w:divBdr>
        <w:top w:val="none" w:sz="0" w:space="0" w:color="auto"/>
        <w:left w:val="none" w:sz="0" w:space="0" w:color="auto"/>
        <w:bottom w:val="none" w:sz="0" w:space="0" w:color="auto"/>
        <w:right w:val="none" w:sz="0" w:space="0" w:color="auto"/>
      </w:divBdr>
    </w:div>
    <w:div w:id="1149059943">
      <w:bodyDiv w:val="1"/>
      <w:marLeft w:val="0"/>
      <w:marRight w:val="0"/>
      <w:marTop w:val="0"/>
      <w:marBottom w:val="0"/>
      <w:divBdr>
        <w:top w:val="none" w:sz="0" w:space="0" w:color="auto"/>
        <w:left w:val="none" w:sz="0" w:space="0" w:color="auto"/>
        <w:bottom w:val="none" w:sz="0" w:space="0" w:color="auto"/>
        <w:right w:val="none" w:sz="0" w:space="0" w:color="auto"/>
      </w:divBdr>
    </w:div>
    <w:div w:id="1150823484">
      <w:bodyDiv w:val="1"/>
      <w:marLeft w:val="0"/>
      <w:marRight w:val="0"/>
      <w:marTop w:val="0"/>
      <w:marBottom w:val="0"/>
      <w:divBdr>
        <w:top w:val="none" w:sz="0" w:space="0" w:color="auto"/>
        <w:left w:val="none" w:sz="0" w:space="0" w:color="auto"/>
        <w:bottom w:val="none" w:sz="0" w:space="0" w:color="auto"/>
        <w:right w:val="none" w:sz="0" w:space="0" w:color="auto"/>
      </w:divBdr>
    </w:div>
    <w:div w:id="1151409748">
      <w:bodyDiv w:val="1"/>
      <w:marLeft w:val="0"/>
      <w:marRight w:val="0"/>
      <w:marTop w:val="0"/>
      <w:marBottom w:val="0"/>
      <w:divBdr>
        <w:top w:val="none" w:sz="0" w:space="0" w:color="auto"/>
        <w:left w:val="none" w:sz="0" w:space="0" w:color="auto"/>
        <w:bottom w:val="none" w:sz="0" w:space="0" w:color="auto"/>
        <w:right w:val="none" w:sz="0" w:space="0" w:color="auto"/>
      </w:divBdr>
    </w:div>
    <w:div w:id="1180008170">
      <w:bodyDiv w:val="1"/>
      <w:marLeft w:val="0"/>
      <w:marRight w:val="0"/>
      <w:marTop w:val="0"/>
      <w:marBottom w:val="0"/>
      <w:divBdr>
        <w:top w:val="none" w:sz="0" w:space="0" w:color="auto"/>
        <w:left w:val="none" w:sz="0" w:space="0" w:color="auto"/>
        <w:bottom w:val="none" w:sz="0" w:space="0" w:color="auto"/>
        <w:right w:val="none" w:sz="0" w:space="0" w:color="auto"/>
      </w:divBdr>
    </w:div>
    <w:div w:id="1188640815">
      <w:bodyDiv w:val="1"/>
      <w:marLeft w:val="0"/>
      <w:marRight w:val="0"/>
      <w:marTop w:val="0"/>
      <w:marBottom w:val="0"/>
      <w:divBdr>
        <w:top w:val="none" w:sz="0" w:space="0" w:color="auto"/>
        <w:left w:val="none" w:sz="0" w:space="0" w:color="auto"/>
        <w:bottom w:val="none" w:sz="0" w:space="0" w:color="auto"/>
        <w:right w:val="none" w:sz="0" w:space="0" w:color="auto"/>
      </w:divBdr>
    </w:div>
    <w:div w:id="1223566162">
      <w:bodyDiv w:val="1"/>
      <w:marLeft w:val="0"/>
      <w:marRight w:val="0"/>
      <w:marTop w:val="0"/>
      <w:marBottom w:val="0"/>
      <w:divBdr>
        <w:top w:val="none" w:sz="0" w:space="0" w:color="auto"/>
        <w:left w:val="none" w:sz="0" w:space="0" w:color="auto"/>
        <w:bottom w:val="none" w:sz="0" w:space="0" w:color="auto"/>
        <w:right w:val="none" w:sz="0" w:space="0" w:color="auto"/>
      </w:divBdr>
    </w:div>
    <w:div w:id="1251162636">
      <w:bodyDiv w:val="1"/>
      <w:marLeft w:val="0"/>
      <w:marRight w:val="0"/>
      <w:marTop w:val="0"/>
      <w:marBottom w:val="0"/>
      <w:divBdr>
        <w:top w:val="none" w:sz="0" w:space="0" w:color="auto"/>
        <w:left w:val="none" w:sz="0" w:space="0" w:color="auto"/>
        <w:bottom w:val="none" w:sz="0" w:space="0" w:color="auto"/>
        <w:right w:val="none" w:sz="0" w:space="0" w:color="auto"/>
      </w:divBdr>
    </w:div>
    <w:div w:id="1268998777">
      <w:bodyDiv w:val="1"/>
      <w:marLeft w:val="0"/>
      <w:marRight w:val="0"/>
      <w:marTop w:val="0"/>
      <w:marBottom w:val="0"/>
      <w:divBdr>
        <w:top w:val="none" w:sz="0" w:space="0" w:color="auto"/>
        <w:left w:val="none" w:sz="0" w:space="0" w:color="auto"/>
        <w:bottom w:val="none" w:sz="0" w:space="0" w:color="auto"/>
        <w:right w:val="none" w:sz="0" w:space="0" w:color="auto"/>
      </w:divBdr>
    </w:div>
    <w:div w:id="1344940859">
      <w:bodyDiv w:val="1"/>
      <w:marLeft w:val="0"/>
      <w:marRight w:val="0"/>
      <w:marTop w:val="0"/>
      <w:marBottom w:val="0"/>
      <w:divBdr>
        <w:top w:val="none" w:sz="0" w:space="0" w:color="auto"/>
        <w:left w:val="none" w:sz="0" w:space="0" w:color="auto"/>
        <w:bottom w:val="none" w:sz="0" w:space="0" w:color="auto"/>
        <w:right w:val="none" w:sz="0" w:space="0" w:color="auto"/>
      </w:divBdr>
    </w:div>
    <w:div w:id="1405447028">
      <w:bodyDiv w:val="1"/>
      <w:marLeft w:val="0"/>
      <w:marRight w:val="0"/>
      <w:marTop w:val="0"/>
      <w:marBottom w:val="0"/>
      <w:divBdr>
        <w:top w:val="none" w:sz="0" w:space="0" w:color="auto"/>
        <w:left w:val="none" w:sz="0" w:space="0" w:color="auto"/>
        <w:bottom w:val="none" w:sz="0" w:space="0" w:color="auto"/>
        <w:right w:val="none" w:sz="0" w:space="0" w:color="auto"/>
      </w:divBdr>
    </w:div>
    <w:div w:id="1428229754">
      <w:bodyDiv w:val="1"/>
      <w:marLeft w:val="0"/>
      <w:marRight w:val="0"/>
      <w:marTop w:val="0"/>
      <w:marBottom w:val="0"/>
      <w:divBdr>
        <w:top w:val="none" w:sz="0" w:space="0" w:color="auto"/>
        <w:left w:val="none" w:sz="0" w:space="0" w:color="auto"/>
        <w:bottom w:val="none" w:sz="0" w:space="0" w:color="auto"/>
        <w:right w:val="none" w:sz="0" w:space="0" w:color="auto"/>
      </w:divBdr>
    </w:div>
    <w:div w:id="1430925254">
      <w:bodyDiv w:val="1"/>
      <w:marLeft w:val="0"/>
      <w:marRight w:val="0"/>
      <w:marTop w:val="0"/>
      <w:marBottom w:val="0"/>
      <w:divBdr>
        <w:top w:val="none" w:sz="0" w:space="0" w:color="auto"/>
        <w:left w:val="none" w:sz="0" w:space="0" w:color="auto"/>
        <w:bottom w:val="none" w:sz="0" w:space="0" w:color="auto"/>
        <w:right w:val="none" w:sz="0" w:space="0" w:color="auto"/>
      </w:divBdr>
    </w:div>
    <w:div w:id="1497069241">
      <w:bodyDiv w:val="1"/>
      <w:marLeft w:val="0"/>
      <w:marRight w:val="0"/>
      <w:marTop w:val="0"/>
      <w:marBottom w:val="0"/>
      <w:divBdr>
        <w:top w:val="none" w:sz="0" w:space="0" w:color="auto"/>
        <w:left w:val="none" w:sz="0" w:space="0" w:color="auto"/>
        <w:bottom w:val="none" w:sz="0" w:space="0" w:color="auto"/>
        <w:right w:val="none" w:sz="0" w:space="0" w:color="auto"/>
      </w:divBdr>
    </w:div>
    <w:div w:id="1560628782">
      <w:bodyDiv w:val="1"/>
      <w:marLeft w:val="0"/>
      <w:marRight w:val="0"/>
      <w:marTop w:val="0"/>
      <w:marBottom w:val="0"/>
      <w:divBdr>
        <w:top w:val="none" w:sz="0" w:space="0" w:color="auto"/>
        <w:left w:val="none" w:sz="0" w:space="0" w:color="auto"/>
        <w:bottom w:val="none" w:sz="0" w:space="0" w:color="auto"/>
        <w:right w:val="none" w:sz="0" w:space="0" w:color="auto"/>
      </w:divBdr>
    </w:div>
    <w:div w:id="1564756092">
      <w:bodyDiv w:val="1"/>
      <w:marLeft w:val="0"/>
      <w:marRight w:val="0"/>
      <w:marTop w:val="0"/>
      <w:marBottom w:val="0"/>
      <w:divBdr>
        <w:top w:val="none" w:sz="0" w:space="0" w:color="auto"/>
        <w:left w:val="none" w:sz="0" w:space="0" w:color="auto"/>
        <w:bottom w:val="none" w:sz="0" w:space="0" w:color="auto"/>
        <w:right w:val="none" w:sz="0" w:space="0" w:color="auto"/>
      </w:divBdr>
    </w:div>
    <w:div w:id="1584602098">
      <w:bodyDiv w:val="1"/>
      <w:marLeft w:val="0"/>
      <w:marRight w:val="0"/>
      <w:marTop w:val="0"/>
      <w:marBottom w:val="0"/>
      <w:divBdr>
        <w:top w:val="none" w:sz="0" w:space="0" w:color="auto"/>
        <w:left w:val="none" w:sz="0" w:space="0" w:color="auto"/>
        <w:bottom w:val="none" w:sz="0" w:space="0" w:color="auto"/>
        <w:right w:val="none" w:sz="0" w:space="0" w:color="auto"/>
      </w:divBdr>
    </w:div>
    <w:div w:id="1665085868">
      <w:bodyDiv w:val="1"/>
      <w:marLeft w:val="0"/>
      <w:marRight w:val="0"/>
      <w:marTop w:val="0"/>
      <w:marBottom w:val="0"/>
      <w:divBdr>
        <w:top w:val="none" w:sz="0" w:space="0" w:color="auto"/>
        <w:left w:val="none" w:sz="0" w:space="0" w:color="auto"/>
        <w:bottom w:val="none" w:sz="0" w:space="0" w:color="auto"/>
        <w:right w:val="none" w:sz="0" w:space="0" w:color="auto"/>
      </w:divBdr>
    </w:div>
    <w:div w:id="1669943092">
      <w:bodyDiv w:val="1"/>
      <w:marLeft w:val="0"/>
      <w:marRight w:val="0"/>
      <w:marTop w:val="0"/>
      <w:marBottom w:val="0"/>
      <w:divBdr>
        <w:top w:val="none" w:sz="0" w:space="0" w:color="auto"/>
        <w:left w:val="none" w:sz="0" w:space="0" w:color="auto"/>
        <w:bottom w:val="none" w:sz="0" w:space="0" w:color="auto"/>
        <w:right w:val="none" w:sz="0" w:space="0" w:color="auto"/>
      </w:divBdr>
    </w:div>
    <w:div w:id="1709376758">
      <w:bodyDiv w:val="1"/>
      <w:marLeft w:val="0"/>
      <w:marRight w:val="0"/>
      <w:marTop w:val="0"/>
      <w:marBottom w:val="0"/>
      <w:divBdr>
        <w:top w:val="none" w:sz="0" w:space="0" w:color="auto"/>
        <w:left w:val="none" w:sz="0" w:space="0" w:color="auto"/>
        <w:bottom w:val="none" w:sz="0" w:space="0" w:color="auto"/>
        <w:right w:val="none" w:sz="0" w:space="0" w:color="auto"/>
      </w:divBdr>
    </w:div>
    <w:div w:id="1766922723">
      <w:bodyDiv w:val="1"/>
      <w:marLeft w:val="0"/>
      <w:marRight w:val="0"/>
      <w:marTop w:val="0"/>
      <w:marBottom w:val="0"/>
      <w:divBdr>
        <w:top w:val="none" w:sz="0" w:space="0" w:color="auto"/>
        <w:left w:val="none" w:sz="0" w:space="0" w:color="auto"/>
        <w:bottom w:val="none" w:sz="0" w:space="0" w:color="auto"/>
        <w:right w:val="none" w:sz="0" w:space="0" w:color="auto"/>
      </w:divBdr>
    </w:div>
    <w:div w:id="1768037319">
      <w:bodyDiv w:val="1"/>
      <w:marLeft w:val="0"/>
      <w:marRight w:val="0"/>
      <w:marTop w:val="0"/>
      <w:marBottom w:val="0"/>
      <w:divBdr>
        <w:top w:val="none" w:sz="0" w:space="0" w:color="auto"/>
        <w:left w:val="none" w:sz="0" w:space="0" w:color="auto"/>
        <w:bottom w:val="none" w:sz="0" w:space="0" w:color="auto"/>
        <w:right w:val="none" w:sz="0" w:space="0" w:color="auto"/>
      </w:divBdr>
    </w:div>
    <w:div w:id="1768228351">
      <w:bodyDiv w:val="1"/>
      <w:marLeft w:val="0"/>
      <w:marRight w:val="0"/>
      <w:marTop w:val="0"/>
      <w:marBottom w:val="0"/>
      <w:divBdr>
        <w:top w:val="none" w:sz="0" w:space="0" w:color="auto"/>
        <w:left w:val="none" w:sz="0" w:space="0" w:color="auto"/>
        <w:bottom w:val="none" w:sz="0" w:space="0" w:color="auto"/>
        <w:right w:val="none" w:sz="0" w:space="0" w:color="auto"/>
      </w:divBdr>
    </w:div>
    <w:div w:id="1778713403">
      <w:bodyDiv w:val="1"/>
      <w:marLeft w:val="0"/>
      <w:marRight w:val="0"/>
      <w:marTop w:val="0"/>
      <w:marBottom w:val="0"/>
      <w:divBdr>
        <w:top w:val="none" w:sz="0" w:space="0" w:color="auto"/>
        <w:left w:val="none" w:sz="0" w:space="0" w:color="auto"/>
        <w:bottom w:val="none" w:sz="0" w:space="0" w:color="auto"/>
        <w:right w:val="none" w:sz="0" w:space="0" w:color="auto"/>
      </w:divBdr>
    </w:div>
    <w:div w:id="1834761989">
      <w:bodyDiv w:val="1"/>
      <w:marLeft w:val="0"/>
      <w:marRight w:val="0"/>
      <w:marTop w:val="0"/>
      <w:marBottom w:val="0"/>
      <w:divBdr>
        <w:top w:val="none" w:sz="0" w:space="0" w:color="auto"/>
        <w:left w:val="none" w:sz="0" w:space="0" w:color="auto"/>
        <w:bottom w:val="none" w:sz="0" w:space="0" w:color="auto"/>
        <w:right w:val="none" w:sz="0" w:space="0" w:color="auto"/>
      </w:divBdr>
    </w:div>
    <w:div w:id="1840921096">
      <w:bodyDiv w:val="1"/>
      <w:marLeft w:val="0"/>
      <w:marRight w:val="0"/>
      <w:marTop w:val="0"/>
      <w:marBottom w:val="0"/>
      <w:divBdr>
        <w:top w:val="none" w:sz="0" w:space="0" w:color="auto"/>
        <w:left w:val="none" w:sz="0" w:space="0" w:color="auto"/>
        <w:bottom w:val="none" w:sz="0" w:space="0" w:color="auto"/>
        <w:right w:val="none" w:sz="0" w:space="0" w:color="auto"/>
      </w:divBdr>
    </w:div>
    <w:div w:id="1844781237">
      <w:bodyDiv w:val="1"/>
      <w:marLeft w:val="0"/>
      <w:marRight w:val="0"/>
      <w:marTop w:val="0"/>
      <w:marBottom w:val="0"/>
      <w:divBdr>
        <w:top w:val="none" w:sz="0" w:space="0" w:color="auto"/>
        <w:left w:val="none" w:sz="0" w:space="0" w:color="auto"/>
        <w:bottom w:val="none" w:sz="0" w:space="0" w:color="auto"/>
        <w:right w:val="none" w:sz="0" w:space="0" w:color="auto"/>
      </w:divBdr>
    </w:div>
    <w:div w:id="1926693023">
      <w:bodyDiv w:val="1"/>
      <w:marLeft w:val="0"/>
      <w:marRight w:val="0"/>
      <w:marTop w:val="0"/>
      <w:marBottom w:val="0"/>
      <w:divBdr>
        <w:top w:val="none" w:sz="0" w:space="0" w:color="auto"/>
        <w:left w:val="none" w:sz="0" w:space="0" w:color="auto"/>
        <w:bottom w:val="none" w:sz="0" w:space="0" w:color="auto"/>
        <w:right w:val="none" w:sz="0" w:space="0" w:color="auto"/>
      </w:divBdr>
    </w:div>
    <w:div w:id="1939830644">
      <w:bodyDiv w:val="1"/>
      <w:marLeft w:val="0"/>
      <w:marRight w:val="0"/>
      <w:marTop w:val="0"/>
      <w:marBottom w:val="0"/>
      <w:divBdr>
        <w:top w:val="none" w:sz="0" w:space="0" w:color="auto"/>
        <w:left w:val="none" w:sz="0" w:space="0" w:color="auto"/>
        <w:bottom w:val="none" w:sz="0" w:space="0" w:color="auto"/>
        <w:right w:val="none" w:sz="0" w:space="0" w:color="auto"/>
      </w:divBdr>
    </w:div>
    <w:div w:id="2002347347">
      <w:bodyDiv w:val="1"/>
      <w:marLeft w:val="0"/>
      <w:marRight w:val="0"/>
      <w:marTop w:val="0"/>
      <w:marBottom w:val="0"/>
      <w:divBdr>
        <w:top w:val="none" w:sz="0" w:space="0" w:color="auto"/>
        <w:left w:val="none" w:sz="0" w:space="0" w:color="auto"/>
        <w:bottom w:val="none" w:sz="0" w:space="0" w:color="auto"/>
        <w:right w:val="none" w:sz="0" w:space="0" w:color="auto"/>
      </w:divBdr>
    </w:div>
    <w:div w:id="2011061226">
      <w:bodyDiv w:val="1"/>
      <w:marLeft w:val="0"/>
      <w:marRight w:val="0"/>
      <w:marTop w:val="0"/>
      <w:marBottom w:val="0"/>
      <w:divBdr>
        <w:top w:val="none" w:sz="0" w:space="0" w:color="auto"/>
        <w:left w:val="none" w:sz="0" w:space="0" w:color="auto"/>
        <w:bottom w:val="none" w:sz="0" w:space="0" w:color="auto"/>
        <w:right w:val="none" w:sz="0" w:space="0" w:color="auto"/>
      </w:divBdr>
    </w:div>
    <w:div w:id="2038121545">
      <w:bodyDiv w:val="1"/>
      <w:marLeft w:val="0"/>
      <w:marRight w:val="0"/>
      <w:marTop w:val="0"/>
      <w:marBottom w:val="0"/>
      <w:divBdr>
        <w:top w:val="none" w:sz="0" w:space="0" w:color="auto"/>
        <w:left w:val="none" w:sz="0" w:space="0" w:color="auto"/>
        <w:bottom w:val="none" w:sz="0" w:space="0" w:color="auto"/>
        <w:right w:val="none" w:sz="0" w:space="0" w:color="auto"/>
      </w:divBdr>
    </w:div>
    <w:div w:id="2053922956">
      <w:bodyDiv w:val="1"/>
      <w:marLeft w:val="0"/>
      <w:marRight w:val="0"/>
      <w:marTop w:val="0"/>
      <w:marBottom w:val="0"/>
      <w:divBdr>
        <w:top w:val="none" w:sz="0" w:space="0" w:color="auto"/>
        <w:left w:val="none" w:sz="0" w:space="0" w:color="auto"/>
        <w:bottom w:val="none" w:sz="0" w:space="0" w:color="auto"/>
        <w:right w:val="none" w:sz="0" w:space="0" w:color="auto"/>
      </w:divBdr>
    </w:div>
    <w:div w:id="2081827937">
      <w:bodyDiv w:val="1"/>
      <w:marLeft w:val="0"/>
      <w:marRight w:val="0"/>
      <w:marTop w:val="0"/>
      <w:marBottom w:val="0"/>
      <w:divBdr>
        <w:top w:val="none" w:sz="0" w:space="0" w:color="auto"/>
        <w:left w:val="none" w:sz="0" w:space="0" w:color="auto"/>
        <w:bottom w:val="none" w:sz="0" w:space="0" w:color="auto"/>
        <w:right w:val="none" w:sz="0" w:space="0" w:color="auto"/>
      </w:divBdr>
    </w:div>
    <w:div w:id="2116709375">
      <w:bodyDiv w:val="1"/>
      <w:marLeft w:val="0"/>
      <w:marRight w:val="0"/>
      <w:marTop w:val="0"/>
      <w:marBottom w:val="0"/>
      <w:divBdr>
        <w:top w:val="none" w:sz="0" w:space="0" w:color="auto"/>
        <w:left w:val="none" w:sz="0" w:space="0" w:color="auto"/>
        <w:bottom w:val="none" w:sz="0" w:space="0" w:color="auto"/>
        <w:right w:val="none" w:sz="0" w:space="0" w:color="auto"/>
      </w:divBdr>
    </w:div>
    <w:div w:id="2127964214">
      <w:bodyDiv w:val="1"/>
      <w:marLeft w:val="0"/>
      <w:marRight w:val="0"/>
      <w:marTop w:val="0"/>
      <w:marBottom w:val="0"/>
      <w:divBdr>
        <w:top w:val="none" w:sz="0" w:space="0" w:color="auto"/>
        <w:left w:val="none" w:sz="0" w:space="0" w:color="auto"/>
        <w:bottom w:val="none" w:sz="0" w:space="0" w:color="auto"/>
        <w:right w:val="none" w:sz="0" w:space="0" w:color="auto"/>
      </w:divBdr>
    </w:div>
    <w:div w:id="2132480846">
      <w:bodyDiv w:val="1"/>
      <w:marLeft w:val="0"/>
      <w:marRight w:val="0"/>
      <w:marTop w:val="0"/>
      <w:marBottom w:val="0"/>
      <w:divBdr>
        <w:top w:val="none" w:sz="0" w:space="0" w:color="auto"/>
        <w:left w:val="none" w:sz="0" w:space="0" w:color="auto"/>
        <w:bottom w:val="none" w:sz="0" w:space="0" w:color="auto"/>
        <w:right w:val="none" w:sz="0" w:space="0" w:color="auto"/>
      </w:divBdr>
    </w:div>
    <w:div w:id="2133590644">
      <w:bodyDiv w:val="1"/>
      <w:marLeft w:val="0"/>
      <w:marRight w:val="0"/>
      <w:marTop w:val="0"/>
      <w:marBottom w:val="0"/>
      <w:divBdr>
        <w:top w:val="none" w:sz="0" w:space="0" w:color="auto"/>
        <w:left w:val="none" w:sz="0" w:space="0" w:color="auto"/>
        <w:bottom w:val="none" w:sz="0" w:space="0" w:color="auto"/>
        <w:right w:val="none" w:sz="0" w:space="0" w:color="auto"/>
      </w:divBdr>
      <w:divsChild>
        <w:div w:id="955908690">
          <w:marLeft w:val="461"/>
          <w:marRight w:val="0"/>
          <w:marTop w:val="67"/>
          <w:marBottom w:val="80"/>
          <w:divBdr>
            <w:top w:val="none" w:sz="0" w:space="0" w:color="auto"/>
            <w:left w:val="none" w:sz="0" w:space="0" w:color="auto"/>
            <w:bottom w:val="none" w:sz="0" w:space="0" w:color="auto"/>
            <w:right w:val="none" w:sz="0" w:space="0" w:color="auto"/>
          </w:divBdr>
        </w:div>
      </w:divsChild>
    </w:div>
    <w:div w:id="213886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Fac</b:Tag>
    <b:SourceType>InternetSite</b:SourceType>
    <b:Guid>{69361F7C-0E51-454E-BCED-0541336577EC}</b:Guid>
    <b:Author>
      <b:Author>
        <b:Corporate>Facebook</b:Corporate>
      </b:Author>
    </b:Author>
    <b:Title>Prophet Github</b:Title>
    <b:InternetSiteTitle>Forecasting at Scale</b:InternetSiteTitle>
    <b:URL>https://facebook.github.io/prophet/</b:URL>
    <b:RefOrder>1</b:RefOrder>
  </b:Source>
  <b:Source>
    <b:Tag>Gam18</b:Tag>
    <b:SourceType>InternetSite</b:SourceType>
    <b:Guid>{AE3A2CC4-E3B7-5345-976A-FF47BBED6A82}</b:Guid>
    <b:Author>
      <b:Author>
        <b:NameList>
          <b:Person>
            <b:Last>Gamboa</b:Last>
            <b:First>Matias</b:First>
            <b:Middle>Arevena</b:Middle>
          </b:Person>
        </b:NameList>
      </b:Author>
    </b:Author>
    <b:Title>Medium</b:Title>
    <b:InternetSiteTitle>Forecasting multiple time-series using Prophet in parallel</b:InternetSiteTitle>
    <b:URL>https://medium.com/devschile/forecasting-multiples-time-series-using-prophet-in-parallel-2515abd1a245</b:URL>
    <b:Year>2018</b:Year>
    <b:Month>December</b:Month>
    <b:Day>6</b:Day>
    <b:RefOrder>2</b:RefOrder>
  </b:Source>
  <b:Source>
    <b:Tag>Tho17</b:Tag>
    <b:SourceType>InternetSite</b:SourceType>
    <b:Guid>{DC9F927F-5CDC-D84B-9C27-85CDB3E6A056}</b:Guid>
    <b:Author>
      <b:Author>
        <b:NameList>
          <b:Person>
            <b:Last>Vincent</b:Last>
            <b:First>Thomas</b:First>
          </b:Person>
        </b:NameList>
      </b:Author>
    </b:Author>
    <b:Title>Digital Ocean</b:Title>
    <b:InternetSiteTitle>A Guide to Time Series Forecasting with Prophet in Python 3</b:InternetSiteTitle>
    <b:URL>https://www.digitalocean.com/community/tutorial_series/time-series-visualization-and-forecasting</b:URL>
    <b:Year>2017</b:Year>
    <b:Month>April</b:Month>
    <b:Day>4</b:Day>
    <b:RefOrder>3</b:RefOrder>
  </b:Source>
  <b:Source>
    <b:Tag>Plo</b:Tag>
    <b:SourceType>InternetSite</b:SourceType>
    <b:Guid>{98D2D426-D4FE-BE4D-B90B-4622A6DBE5B6}</b:Guid>
    <b:Author>
      <b:Author>
        <b:Corporate>Plotly</b:Corporate>
      </b:Author>
    </b:Author>
    <b:Title>Plotly</b:Title>
    <b:InternetSiteTitle>Jupyter Notebook Tutorial in Python</b:InternetSiteTitle>
    <b:URL>https://plot.ly/python/ipython-notebook-tutorial/#getting-started</b:URL>
    <b:RefOrder>4</b:RefOrder>
  </b:Source>
  <b:Source>
    <b:Tag>Jas17</b:Tag>
    <b:SourceType>InternetSite</b:SourceType>
    <b:Guid>{8044CF14-AC6B-5D47-85FD-F05E0478A4D3}</b:Guid>
    <b:Author>
      <b:Author>
        <b:NameList>
          <b:Person>
            <b:Last>Thind</b:Last>
            <b:First>Jasjeet</b:First>
          </b:Person>
        </b:NameList>
      </b:Author>
    </b:Author>
    <b:Title>Zillow AI blog</b:Title>
    <b:InternetSiteTitle>Home Value Estimates: Understanding Their Purposes And Evaluating Their Results</b:InternetSiteTitle>
    <b:URL>https://www.zillow.com/data-science/home-value-estimates/</b:URL>
    <b:Year>2017</b:Year>
    <b:Month>May</b:Month>
    <b:Day>24</b:Day>
    <b:RefOrder>5</b:RefOrder>
  </b:Source>
</b:Sources>
</file>

<file path=customXml/itemProps1.xml><?xml version="1.0" encoding="utf-8"?>
<ds:datastoreItem xmlns:ds="http://schemas.openxmlformats.org/officeDocument/2006/customXml" ds:itemID="{DB60D23A-D8F2-2E4B-9722-0A092621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11</Pages>
  <Words>1613</Words>
  <Characters>9196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Tracfone Wireless Inc.</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Arabi</dc:creator>
  <cp:keywords/>
  <dc:description/>
  <cp:lastModifiedBy>Miguel Arabi</cp:lastModifiedBy>
  <cp:revision>27</cp:revision>
  <dcterms:created xsi:type="dcterms:W3CDTF">2019-02-23T20:40:00Z</dcterms:created>
  <dcterms:modified xsi:type="dcterms:W3CDTF">2019-12-14T17:33:00Z</dcterms:modified>
</cp:coreProperties>
</file>