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2B9C" w14:textId="77777777" w:rsidR="00A9204E" w:rsidRPr="000C3E81" w:rsidRDefault="00E934E7" w:rsidP="000C3E81">
      <w:pPr>
        <w:pStyle w:val="a6"/>
      </w:pPr>
      <w:r>
        <w:rPr>
          <w:rFonts w:hint="eastAsia"/>
        </w:rPr>
        <w:t>技术选型文档</w:t>
      </w:r>
    </w:p>
    <w:p w14:paraId="5A26E99F" w14:textId="77777777" w:rsidR="000C3E81" w:rsidRDefault="00E934E7" w:rsidP="000C3E81">
      <w:pPr>
        <w:pStyle w:val="a8"/>
      </w:pPr>
      <w:r>
        <w:rPr>
          <w:rFonts w:hint="eastAsia"/>
        </w:rPr>
        <w:t>古诗人时空流动性分析系统</w:t>
      </w:r>
    </w:p>
    <w:p w14:paraId="21DD4C75" w14:textId="77777777" w:rsidR="000C3E81" w:rsidRDefault="001330C7" w:rsidP="000C3E81">
      <w:r>
        <w:pict w14:anchorId="3180CECE">
          <v:rect id="_x0000_i1025" style="width:0;height:1.5pt" o:hralign="center" o:hrstd="t" o:hr="t" fillcolor="#a0a0a0" stroked="f"/>
        </w:pict>
      </w:r>
    </w:p>
    <w:p w14:paraId="41CAFA39" w14:textId="77777777" w:rsidR="000C3E81" w:rsidRDefault="00E830CC" w:rsidP="00B55E14">
      <w:pPr>
        <w:pStyle w:val="1"/>
      </w:pPr>
      <w:r>
        <w:rPr>
          <w:rFonts w:hint="eastAsia"/>
        </w:rPr>
        <w:t>系统技术部分划分</w:t>
      </w:r>
    </w:p>
    <w:p w14:paraId="22EE2EC1" w14:textId="77777777" w:rsidR="00B55E14" w:rsidRDefault="00E830CC" w:rsidP="00B55E14">
      <w:pPr>
        <w:pStyle w:val="-"/>
        <w:ind w:firstLine="420"/>
      </w:pPr>
      <w:r>
        <w:rPr>
          <w:rFonts w:hint="eastAsia"/>
        </w:rPr>
        <w:t>古诗人时空流动性分析系统整体可以分为两部分：</w:t>
      </w:r>
    </w:p>
    <w:p w14:paraId="268477FC" w14:textId="77777777" w:rsidR="00E830CC" w:rsidRDefault="00E830CC" w:rsidP="00E830CC">
      <w:pPr>
        <w:pStyle w:val="-"/>
        <w:numPr>
          <w:ilvl w:val="0"/>
          <w:numId w:val="29"/>
        </w:numPr>
        <w:ind w:firstLineChars="0"/>
      </w:pPr>
      <w:r>
        <w:rPr>
          <w:rFonts w:hint="eastAsia"/>
        </w:rPr>
        <w:t>OLAM</w:t>
      </w:r>
      <w:r>
        <w:rPr>
          <w:rFonts w:hint="eastAsia"/>
        </w:rPr>
        <w:t>系统可视化：</w:t>
      </w:r>
      <w:r>
        <w:br/>
      </w:r>
      <w:r>
        <w:rPr>
          <w:rFonts w:hint="eastAsia"/>
        </w:rPr>
        <w:t>通过对原始数据构建三个维度的数据立方体，并在其上进行数据挖掘，将挖掘结果进行可视化的前端展示。前端展示部分细分可以包含有：</w:t>
      </w:r>
    </w:p>
    <w:p w14:paraId="42FBB82B" w14:textId="77777777" w:rsidR="00E830CC" w:rsidRDefault="00E830CC" w:rsidP="00E830CC">
      <w:pPr>
        <w:pStyle w:val="-"/>
        <w:numPr>
          <w:ilvl w:val="1"/>
          <w:numId w:val="29"/>
        </w:numPr>
        <w:ind w:firstLineChars="0"/>
      </w:pPr>
      <w:r>
        <w:rPr>
          <w:rFonts w:hint="eastAsia"/>
        </w:rPr>
        <w:t>人生轨迹可视化增强版，包含更多的信息以及更强的搜索能力</w:t>
      </w:r>
    </w:p>
    <w:p w14:paraId="4DD5173F" w14:textId="77777777" w:rsidR="00E830CC" w:rsidRDefault="00E830CC" w:rsidP="00E830CC">
      <w:pPr>
        <w:pStyle w:val="-"/>
        <w:numPr>
          <w:ilvl w:val="1"/>
          <w:numId w:val="29"/>
        </w:numPr>
        <w:ind w:firstLineChars="0"/>
      </w:pPr>
      <w:r>
        <w:rPr>
          <w:rFonts w:hint="eastAsia"/>
        </w:rPr>
        <w:t>诗人人生轨迹</w:t>
      </w:r>
      <w:r>
        <w:rPr>
          <w:rFonts w:hint="eastAsia"/>
        </w:rPr>
        <w:t>OLAM</w:t>
      </w:r>
      <w:r>
        <w:rPr>
          <w:rFonts w:hint="eastAsia"/>
        </w:rPr>
        <w:t>可视化，基于对数据维度的上卷、下钻、切片操作，</w:t>
      </w:r>
      <w:r w:rsidR="005254E5">
        <w:rPr>
          <w:rFonts w:hint="eastAsia"/>
        </w:rPr>
        <w:t>实时展示不同数据范围内的可视化范围结果</w:t>
      </w:r>
    </w:p>
    <w:p w14:paraId="02E9ACA0" w14:textId="77777777" w:rsidR="005254E5" w:rsidRDefault="005254E5" w:rsidP="00E830CC">
      <w:pPr>
        <w:pStyle w:val="-"/>
        <w:numPr>
          <w:ilvl w:val="1"/>
          <w:numId w:val="29"/>
        </w:numPr>
        <w:ind w:firstLineChars="0"/>
      </w:pPr>
      <w:r>
        <w:rPr>
          <w:rFonts w:hint="eastAsia"/>
        </w:rPr>
        <w:t>流动性分析，基于轨迹嵌入方法，通过学习嵌入和选择不同的聚类算法内核，实时可视化展示基于嵌入方法和聚类方法的流动性分析结果</w:t>
      </w:r>
    </w:p>
    <w:p w14:paraId="59901658" w14:textId="77777777" w:rsidR="005254E5" w:rsidRDefault="005254E5" w:rsidP="00E830CC">
      <w:pPr>
        <w:pStyle w:val="-"/>
        <w:numPr>
          <w:ilvl w:val="1"/>
          <w:numId w:val="29"/>
        </w:numPr>
        <w:ind w:firstLineChars="0"/>
      </w:pPr>
      <w:r>
        <w:rPr>
          <w:rFonts w:hint="eastAsia"/>
        </w:rPr>
        <w:t>整体时空流动性可视化，以地球或地图数据可视化的方式，动态展示随不同年份的变化，诗人的人生轨迹迁徙的时空可视化</w:t>
      </w:r>
    </w:p>
    <w:p w14:paraId="07B60BDC" w14:textId="77777777" w:rsidR="00A82D02" w:rsidRDefault="00A82D02" w:rsidP="00A82D02">
      <w:pPr>
        <w:pStyle w:val="-"/>
        <w:numPr>
          <w:ilvl w:val="0"/>
          <w:numId w:val="29"/>
        </w:numPr>
        <w:ind w:firstLineChars="0"/>
      </w:pPr>
      <w:r>
        <w:rPr>
          <w:rFonts w:hint="eastAsia"/>
        </w:rPr>
        <w:t>文档性质介绍网站：</w:t>
      </w:r>
    </w:p>
    <w:p w14:paraId="6DF1B1E3" w14:textId="77777777" w:rsidR="00A82D02" w:rsidRDefault="00A82D02" w:rsidP="00A82D02">
      <w:pPr>
        <w:pStyle w:val="-"/>
        <w:numPr>
          <w:ilvl w:val="1"/>
          <w:numId w:val="29"/>
        </w:numPr>
        <w:ind w:firstLineChars="0"/>
      </w:pPr>
      <w:r>
        <w:rPr>
          <w:rFonts w:hint="eastAsia"/>
        </w:rPr>
        <w:t>包含对于系统目的的说明</w:t>
      </w:r>
    </w:p>
    <w:p w14:paraId="6C424FCB" w14:textId="77777777" w:rsidR="00A82D02" w:rsidRDefault="00A82D02" w:rsidP="00A82D02">
      <w:pPr>
        <w:pStyle w:val="-"/>
        <w:numPr>
          <w:ilvl w:val="1"/>
          <w:numId w:val="29"/>
        </w:numPr>
        <w:ind w:firstLineChars="0"/>
      </w:pPr>
      <w:r>
        <w:rPr>
          <w:rFonts w:hint="eastAsia"/>
        </w:rPr>
        <w:t>包含对于系统分析成果的解释</w:t>
      </w:r>
    </w:p>
    <w:p w14:paraId="46FC022D" w14:textId="77777777" w:rsidR="00A82D02" w:rsidRDefault="00A82D02" w:rsidP="00A82D02">
      <w:pPr>
        <w:pStyle w:val="-"/>
        <w:numPr>
          <w:ilvl w:val="1"/>
          <w:numId w:val="29"/>
        </w:numPr>
        <w:ind w:firstLineChars="0"/>
      </w:pPr>
      <w:r>
        <w:rPr>
          <w:rFonts w:hint="eastAsia"/>
        </w:rPr>
        <w:t>包含对于系统的使用说明介绍</w:t>
      </w:r>
    </w:p>
    <w:p w14:paraId="4CEC53AF" w14:textId="77777777" w:rsidR="00E830CC" w:rsidRDefault="00E830CC" w:rsidP="00E830CC">
      <w:pPr>
        <w:pStyle w:val="1"/>
      </w:pPr>
      <w:r>
        <w:rPr>
          <w:rFonts w:hint="eastAsia"/>
        </w:rPr>
        <w:t>时空流动性分析系统</w:t>
      </w:r>
    </w:p>
    <w:p w14:paraId="21534A86" w14:textId="77777777" w:rsidR="00E830CC" w:rsidRDefault="00332B8F" w:rsidP="00332B8F">
      <w:pPr>
        <w:pStyle w:val="21"/>
      </w:pPr>
      <w:r>
        <w:rPr>
          <w:rFonts w:hint="eastAsia"/>
        </w:rPr>
        <w:t>前端选型</w:t>
      </w:r>
    </w:p>
    <w:p w14:paraId="135ECA61" w14:textId="77777777" w:rsidR="00332B8F" w:rsidRDefault="00332B8F" w:rsidP="00332B8F">
      <w:pPr>
        <w:pStyle w:val="-"/>
        <w:ind w:firstLine="420"/>
      </w:pPr>
      <w:r>
        <w:rPr>
          <w:rFonts w:hint="eastAsia"/>
        </w:rPr>
        <w:t>鉴于</w:t>
      </w:r>
      <w:r>
        <w:rPr>
          <w:rFonts w:hint="eastAsia"/>
        </w:rPr>
        <w:t>Vue</w:t>
      </w:r>
      <w:r>
        <w:t>3</w:t>
      </w:r>
      <w:r>
        <w:rPr>
          <w:rFonts w:hint="eastAsia"/>
        </w:rPr>
        <w:t>相关库的生态截至到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日，仍然处于大量的</w:t>
      </w:r>
      <w:r>
        <w:rPr>
          <w:rFonts w:hint="eastAsia"/>
        </w:rPr>
        <w:t>beta</w:t>
      </w:r>
      <w:r>
        <w:rPr>
          <w:rFonts w:hint="eastAsia"/>
        </w:rPr>
        <w:t>阶段，所以本系统的开发仍然是基于</w:t>
      </w:r>
      <w:r>
        <w:rPr>
          <w:rFonts w:hint="eastAsia"/>
        </w:rPr>
        <w:t>Vue</w:t>
      </w:r>
      <w:r>
        <w:t>2</w:t>
      </w:r>
      <w:r>
        <w:rPr>
          <w:rFonts w:hint="eastAsia"/>
        </w:rPr>
        <w:t>的相关生态。</w:t>
      </w:r>
    </w:p>
    <w:p w14:paraId="36869A98" w14:textId="77777777" w:rsidR="00332B8F" w:rsidRDefault="001B7704" w:rsidP="001B7704">
      <w:pPr>
        <w:pStyle w:val="-"/>
        <w:numPr>
          <w:ilvl w:val="0"/>
          <w:numId w:val="30"/>
        </w:numPr>
        <w:ind w:firstLineChars="0"/>
      </w:pPr>
      <w:r>
        <w:rPr>
          <w:rFonts w:hint="eastAsia"/>
        </w:rPr>
        <w:t>Nuxt</w:t>
      </w:r>
      <w:r>
        <w:t>.js</w:t>
      </w:r>
      <w:r w:rsidR="006A2BEC">
        <w:rPr>
          <w:rFonts w:hint="eastAsia"/>
        </w:rPr>
        <w:t>（</w:t>
      </w:r>
      <w:r w:rsidR="006A2BEC">
        <w:rPr>
          <w:rFonts w:hint="eastAsia"/>
        </w:rPr>
        <w:t>Vue</w:t>
      </w:r>
      <w:r w:rsidR="006A2BEC">
        <w:t xml:space="preserve">2 </w:t>
      </w:r>
      <w:r w:rsidR="006A2BEC">
        <w:rPr>
          <w:rFonts w:hint="eastAsia"/>
        </w:rPr>
        <w:t>Based</w:t>
      </w:r>
      <w:r w:rsidR="006A2BEC">
        <w:rPr>
          <w:rFonts w:hint="eastAsia"/>
        </w:rPr>
        <w:t>）</w:t>
      </w:r>
    </w:p>
    <w:p w14:paraId="64E58B43" w14:textId="77777777" w:rsidR="001B7704" w:rsidRDefault="001B7704" w:rsidP="001B7704">
      <w:pPr>
        <w:pStyle w:val="-"/>
        <w:numPr>
          <w:ilvl w:val="0"/>
          <w:numId w:val="30"/>
        </w:numPr>
        <w:ind w:firstLineChars="0"/>
      </w:pPr>
      <w:r>
        <w:rPr>
          <w:rFonts w:hint="eastAsia"/>
        </w:rPr>
        <w:t>V</w:t>
      </w:r>
      <w:r>
        <w:t>uetify.js</w:t>
      </w:r>
    </w:p>
    <w:p w14:paraId="551C8592" w14:textId="77777777" w:rsidR="001B7704" w:rsidRDefault="001B7704" w:rsidP="001B7704">
      <w:pPr>
        <w:pStyle w:val="-"/>
        <w:numPr>
          <w:ilvl w:val="0"/>
          <w:numId w:val="30"/>
        </w:numPr>
        <w:ind w:firstLineChars="0"/>
      </w:pPr>
      <w:r>
        <w:t>Nuxt/</w:t>
      </w:r>
      <w:r>
        <w:rPr>
          <w:rFonts w:hint="eastAsia"/>
        </w:rPr>
        <w:t>A</w:t>
      </w:r>
      <w:r>
        <w:t>xios</w:t>
      </w:r>
    </w:p>
    <w:p w14:paraId="423D1206" w14:textId="77777777" w:rsidR="001B7704" w:rsidRDefault="001B7704" w:rsidP="001B7704">
      <w:pPr>
        <w:pStyle w:val="-"/>
        <w:numPr>
          <w:ilvl w:val="0"/>
          <w:numId w:val="30"/>
        </w:numPr>
        <w:ind w:firstLineChars="0"/>
      </w:pPr>
      <w:r>
        <w:rPr>
          <w:rFonts w:hint="eastAsia"/>
        </w:rPr>
        <w:t>N</w:t>
      </w:r>
      <w:r>
        <w:t>uxt/i18n</w:t>
      </w:r>
    </w:p>
    <w:p w14:paraId="3BE93DCE" w14:textId="77777777" w:rsidR="006A2BEC" w:rsidRDefault="006A2BEC" w:rsidP="001B7704">
      <w:pPr>
        <w:pStyle w:val="-"/>
        <w:numPr>
          <w:ilvl w:val="0"/>
          <w:numId w:val="30"/>
        </w:numPr>
        <w:ind w:firstLineChars="0"/>
      </w:pPr>
      <w:r>
        <w:rPr>
          <w:rFonts w:hint="eastAsia"/>
        </w:rPr>
        <w:t>A</w:t>
      </w:r>
      <w:r>
        <w:t>map Vue</w:t>
      </w:r>
    </w:p>
    <w:p w14:paraId="7DF4E891" w14:textId="77777777" w:rsidR="006A2BEC" w:rsidRDefault="006A2BEC" w:rsidP="001B7704">
      <w:pPr>
        <w:pStyle w:val="-"/>
        <w:numPr>
          <w:ilvl w:val="0"/>
          <w:numId w:val="30"/>
        </w:numPr>
        <w:ind w:firstLineChars="0"/>
      </w:pPr>
      <w:r>
        <w:rPr>
          <w:rFonts w:hint="eastAsia"/>
        </w:rPr>
        <w:t>E</w:t>
      </w:r>
      <w:r>
        <w:t>Charts.js</w:t>
      </w:r>
    </w:p>
    <w:p w14:paraId="378AEF9F" w14:textId="77777777" w:rsidR="006A2BEC" w:rsidRDefault="006A2BEC" w:rsidP="006A2BEC">
      <w:pPr>
        <w:pStyle w:val="-"/>
        <w:numPr>
          <w:ilvl w:val="0"/>
          <w:numId w:val="30"/>
        </w:numPr>
        <w:ind w:firstLineChars="0"/>
      </w:pPr>
      <w:r>
        <w:rPr>
          <w:rFonts w:hint="eastAsia"/>
        </w:rPr>
        <w:t>不使用</w:t>
      </w:r>
      <w:r>
        <w:rPr>
          <w:rFonts w:hint="eastAsia"/>
        </w:rPr>
        <w:t xml:space="preserve"> prettier</w:t>
      </w:r>
    </w:p>
    <w:p w14:paraId="681784CB" w14:textId="77777777" w:rsidR="00857935" w:rsidRDefault="00857935" w:rsidP="006A2BEC">
      <w:pPr>
        <w:pStyle w:val="-"/>
        <w:numPr>
          <w:ilvl w:val="0"/>
          <w:numId w:val="30"/>
        </w:numPr>
        <w:ind w:firstLineChars="0"/>
      </w:pPr>
      <w:r>
        <w:rPr>
          <w:rFonts w:hint="eastAsia"/>
        </w:rPr>
        <w:t>不适用</w:t>
      </w:r>
      <w:r>
        <w:rPr>
          <w:rFonts w:hint="eastAsia"/>
        </w:rPr>
        <w:t>TypeScript</w:t>
      </w:r>
      <w:r>
        <w:rPr>
          <w:rFonts w:hint="eastAsia"/>
        </w:rPr>
        <w:t>（由于是基于</w:t>
      </w:r>
      <w:r>
        <w:rPr>
          <w:rFonts w:hint="eastAsia"/>
        </w:rPr>
        <w:t>Vue</w:t>
      </w:r>
      <w:r>
        <w:t>2</w:t>
      </w:r>
      <w:r>
        <w:rPr>
          <w:rFonts w:hint="eastAsia"/>
        </w:rPr>
        <w:t>）</w:t>
      </w:r>
    </w:p>
    <w:p w14:paraId="694E5E5F" w14:textId="77777777" w:rsidR="00A014CE" w:rsidRDefault="00A014CE" w:rsidP="00A014CE">
      <w:pPr>
        <w:pStyle w:val="31"/>
      </w:pPr>
      <w:r>
        <w:rPr>
          <w:rFonts w:hint="eastAsia"/>
        </w:rPr>
        <w:t>开发变更</w:t>
      </w:r>
    </w:p>
    <w:p w14:paraId="7E8761A9" w14:textId="25552C74" w:rsidR="00A014CE" w:rsidRPr="00A014CE" w:rsidRDefault="00A13DB0" w:rsidP="00A014CE">
      <w:pPr>
        <w:pStyle w:val="-"/>
        <w:ind w:firstLine="420"/>
      </w:pPr>
      <w:r>
        <w:rPr>
          <w:rFonts w:hint="eastAsia"/>
        </w:rPr>
        <w:t>见第</w:t>
      </w:r>
      <w:r>
        <w:fldChar w:fldCharType="begin"/>
      </w:r>
      <w:r>
        <w:instrText xml:space="preserve"> REF _Ref94946995 \w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>节。</w:t>
      </w:r>
    </w:p>
    <w:p w14:paraId="2ABA99F7" w14:textId="77777777" w:rsidR="00332B8F" w:rsidRDefault="00332B8F" w:rsidP="00332B8F">
      <w:pPr>
        <w:pStyle w:val="21"/>
      </w:pPr>
      <w:r>
        <w:rPr>
          <w:rFonts w:hint="eastAsia"/>
        </w:rPr>
        <w:t>后端选型</w:t>
      </w:r>
    </w:p>
    <w:p w14:paraId="53B15F16" w14:textId="77777777" w:rsidR="006A2BEC" w:rsidRDefault="006A2BEC" w:rsidP="006A2BEC">
      <w:pPr>
        <w:pStyle w:val="-"/>
        <w:ind w:firstLine="420"/>
      </w:pPr>
      <w:r>
        <w:rPr>
          <w:rFonts w:hint="eastAsia"/>
        </w:rPr>
        <w:t>后端选型可以分为三部分，</w:t>
      </w:r>
      <w:r>
        <w:rPr>
          <w:rFonts w:hint="eastAsia"/>
        </w:rPr>
        <w:t>API</w:t>
      </w:r>
      <w:r>
        <w:rPr>
          <w:rFonts w:hint="eastAsia"/>
        </w:rPr>
        <w:t>后端、数据预处理后端以及数据库</w:t>
      </w:r>
    </w:p>
    <w:p w14:paraId="5699BE56" w14:textId="77777777" w:rsidR="006A2BEC" w:rsidRDefault="006A2BEC" w:rsidP="006A2BEC">
      <w:pPr>
        <w:pStyle w:val="-"/>
        <w:numPr>
          <w:ilvl w:val="0"/>
          <w:numId w:val="31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后端，主要提供</w:t>
      </w:r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，选型</w:t>
      </w:r>
      <w:r>
        <w:rPr>
          <w:rFonts w:hint="eastAsia"/>
        </w:rPr>
        <w:t xml:space="preserve"> spring</w:t>
      </w:r>
      <w:r>
        <w:t xml:space="preserve"> </w:t>
      </w:r>
      <w:r>
        <w:rPr>
          <w:rFonts w:hint="eastAsia"/>
        </w:rPr>
        <w:t>boot</w:t>
      </w:r>
      <w:r w:rsidR="000623FE">
        <w:rPr>
          <w:rFonts w:hint="eastAsia"/>
        </w:rPr>
        <w:t>与</w:t>
      </w:r>
      <w:r w:rsidR="000623FE">
        <w:rPr>
          <w:rFonts w:hint="eastAsia"/>
        </w:rPr>
        <w:t>MyBatis</w:t>
      </w:r>
      <w:r w:rsidR="008D4CDE">
        <w:t>+</w:t>
      </w:r>
      <w:r w:rsidR="008D4CDE">
        <w:rPr>
          <w:rFonts w:hint="eastAsia"/>
        </w:rPr>
        <w:t>Swagger</w:t>
      </w:r>
      <w:r w:rsidR="008D01C8">
        <w:t>+</w:t>
      </w:r>
      <w:r w:rsidR="008D01C8">
        <w:rPr>
          <w:rFonts w:hint="eastAsia"/>
        </w:rPr>
        <w:t>Lombok</w:t>
      </w:r>
      <w:r w:rsidR="00B37D82">
        <w:rPr>
          <w:rFonts w:hint="eastAsia"/>
        </w:rPr>
        <w:t>，打包</w:t>
      </w:r>
      <w:r w:rsidR="00B37D82">
        <w:rPr>
          <w:rFonts w:hint="eastAsia"/>
        </w:rPr>
        <w:t>jar</w:t>
      </w:r>
      <w:r w:rsidR="00B37D82">
        <w:rPr>
          <w:rFonts w:hint="eastAsia"/>
        </w:rPr>
        <w:t>时使用混淆等加密特性</w:t>
      </w:r>
    </w:p>
    <w:p w14:paraId="6327BFEF" w14:textId="77777777" w:rsidR="008D4CDE" w:rsidRDefault="008D4CDE" w:rsidP="008D4CDE">
      <w:pPr>
        <w:pStyle w:val="-"/>
        <w:numPr>
          <w:ilvl w:val="1"/>
          <w:numId w:val="31"/>
        </w:numPr>
        <w:ind w:firstLineChars="0"/>
      </w:pPr>
      <w:r>
        <w:rPr>
          <w:rFonts w:hint="eastAsia"/>
        </w:rPr>
        <w:t>总结</w:t>
      </w:r>
      <w:r>
        <w:rPr>
          <w:rFonts w:hint="eastAsia"/>
        </w:rPr>
        <w:t>Yaml</w:t>
      </w:r>
      <w:r>
        <w:rPr>
          <w:rFonts w:hint="eastAsia"/>
        </w:rPr>
        <w:t>博客和</w:t>
      </w:r>
      <w:r>
        <w:rPr>
          <w:rFonts w:hint="eastAsia"/>
        </w:rPr>
        <w:t>swagger</w:t>
      </w:r>
      <w:r>
        <w:rPr>
          <w:rFonts w:hint="eastAsia"/>
        </w:rPr>
        <w:t>博客</w:t>
      </w:r>
    </w:p>
    <w:p w14:paraId="06FB13BC" w14:textId="77777777" w:rsidR="006A2BEC" w:rsidRDefault="006A2BEC" w:rsidP="006A2BEC">
      <w:pPr>
        <w:pStyle w:val="-"/>
        <w:numPr>
          <w:ilvl w:val="0"/>
          <w:numId w:val="31"/>
        </w:numPr>
        <w:ind w:firstLineChars="0"/>
      </w:pPr>
      <w:r>
        <w:rPr>
          <w:rFonts w:hint="eastAsia"/>
        </w:rPr>
        <w:t>数据预处理后端，用于预先处理需要处理的数据，使用</w:t>
      </w:r>
      <w:r>
        <w:rPr>
          <w:rFonts w:hint="eastAsia"/>
        </w:rPr>
        <w:t xml:space="preserve"> python</w:t>
      </w:r>
      <w:r>
        <w:t xml:space="preserve"> </w:t>
      </w:r>
      <w:r>
        <w:rPr>
          <w:rFonts w:hint="eastAsia"/>
        </w:rPr>
        <w:t>生态</w:t>
      </w:r>
    </w:p>
    <w:p w14:paraId="6930D9F4" w14:textId="77777777" w:rsidR="006A2BEC" w:rsidRPr="006A2BEC" w:rsidRDefault="006A2BEC" w:rsidP="006A2BEC">
      <w:pPr>
        <w:pStyle w:val="-"/>
        <w:numPr>
          <w:ilvl w:val="0"/>
          <w:numId w:val="31"/>
        </w:numPr>
        <w:ind w:firstLineChars="0"/>
      </w:pPr>
      <w:r>
        <w:rPr>
          <w:rFonts w:hint="eastAsia"/>
        </w:rPr>
        <w:t>数据库后端，使用</w:t>
      </w:r>
      <w:r>
        <w:rPr>
          <w:rFonts w:hint="eastAsia"/>
        </w:rPr>
        <w:t xml:space="preserve"> mysql</w:t>
      </w:r>
      <w:r>
        <w:t xml:space="preserve"> </w:t>
      </w:r>
      <w:r>
        <w:rPr>
          <w:rFonts w:hint="eastAsia"/>
        </w:rPr>
        <w:t>按特定方法存储数据立方体</w:t>
      </w:r>
    </w:p>
    <w:p w14:paraId="12264A7F" w14:textId="77777777" w:rsidR="00E830CC" w:rsidRDefault="00E830CC" w:rsidP="00E830CC">
      <w:pPr>
        <w:pStyle w:val="1"/>
      </w:pPr>
      <w:r>
        <w:rPr>
          <w:rFonts w:hint="eastAsia"/>
        </w:rPr>
        <w:t>系统成果与介绍文档</w:t>
      </w:r>
    </w:p>
    <w:p w14:paraId="6204B058" w14:textId="77777777" w:rsidR="000623FE" w:rsidRDefault="003568C2" w:rsidP="000623FE">
      <w:pPr>
        <w:pStyle w:val="-"/>
        <w:ind w:firstLine="420"/>
      </w:pPr>
      <w:r>
        <w:rPr>
          <w:rFonts w:hint="eastAsia"/>
        </w:rPr>
        <w:t>本部分</w:t>
      </w:r>
      <w:r w:rsidR="000623FE">
        <w:rPr>
          <w:rFonts w:hint="eastAsia"/>
        </w:rPr>
        <w:t>为</w:t>
      </w:r>
      <w:r w:rsidR="000623FE">
        <w:rPr>
          <w:rFonts w:hint="eastAsia"/>
        </w:rPr>
        <w:t>static</w:t>
      </w:r>
      <w:r w:rsidR="000623FE">
        <w:rPr>
          <w:rFonts w:hint="eastAsia"/>
        </w:rPr>
        <w:t>站点，其</w:t>
      </w:r>
      <w:r>
        <w:rPr>
          <w:rFonts w:hint="eastAsia"/>
        </w:rPr>
        <w:t>主要目的有三：系统目的介绍、系统分析结果介绍、系统使用说明。</w:t>
      </w:r>
      <w:r w:rsidR="000623FE">
        <w:rPr>
          <w:rFonts w:hint="eastAsia"/>
        </w:rPr>
        <w:t>其中系统目的介绍、系统分析结果介绍可以从论文中摘取。</w:t>
      </w:r>
    </w:p>
    <w:p w14:paraId="68EE0160" w14:textId="77777777" w:rsidR="000623FE" w:rsidRDefault="000623FE" w:rsidP="000623FE">
      <w:pPr>
        <w:pStyle w:val="-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使用</w:t>
      </w:r>
      <w:r>
        <w:rPr>
          <w:rFonts w:hint="eastAsia"/>
        </w:rPr>
        <w:t>VuePress</w:t>
      </w:r>
      <w:r>
        <w:rPr>
          <w:rFonts w:hint="eastAsia"/>
        </w:rPr>
        <w:t>（</w:t>
      </w:r>
      <w:r>
        <w:rPr>
          <w:rFonts w:hint="eastAsia"/>
        </w:rPr>
        <w:t>Vue</w:t>
      </w:r>
      <w:r>
        <w:t xml:space="preserve">2 </w:t>
      </w:r>
      <w:r>
        <w:rPr>
          <w:rFonts w:hint="eastAsia"/>
        </w:rPr>
        <w:t>Based</w:t>
      </w:r>
      <w:r>
        <w:rPr>
          <w:rFonts w:hint="eastAsia"/>
        </w:rPr>
        <w:t>）进行生成</w:t>
      </w:r>
    </w:p>
    <w:p w14:paraId="0DB79ED0" w14:textId="77777777" w:rsidR="00741B75" w:rsidRDefault="004F508E" w:rsidP="000623FE">
      <w:pPr>
        <w:pStyle w:val="-"/>
        <w:numPr>
          <w:ilvl w:val="0"/>
          <w:numId w:val="32"/>
        </w:numPr>
        <w:ind w:firstLineChars="0"/>
      </w:pPr>
      <w:r>
        <w:rPr>
          <w:rFonts w:hint="eastAsia"/>
        </w:rPr>
        <w:t>+Index</w:t>
      </w:r>
      <w:r>
        <w:t xml:space="preserve"> </w:t>
      </w:r>
      <w:r>
        <w:rPr>
          <w:rFonts w:hint="eastAsia"/>
        </w:rPr>
        <w:t>Page</w:t>
      </w:r>
    </w:p>
    <w:p w14:paraId="58544A5B" w14:textId="77777777" w:rsidR="00741B75" w:rsidRDefault="00741B75" w:rsidP="000623FE">
      <w:pPr>
        <w:pStyle w:val="-"/>
        <w:numPr>
          <w:ilvl w:val="0"/>
          <w:numId w:val="32"/>
        </w:numPr>
        <w:ind w:firstLineChars="0"/>
      </w:pPr>
      <w:r>
        <w:t>+</w:t>
      </w:r>
      <w:r w:rsidR="004F508E">
        <w:rPr>
          <w:rFonts w:hint="eastAsia"/>
        </w:rPr>
        <w:t>Search</w:t>
      </w:r>
      <w:r w:rsidR="004F508E">
        <w:t xml:space="preserve"> </w:t>
      </w:r>
      <w:r w:rsidR="004F508E">
        <w:rPr>
          <w:rFonts w:hint="eastAsia"/>
        </w:rPr>
        <w:t>Bar</w:t>
      </w:r>
    </w:p>
    <w:p w14:paraId="34B57920" w14:textId="77777777" w:rsidR="000623FE" w:rsidRDefault="004F508E" w:rsidP="000623FE">
      <w:pPr>
        <w:pStyle w:val="-"/>
        <w:numPr>
          <w:ilvl w:val="0"/>
          <w:numId w:val="32"/>
        </w:numPr>
        <w:ind w:firstLineChars="0"/>
      </w:pPr>
      <w:r>
        <w:t>+</w:t>
      </w:r>
      <w:r>
        <w:rPr>
          <w:rFonts w:hint="eastAsia"/>
        </w:rPr>
        <w:t>Multi</w:t>
      </w:r>
      <w:r>
        <w:t xml:space="preserve"> </w:t>
      </w:r>
      <w:r>
        <w:rPr>
          <w:rFonts w:hint="eastAsia"/>
        </w:rPr>
        <w:t>Language</w:t>
      </w:r>
    </w:p>
    <w:p w14:paraId="30F481F7" w14:textId="77777777" w:rsidR="00D908DE" w:rsidRPr="000623FE" w:rsidRDefault="00D908DE" w:rsidP="00D908DE">
      <w:pPr>
        <w:pStyle w:val="-"/>
        <w:numPr>
          <w:ilvl w:val="1"/>
          <w:numId w:val="32"/>
        </w:numPr>
        <w:ind w:firstLineChars="0"/>
      </w:pPr>
      <w:r>
        <w:rPr>
          <w:rFonts w:hint="eastAsia"/>
        </w:rPr>
        <w:t>可以总结博客</w:t>
      </w:r>
    </w:p>
    <w:p w14:paraId="2F2AA331" w14:textId="77777777" w:rsidR="00E830CC" w:rsidRDefault="00E830CC" w:rsidP="00E830CC">
      <w:pPr>
        <w:pStyle w:val="1"/>
      </w:pPr>
      <w:r>
        <w:rPr>
          <w:rFonts w:hint="eastAsia"/>
        </w:rPr>
        <w:t>容器化部署</w:t>
      </w:r>
    </w:p>
    <w:p w14:paraId="11C36D10" w14:textId="77777777" w:rsidR="00E830CC" w:rsidRDefault="007F2801" w:rsidP="00E830CC">
      <w:pPr>
        <w:pStyle w:val="-"/>
        <w:ind w:firstLine="420"/>
      </w:pPr>
      <w:r>
        <w:rPr>
          <w:rFonts w:hint="eastAsia"/>
        </w:rPr>
        <w:t>对格来格来诗词大数据项目，使用</w:t>
      </w:r>
      <w:r>
        <w:rPr>
          <w:rFonts w:hint="eastAsia"/>
        </w:rPr>
        <w:t>docker</w:t>
      </w:r>
      <w:r>
        <w:rPr>
          <w:rFonts w:hint="eastAsia"/>
        </w:rPr>
        <w:t>进行部署，需要处理的部分包含但不限于：</w:t>
      </w:r>
    </w:p>
    <w:p w14:paraId="113BC59F" w14:textId="77777777" w:rsidR="007F2801" w:rsidRDefault="007F2801" w:rsidP="007F2801">
      <w:pPr>
        <w:pStyle w:val="-"/>
        <w:numPr>
          <w:ilvl w:val="0"/>
          <w:numId w:val="33"/>
        </w:numPr>
        <w:ind w:firstLineChars="0"/>
      </w:pPr>
      <w:r>
        <w:rPr>
          <w:rFonts w:hint="eastAsia"/>
        </w:rPr>
        <w:t>My</w:t>
      </w:r>
      <w:r>
        <w:t>SQL</w:t>
      </w:r>
      <w:r>
        <w:rPr>
          <w:rFonts w:hint="eastAsia"/>
        </w:rPr>
        <w:t>数据库</w:t>
      </w:r>
    </w:p>
    <w:p w14:paraId="3D193130" w14:textId="77777777" w:rsidR="007F2801" w:rsidRDefault="007F2801" w:rsidP="007F2801">
      <w:pPr>
        <w:pStyle w:val="-"/>
        <w:numPr>
          <w:ilvl w:val="0"/>
          <w:numId w:val="33"/>
        </w:numPr>
        <w:ind w:firstLineChars="0"/>
      </w:pPr>
      <w:r>
        <w:t>Django</w:t>
      </w:r>
      <w:r>
        <w:rPr>
          <w:rFonts w:hint="eastAsia"/>
        </w:rPr>
        <w:t>项目</w:t>
      </w:r>
    </w:p>
    <w:p w14:paraId="0A80E2C5" w14:textId="77777777" w:rsidR="007F2801" w:rsidRDefault="007F2801" w:rsidP="007F2801">
      <w:pPr>
        <w:pStyle w:val="-"/>
        <w:numPr>
          <w:ilvl w:val="0"/>
          <w:numId w:val="33"/>
        </w:numPr>
        <w:ind w:firstLineChars="0"/>
      </w:pPr>
      <w:r>
        <w:rPr>
          <w:rFonts w:hint="eastAsia"/>
        </w:rPr>
        <w:t>本科毕设后端</w:t>
      </w:r>
      <w:r>
        <w:rPr>
          <w:rFonts w:hint="eastAsia"/>
        </w:rPr>
        <w:t>flask</w:t>
      </w:r>
    </w:p>
    <w:p w14:paraId="0D885B5D" w14:textId="77777777" w:rsidR="007F2801" w:rsidRDefault="007F2801" w:rsidP="007F2801">
      <w:pPr>
        <w:pStyle w:val="-"/>
        <w:numPr>
          <w:ilvl w:val="0"/>
          <w:numId w:val="33"/>
        </w:numPr>
        <w:ind w:firstLineChars="0"/>
      </w:pPr>
      <w:r>
        <w:rPr>
          <w:rFonts w:hint="eastAsia"/>
        </w:rPr>
        <w:t>本科毕设前端</w:t>
      </w:r>
    </w:p>
    <w:p w14:paraId="4325B050" w14:textId="77777777" w:rsidR="007F2801" w:rsidRDefault="007F2801" w:rsidP="007F2801">
      <w:pPr>
        <w:pStyle w:val="-"/>
        <w:numPr>
          <w:ilvl w:val="0"/>
          <w:numId w:val="33"/>
        </w:numPr>
        <w:ind w:firstLineChars="0"/>
      </w:pPr>
      <w:r>
        <w:rPr>
          <w:rFonts w:hint="eastAsia"/>
        </w:rPr>
        <w:t>流动性系统前端</w:t>
      </w:r>
    </w:p>
    <w:p w14:paraId="17E9C960" w14:textId="77777777" w:rsidR="007F2801" w:rsidRDefault="007F2801" w:rsidP="007F2801">
      <w:pPr>
        <w:pStyle w:val="-"/>
        <w:numPr>
          <w:ilvl w:val="0"/>
          <w:numId w:val="33"/>
        </w:numPr>
        <w:ind w:firstLineChars="0"/>
      </w:pPr>
      <w:r>
        <w:rPr>
          <w:rFonts w:hint="eastAsia"/>
        </w:rPr>
        <w:t>流动性系统后端</w:t>
      </w:r>
    </w:p>
    <w:p w14:paraId="7EDF3952" w14:textId="77777777" w:rsidR="007F2801" w:rsidRDefault="007F2801" w:rsidP="007F2801">
      <w:pPr>
        <w:pStyle w:val="-"/>
        <w:numPr>
          <w:ilvl w:val="0"/>
          <w:numId w:val="33"/>
        </w:numPr>
        <w:ind w:firstLineChars="0"/>
      </w:pPr>
      <w:r>
        <w:rPr>
          <w:rFonts w:hint="eastAsia"/>
        </w:rPr>
        <w:t>静态站点</w:t>
      </w:r>
    </w:p>
    <w:p w14:paraId="54A6E9A3" w14:textId="646F5EF4" w:rsidR="00F44475" w:rsidRDefault="00FF2860" w:rsidP="00FF2860">
      <w:pPr>
        <w:pStyle w:val="-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file</w:t>
      </w:r>
      <w:r w:rsidR="000D7934">
        <w:rPr>
          <w:rFonts w:hint="eastAsia"/>
        </w:rPr>
        <w:t>打包，测试环境使用</w:t>
      </w:r>
      <w:r w:rsidR="000D7934">
        <w:rPr>
          <w:rFonts w:hint="eastAsia"/>
        </w:rPr>
        <w:t>WSL</w:t>
      </w:r>
      <w:r w:rsidR="000D7934">
        <w:t>2</w:t>
      </w:r>
      <w:r w:rsidR="008659EB">
        <w:rPr>
          <w:rFonts w:hint="eastAsia"/>
        </w:rPr>
        <w:t>（</w:t>
      </w:r>
      <w:r w:rsidR="008659EB">
        <w:rPr>
          <w:rFonts w:hint="eastAsia"/>
        </w:rPr>
        <w:t>On</w:t>
      </w:r>
      <w:r w:rsidR="008659EB">
        <w:t xml:space="preserve"> </w:t>
      </w:r>
      <w:r w:rsidR="008659EB">
        <w:rPr>
          <w:rFonts w:hint="eastAsia"/>
        </w:rPr>
        <w:t>XPS</w:t>
      </w:r>
      <w:r w:rsidR="008659EB">
        <w:t>13</w:t>
      </w:r>
      <w:r w:rsidR="008659EB">
        <w:rPr>
          <w:rFonts w:hint="eastAsia"/>
        </w:rPr>
        <w:t>）</w:t>
      </w:r>
      <w:r w:rsidR="000D7934">
        <w:rPr>
          <w:rFonts w:hint="eastAsia"/>
        </w:rPr>
        <w:t>进行。</w:t>
      </w:r>
    </w:p>
    <w:p w14:paraId="1F9AAC5B" w14:textId="77777777" w:rsidR="00F44475" w:rsidRDefault="00F44475">
      <w:r>
        <w:br w:type="page"/>
      </w:r>
    </w:p>
    <w:p w14:paraId="225DECF5" w14:textId="6070A6B3" w:rsidR="004C6157" w:rsidRDefault="001A5616" w:rsidP="001A5616">
      <w:pPr>
        <w:pStyle w:val="1"/>
      </w:pPr>
      <w:bookmarkStart w:id="0" w:name="_Ref94946995"/>
      <w:r>
        <w:rPr>
          <w:rFonts w:hint="eastAsia"/>
        </w:rPr>
        <w:lastRenderedPageBreak/>
        <w:t>实际</w:t>
      </w:r>
      <w:bookmarkEnd w:id="0"/>
      <w:r w:rsidR="00F0265F">
        <w:rPr>
          <w:rFonts w:hint="eastAsia"/>
        </w:rPr>
        <w:t>最终选型</w:t>
      </w:r>
    </w:p>
    <w:p w14:paraId="5CB81DB5" w14:textId="26E5C60F" w:rsidR="00544B30" w:rsidRDefault="00544B30" w:rsidP="00544B30">
      <w:pPr>
        <w:pStyle w:val="-"/>
        <w:ind w:firstLine="420"/>
      </w:pPr>
      <w:r>
        <w:rPr>
          <w:rFonts w:hint="eastAsia"/>
        </w:rPr>
        <w:t>本节之前部分内容均为在</w:t>
      </w:r>
      <w:r w:rsidR="00DB760F">
        <w:rPr>
          <w:rFonts w:hint="eastAsia"/>
        </w:rPr>
        <w:t>项目早期规划时编写。</w:t>
      </w:r>
    </w:p>
    <w:p w14:paraId="57EBE784" w14:textId="73C938C7" w:rsidR="005B3EB6" w:rsidRPr="005B3EB6" w:rsidRDefault="005B3EB6" w:rsidP="005B3EB6">
      <w:pPr>
        <w:pStyle w:val="-"/>
        <w:ind w:firstLine="420"/>
        <w:rPr>
          <w:rFonts w:hint="eastAsia"/>
        </w:rPr>
      </w:pPr>
      <w:r>
        <w:rPr>
          <w:rFonts w:hint="eastAsia"/>
        </w:rPr>
        <w:t>本节在系统开发完成后编写</w:t>
      </w:r>
      <w:r>
        <w:rPr>
          <w:rFonts w:hint="eastAsia"/>
        </w:rPr>
        <w:t>，已经与早期规划时产生了大量的分歧和差异。</w:t>
      </w:r>
    </w:p>
    <w:p w14:paraId="734F0135" w14:textId="0230D4D8" w:rsidR="00F0265F" w:rsidRDefault="00F0265F" w:rsidP="00F0265F">
      <w:pPr>
        <w:pStyle w:val="21"/>
      </w:pPr>
      <w:r>
        <w:rPr>
          <w:rFonts w:hint="eastAsia"/>
        </w:rPr>
        <w:t>前端选型</w:t>
      </w:r>
    </w:p>
    <w:p w14:paraId="2662108D" w14:textId="5F65D581" w:rsidR="0052752D" w:rsidRDefault="0052752D" w:rsidP="0052752D">
      <w:pPr>
        <w:pStyle w:val="-"/>
        <w:ind w:firstLine="420"/>
      </w:pPr>
      <w:r>
        <w:rPr>
          <w:rFonts w:hint="eastAsia"/>
        </w:rPr>
        <w:t>最终，为了更好的引入</w:t>
      </w:r>
      <w:r>
        <w:rPr>
          <w:rFonts w:hint="eastAsia"/>
        </w:rPr>
        <w:t>TypeScript</w:t>
      </w:r>
      <w:r>
        <w:rPr>
          <w:rFonts w:hint="eastAsia"/>
        </w:rPr>
        <w:t>，便于整个系统的开发工程化规范，前端选型敲定基于</w:t>
      </w:r>
      <w:r>
        <w:rPr>
          <w:rFonts w:hint="eastAsia"/>
        </w:rPr>
        <w:t>Vue</w:t>
      </w:r>
      <w:r>
        <w:t xml:space="preserve"> 3</w:t>
      </w:r>
      <w:r>
        <w:rPr>
          <w:rFonts w:hint="eastAsia"/>
        </w:rPr>
        <w:t>的生态系统。在技术选型敲定并开始编码时，纳入考虑的</w:t>
      </w:r>
      <w:r>
        <w:rPr>
          <w:rFonts w:hint="eastAsia"/>
        </w:rPr>
        <w:t>UI</w:t>
      </w:r>
      <w:r>
        <w:rPr>
          <w:rFonts w:hint="eastAsia"/>
        </w:rPr>
        <w:t>库只有</w:t>
      </w:r>
      <w:r>
        <w:t xml:space="preserve">Naïve </w:t>
      </w:r>
      <w:r>
        <w:rPr>
          <w:rFonts w:hint="eastAsia"/>
        </w:rPr>
        <w:t>UI</w:t>
      </w:r>
      <w:r>
        <w:rPr>
          <w:rFonts w:hint="eastAsia"/>
        </w:rPr>
        <w:t>一家已发布</w:t>
      </w:r>
      <w:r>
        <w:rPr>
          <w:rFonts w:hint="eastAsia"/>
        </w:rPr>
        <w:t>release</w:t>
      </w:r>
      <w:r>
        <w:rPr>
          <w:rFonts w:hint="eastAsia"/>
        </w:rPr>
        <w:t>版本。为了更好使用</w:t>
      </w:r>
      <w:r>
        <w:rPr>
          <w:rFonts w:hint="eastAsia"/>
        </w:rPr>
        <w:t>Bootstrap</w:t>
      </w:r>
      <w:r>
        <w:rPr>
          <w:rFonts w:hint="eastAsia"/>
        </w:rPr>
        <w:t>风格的响应式布局来适配移动端，</w:t>
      </w:r>
      <w:r>
        <w:rPr>
          <w:rFonts w:hint="eastAsia"/>
        </w:rPr>
        <w:t>Element</w:t>
      </w:r>
      <w:r>
        <w:t xml:space="preserve"> </w:t>
      </w:r>
      <w:r>
        <w:rPr>
          <w:rFonts w:hint="eastAsia"/>
        </w:rPr>
        <w:t>Plus UI</w:t>
      </w:r>
      <w:r>
        <w:rPr>
          <w:rFonts w:hint="eastAsia"/>
        </w:rPr>
        <w:t>库（即便只是</w:t>
      </w:r>
      <w:r>
        <w:rPr>
          <w:rFonts w:hint="eastAsia"/>
        </w:rPr>
        <w:t>beta</w:t>
      </w:r>
      <w:r>
        <w:rPr>
          <w:rFonts w:hint="eastAsia"/>
        </w:rPr>
        <w:t>版本）也会纳入使用（只是用其布局组件）。</w:t>
      </w:r>
    </w:p>
    <w:p w14:paraId="60BC97F1" w14:textId="356557A3" w:rsidR="0052752D" w:rsidRDefault="0052752D" w:rsidP="0052752D">
      <w:pPr>
        <w:pStyle w:val="-"/>
        <w:ind w:firstLine="420"/>
      </w:pPr>
      <w:r>
        <w:rPr>
          <w:rFonts w:hint="eastAsia"/>
        </w:rPr>
        <w:t>同样的，兼容</w:t>
      </w:r>
      <w:r>
        <w:rPr>
          <w:rFonts w:hint="eastAsia"/>
        </w:rPr>
        <w:t>Vue</w:t>
      </w:r>
      <w:r>
        <w:t xml:space="preserve"> 3</w:t>
      </w:r>
      <w:r>
        <w:rPr>
          <w:rFonts w:hint="eastAsia"/>
        </w:rPr>
        <w:t>的</w:t>
      </w:r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Cli</w:t>
      </w:r>
      <w:r>
        <w:rPr>
          <w:rFonts w:hint="eastAsia"/>
        </w:rPr>
        <w:t>和</w:t>
      </w:r>
      <w:r>
        <w:rPr>
          <w:rFonts w:hint="eastAsia"/>
        </w:rPr>
        <w:t>Vuex</w:t>
      </w:r>
      <w:r>
        <w:rPr>
          <w:rFonts w:hint="eastAsia"/>
        </w:rPr>
        <w:t>工具也被纳入使用（并兼容做</w:t>
      </w:r>
      <w:r>
        <w:rPr>
          <w:rFonts w:hint="eastAsia"/>
        </w:rPr>
        <w:t>TypeScript</w:t>
      </w:r>
      <w:r>
        <w:rPr>
          <w:rFonts w:hint="eastAsia"/>
        </w:rPr>
        <w:t>支持）。</w:t>
      </w:r>
    </w:p>
    <w:p w14:paraId="0BDFE7FA" w14:textId="461E0CA4" w:rsidR="0052752D" w:rsidRDefault="0052752D" w:rsidP="0052752D">
      <w:pPr>
        <w:pStyle w:val="-"/>
        <w:ind w:firstLine="420"/>
      </w:pPr>
      <w:r>
        <w:rPr>
          <w:rFonts w:hint="eastAsia"/>
        </w:rPr>
        <w:t>为了能够提供更好的</w:t>
      </w:r>
      <w:r w:rsidR="00F44475">
        <w:rPr>
          <w:rFonts w:hint="eastAsia"/>
        </w:rPr>
        <w:t>中英文国际化体验，</w:t>
      </w:r>
      <w:r w:rsidR="00F44475">
        <w:rPr>
          <w:rFonts w:hint="eastAsia"/>
        </w:rPr>
        <w:t>beta</w:t>
      </w:r>
      <w:r w:rsidR="00F44475">
        <w:rPr>
          <w:rFonts w:hint="eastAsia"/>
        </w:rPr>
        <w:t>版本的</w:t>
      </w:r>
      <w:r w:rsidR="00F44475">
        <w:rPr>
          <w:rFonts w:hint="eastAsia"/>
        </w:rPr>
        <w:t>vue</w:t>
      </w:r>
      <w:r w:rsidR="00F44475">
        <w:t>-i18n</w:t>
      </w:r>
      <w:r w:rsidR="00F44475">
        <w:rPr>
          <w:rFonts w:hint="eastAsia"/>
        </w:rPr>
        <w:t>也被使用。</w:t>
      </w:r>
    </w:p>
    <w:p w14:paraId="09D7CA78" w14:textId="0F919034" w:rsidR="00F44475" w:rsidRDefault="00F44475" w:rsidP="0052752D">
      <w:pPr>
        <w:pStyle w:val="-"/>
        <w:ind w:firstLine="420"/>
      </w:pPr>
      <w:r>
        <w:rPr>
          <w:rFonts w:hint="eastAsia"/>
        </w:rPr>
        <w:t>常见的图表库老朋友</w:t>
      </w:r>
      <w:r>
        <w:rPr>
          <w:rFonts w:hint="eastAsia"/>
        </w:rPr>
        <w:t>ECharts</w:t>
      </w:r>
      <w:r>
        <w:rPr>
          <w:rFonts w:hint="eastAsia"/>
        </w:rPr>
        <w:t>已更新至</w:t>
      </w:r>
      <w:r>
        <w:rPr>
          <w:rFonts w:hint="eastAsia"/>
        </w:rPr>
        <w:t>TypeScript</w:t>
      </w:r>
      <w:r>
        <w:rPr>
          <w:rFonts w:hint="eastAsia"/>
        </w:rPr>
        <w:t>友好的</w:t>
      </w:r>
      <w:r>
        <w:rPr>
          <w:rFonts w:hint="eastAsia"/>
        </w:rPr>
        <w:t>V</w:t>
      </w:r>
      <w:r>
        <w:t>5</w:t>
      </w:r>
      <w:r>
        <w:rPr>
          <w:rFonts w:hint="eastAsia"/>
        </w:rPr>
        <w:t>版本，自然纳入考虑并使用。</w:t>
      </w:r>
    </w:p>
    <w:p w14:paraId="5E55DFC0" w14:textId="09940CE7" w:rsidR="00F44475" w:rsidRDefault="00F44475" w:rsidP="0052752D">
      <w:pPr>
        <w:pStyle w:val="-"/>
        <w:ind w:firstLine="420"/>
      </w:pPr>
      <w:r>
        <w:rPr>
          <w:rFonts w:hint="eastAsia"/>
        </w:rPr>
        <w:t>高德地图通过官方</w:t>
      </w:r>
      <w:r>
        <w:rPr>
          <w:rFonts w:hint="eastAsia"/>
        </w:rPr>
        <w:t>AMap</w:t>
      </w:r>
      <w:r>
        <w:t xml:space="preserve"> </w:t>
      </w: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Loader</w:t>
      </w:r>
      <w:r>
        <w:rPr>
          <w:rFonts w:hint="eastAsia"/>
        </w:rPr>
        <w:t>引入</w:t>
      </w:r>
      <w:r w:rsidR="00DB760F">
        <w:rPr>
          <w:rFonts w:hint="eastAsia"/>
        </w:rPr>
        <w:t>，使用</w:t>
      </w:r>
      <w:r w:rsidR="00DB760F">
        <w:rPr>
          <w:rFonts w:hint="eastAsia"/>
        </w:rPr>
        <w:t>AMap</w:t>
      </w:r>
      <w:r w:rsidR="00DB760F">
        <w:rPr>
          <w:rFonts w:hint="eastAsia"/>
        </w:rPr>
        <w:t>基础组件以及</w:t>
      </w:r>
      <w:r w:rsidR="00DB760F">
        <w:rPr>
          <w:rFonts w:hint="eastAsia"/>
        </w:rPr>
        <w:t>Loca</w:t>
      </w:r>
      <w:r w:rsidR="00DB760F">
        <w:rPr>
          <w:rFonts w:hint="eastAsia"/>
        </w:rPr>
        <w:t>数据可视化</w:t>
      </w:r>
      <w:r>
        <w:rPr>
          <w:rFonts w:hint="eastAsia"/>
        </w:rPr>
        <w:t>。</w:t>
      </w:r>
    </w:p>
    <w:p w14:paraId="0FBFAEE5" w14:textId="0BB0C318" w:rsidR="005B3EB6" w:rsidRDefault="005B3EB6" w:rsidP="0052752D">
      <w:pPr>
        <w:pStyle w:val="-"/>
        <w:ind w:firstLine="420"/>
        <w:rPr>
          <w:rFonts w:hint="eastAsia"/>
        </w:rPr>
      </w:pPr>
      <w:r>
        <w:rPr>
          <w:rFonts w:hint="eastAsia"/>
        </w:rPr>
        <w:t>Prettier</w:t>
      </w:r>
      <w:r>
        <w:rPr>
          <w:rFonts w:hint="eastAsia"/>
        </w:rPr>
        <w:t>和</w:t>
      </w:r>
      <w:r>
        <w:rPr>
          <w:rFonts w:hint="eastAsia"/>
        </w:rPr>
        <w:t>ESLint</w:t>
      </w:r>
      <w:r>
        <w:rPr>
          <w:rFonts w:hint="eastAsia"/>
        </w:rPr>
        <w:t>工具依旧被使用。</w:t>
      </w:r>
    </w:p>
    <w:p w14:paraId="373D73C6" w14:textId="4517B364" w:rsidR="00544B30" w:rsidRPr="0052752D" w:rsidRDefault="00544B30" w:rsidP="0052752D">
      <w:pPr>
        <w:pStyle w:val="-"/>
        <w:ind w:firstLine="420"/>
        <w:rPr>
          <w:rFonts w:hint="eastAsia"/>
        </w:rPr>
      </w:pPr>
      <w:r>
        <w:rPr>
          <w:rFonts w:hint="eastAsia"/>
        </w:rPr>
        <w:t>具体的前端依赖以及版本信息可见</w:t>
      </w:r>
      <w:r>
        <w:rPr>
          <w:rFonts w:hint="eastAsia"/>
        </w:rPr>
        <w:t>package</w:t>
      </w:r>
      <w:r>
        <w:t>.json</w:t>
      </w:r>
      <w:r>
        <w:rPr>
          <w:rFonts w:hint="eastAsia"/>
        </w:rPr>
        <w:t>以及</w:t>
      </w:r>
      <w:r>
        <w:rPr>
          <w:rFonts w:hint="eastAsia"/>
        </w:rPr>
        <w:t>package</w:t>
      </w:r>
      <w:r>
        <w:t>-lock.json</w:t>
      </w:r>
      <w:r>
        <w:rPr>
          <w:rFonts w:hint="eastAsia"/>
        </w:rPr>
        <w:t>文件。</w:t>
      </w:r>
    </w:p>
    <w:p w14:paraId="7152EE36" w14:textId="3949DAC5" w:rsidR="00F0265F" w:rsidRDefault="00F0265F" w:rsidP="00F0265F">
      <w:pPr>
        <w:pStyle w:val="21"/>
      </w:pPr>
      <w:r>
        <w:rPr>
          <w:rFonts w:hint="eastAsia"/>
        </w:rPr>
        <w:t>后端选型</w:t>
      </w:r>
    </w:p>
    <w:p w14:paraId="615A906E" w14:textId="1739242C" w:rsidR="00544B30" w:rsidRDefault="00544B30" w:rsidP="00544B30">
      <w:pPr>
        <w:pStyle w:val="-"/>
        <w:ind w:firstLine="420"/>
      </w:pPr>
      <w:r>
        <w:rPr>
          <w:rFonts w:hint="eastAsia"/>
        </w:rPr>
        <w:t>后端选型</w:t>
      </w:r>
      <w:r w:rsidR="00DB760F">
        <w:rPr>
          <w:rFonts w:hint="eastAsia"/>
        </w:rPr>
        <w:t>采用最为普遍的</w:t>
      </w:r>
      <w:r w:rsidR="00DB760F">
        <w:rPr>
          <w:rFonts w:hint="eastAsia"/>
        </w:rPr>
        <w:t>Spring</w:t>
      </w:r>
      <w:r w:rsidR="00DB760F">
        <w:t xml:space="preserve"> </w:t>
      </w:r>
      <w:r w:rsidR="00DB760F">
        <w:rPr>
          <w:rFonts w:hint="eastAsia"/>
        </w:rPr>
        <w:t>Boot</w:t>
      </w:r>
      <w:r w:rsidR="00DB760F">
        <w:rPr>
          <w:rFonts w:hint="eastAsia"/>
        </w:rPr>
        <w:t>架构，基于</w:t>
      </w:r>
      <w:r w:rsidR="00DB760F">
        <w:rPr>
          <w:rFonts w:hint="eastAsia"/>
        </w:rPr>
        <w:t>Java</w:t>
      </w:r>
      <w:r w:rsidR="00DB760F">
        <w:t xml:space="preserve"> 11</w:t>
      </w:r>
      <w:r w:rsidR="00DB760F">
        <w:rPr>
          <w:rFonts w:hint="eastAsia"/>
        </w:rPr>
        <w:t>开发，使用</w:t>
      </w:r>
      <w:r w:rsidR="00DB760F">
        <w:rPr>
          <w:rFonts w:hint="eastAsia"/>
        </w:rPr>
        <w:t>Spring</w:t>
      </w:r>
      <w:r w:rsidR="00DB760F">
        <w:t xml:space="preserve"> </w:t>
      </w:r>
      <w:r w:rsidR="00DB760F">
        <w:rPr>
          <w:rFonts w:hint="eastAsia"/>
        </w:rPr>
        <w:t>Boot</w:t>
      </w:r>
      <w:r w:rsidR="00DB760F">
        <w:rPr>
          <w:rFonts w:hint="eastAsia"/>
        </w:rPr>
        <w:t>的传统</w:t>
      </w:r>
      <w:r w:rsidR="00DB760F">
        <w:rPr>
          <w:rFonts w:hint="eastAsia"/>
        </w:rPr>
        <w:t>SpringMVC</w:t>
      </w:r>
      <w:r w:rsidR="00DB760F">
        <w:rPr>
          <w:rFonts w:hint="eastAsia"/>
        </w:rPr>
        <w:t>，引入</w:t>
      </w:r>
      <w:r w:rsidR="00DB760F">
        <w:rPr>
          <w:rFonts w:hint="eastAsia"/>
        </w:rPr>
        <w:t>MyBatis</w:t>
      </w:r>
      <w:r w:rsidR="00DB760F">
        <w:rPr>
          <w:rFonts w:hint="eastAsia"/>
        </w:rPr>
        <w:t>连接</w:t>
      </w:r>
      <w:r w:rsidR="00DB760F">
        <w:rPr>
          <w:rFonts w:hint="eastAsia"/>
        </w:rPr>
        <w:t>MySQL</w:t>
      </w:r>
      <w:r w:rsidR="00DB760F">
        <w:t xml:space="preserve"> </w:t>
      </w:r>
      <w:r w:rsidR="00DB760F">
        <w:rPr>
          <w:rFonts w:hint="eastAsia"/>
        </w:rPr>
        <w:t>v</w:t>
      </w:r>
      <w:r w:rsidR="00DB760F">
        <w:t>8</w:t>
      </w:r>
      <w:r w:rsidR="00DB760F">
        <w:rPr>
          <w:rFonts w:hint="eastAsia"/>
        </w:rPr>
        <w:t>数据库，采用</w:t>
      </w:r>
      <w:r w:rsidR="00DB760F">
        <w:rPr>
          <w:rFonts w:hint="eastAsia"/>
        </w:rPr>
        <w:t>LomBok</w:t>
      </w:r>
      <w:r w:rsidR="00DB760F">
        <w:rPr>
          <w:rFonts w:hint="eastAsia"/>
        </w:rPr>
        <w:t>简化开发。同时后端使用基于</w:t>
      </w:r>
      <w:r w:rsidR="00DB760F">
        <w:rPr>
          <w:rFonts w:hint="eastAsia"/>
        </w:rPr>
        <w:t>Swagger</w:t>
      </w:r>
      <w:r w:rsidR="00DB760F">
        <w:t>-</w:t>
      </w:r>
      <w:r w:rsidR="00DB760F">
        <w:rPr>
          <w:rFonts w:hint="eastAsia"/>
        </w:rPr>
        <w:t>UI</w:t>
      </w:r>
      <w:r w:rsidR="00DB760F">
        <w:rPr>
          <w:rFonts w:hint="eastAsia"/>
        </w:rPr>
        <w:t>的</w:t>
      </w:r>
      <w:r w:rsidR="00DB760F">
        <w:rPr>
          <w:rFonts w:hint="eastAsia"/>
        </w:rPr>
        <w:t>API</w:t>
      </w:r>
      <w:r w:rsidR="00DB760F">
        <w:rPr>
          <w:rFonts w:hint="eastAsia"/>
        </w:rPr>
        <w:t>文档方式。配置文件分为开发和生产两个配置。</w:t>
      </w:r>
    </w:p>
    <w:p w14:paraId="062D6529" w14:textId="053F5D52" w:rsidR="005B3EB6" w:rsidRDefault="005B3EB6" w:rsidP="00544B30">
      <w:pPr>
        <w:pStyle w:val="-"/>
        <w:ind w:firstLine="420"/>
      </w:pPr>
      <w:r>
        <w:rPr>
          <w:rFonts w:hint="eastAsia"/>
        </w:rPr>
        <w:t>由于</w:t>
      </w:r>
      <w:r>
        <w:rPr>
          <w:rFonts w:hint="eastAsia"/>
        </w:rPr>
        <w:t>SpringBoot</w:t>
      </w:r>
      <w:r>
        <w:rPr>
          <w:rFonts w:hint="eastAsia"/>
        </w:rPr>
        <w:t>项目的混淆和加密无法对全项目</w:t>
      </w:r>
      <w:r w:rsidR="00E312EA">
        <w:rPr>
          <w:rFonts w:hint="eastAsia"/>
        </w:rPr>
        <w:t>所有业务代码</w:t>
      </w:r>
      <w:r>
        <w:rPr>
          <w:rFonts w:hint="eastAsia"/>
        </w:rPr>
        <w:t>进行，故取消。</w:t>
      </w:r>
    </w:p>
    <w:p w14:paraId="6AEBCAD5" w14:textId="097599EF" w:rsidR="00E312EA" w:rsidRDefault="00E312EA" w:rsidP="00544B30">
      <w:pPr>
        <w:pStyle w:val="-"/>
        <w:ind w:firstLine="420"/>
      </w:pPr>
      <w:r>
        <w:rPr>
          <w:rFonts w:hint="eastAsia"/>
        </w:rPr>
        <w:t>数据预处理使用</w:t>
      </w:r>
      <w:r>
        <w:rPr>
          <w:rFonts w:hint="eastAsia"/>
        </w:rPr>
        <w:t>Python</w:t>
      </w:r>
      <w:r>
        <w:rPr>
          <w:rFonts w:hint="eastAsia"/>
        </w:rPr>
        <w:t>生态工具。</w:t>
      </w:r>
    </w:p>
    <w:p w14:paraId="7F9F2A61" w14:textId="3B32443A" w:rsidR="00E312EA" w:rsidRPr="00E312EA" w:rsidRDefault="00E312EA" w:rsidP="00544B30">
      <w:pPr>
        <w:pStyle w:val="-"/>
        <w:ind w:firstLine="42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以事实星座的方式存储数据。</w:t>
      </w:r>
    </w:p>
    <w:p w14:paraId="33F65D05" w14:textId="6152C297" w:rsidR="00DB760F" w:rsidRPr="00544B30" w:rsidRDefault="00DB760F" w:rsidP="00544B30">
      <w:pPr>
        <w:pStyle w:val="-"/>
        <w:ind w:firstLine="420"/>
        <w:rPr>
          <w:rFonts w:hint="eastAsia"/>
        </w:rPr>
      </w:pPr>
      <w:r>
        <w:rPr>
          <w:rFonts w:hint="eastAsia"/>
        </w:rPr>
        <w:t>具体的后端依赖以及版本信息可见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文件。</w:t>
      </w:r>
    </w:p>
    <w:p w14:paraId="2C89556E" w14:textId="3A9309D4" w:rsidR="00F0265F" w:rsidRDefault="00F0265F" w:rsidP="00F0265F">
      <w:pPr>
        <w:pStyle w:val="21"/>
      </w:pPr>
      <w:r>
        <w:rPr>
          <w:rFonts w:hint="eastAsia"/>
        </w:rPr>
        <w:t>文档系统</w:t>
      </w:r>
    </w:p>
    <w:p w14:paraId="3CF3211D" w14:textId="5FC38B47" w:rsidR="00DB760F" w:rsidRPr="00DB760F" w:rsidRDefault="00DB760F" w:rsidP="00DB760F">
      <w:pPr>
        <w:pStyle w:val="-"/>
        <w:ind w:firstLine="420"/>
        <w:rPr>
          <w:rFonts w:hint="eastAsia"/>
        </w:rPr>
      </w:pPr>
      <w:r>
        <w:rPr>
          <w:rFonts w:hint="eastAsia"/>
        </w:rPr>
        <w:t>原计划基于</w:t>
      </w:r>
      <w:r>
        <w:rPr>
          <w:rFonts w:hint="eastAsia"/>
        </w:rPr>
        <w:t>VuePress</w:t>
      </w:r>
      <w:r>
        <w:rPr>
          <w:rFonts w:hint="eastAsia"/>
        </w:rPr>
        <w:t>制作的使用说明文档网站因工作量问题以及时间问题被砍掉。</w:t>
      </w:r>
    </w:p>
    <w:p w14:paraId="11CB5409" w14:textId="59583376" w:rsidR="00F0265F" w:rsidRPr="00F0265F" w:rsidRDefault="00F0265F" w:rsidP="00F0265F">
      <w:pPr>
        <w:pStyle w:val="21"/>
        <w:rPr>
          <w:rFonts w:hint="eastAsia"/>
        </w:rPr>
      </w:pPr>
      <w:r>
        <w:rPr>
          <w:rFonts w:hint="eastAsia"/>
        </w:rPr>
        <w:t>部署方案</w:t>
      </w:r>
    </w:p>
    <w:p w14:paraId="7138F7A1" w14:textId="3C6C1AAB" w:rsidR="009F72CD" w:rsidRPr="001A5616" w:rsidRDefault="00A22900" w:rsidP="001A5616">
      <w:pPr>
        <w:pStyle w:val="-"/>
        <w:ind w:firstLine="420"/>
      </w:pPr>
      <w:r>
        <w:rPr>
          <w:rFonts w:hint="eastAsia"/>
        </w:rPr>
        <w:t>原计划基于</w:t>
      </w:r>
      <w:r>
        <w:rPr>
          <w:rFonts w:hint="eastAsia"/>
        </w:rPr>
        <w:t>docker</w:t>
      </w:r>
      <w:r>
        <w:rPr>
          <w:rFonts w:hint="eastAsia"/>
        </w:rPr>
        <w:t>的容器化部署取消，直接使用传统的部署方式（前端</w:t>
      </w:r>
      <w:r>
        <w:rPr>
          <w:rFonts w:hint="eastAsia"/>
        </w:rPr>
        <w:t>Nginx</w:t>
      </w:r>
      <w:r>
        <w:rPr>
          <w:rFonts w:hint="eastAsia"/>
        </w:rPr>
        <w:t>，后端</w:t>
      </w:r>
      <w:r>
        <w:rPr>
          <w:rFonts w:hint="eastAsia"/>
        </w:rPr>
        <w:t>Java</w:t>
      </w:r>
      <w:r>
        <w:rPr>
          <w:rFonts w:hint="eastAsia"/>
        </w:rPr>
        <w:t>）。</w:t>
      </w:r>
    </w:p>
    <w:sectPr w:rsidR="009F72CD" w:rsidRPr="001A5616" w:rsidSect="00B55E14">
      <w:footerReference w:type="default" r:id="rId9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6159C" w14:textId="77777777" w:rsidR="001330C7" w:rsidRDefault="001330C7" w:rsidP="00D7716D">
      <w:r>
        <w:separator/>
      </w:r>
    </w:p>
  </w:endnote>
  <w:endnote w:type="continuationSeparator" w:id="0">
    <w:p w14:paraId="7F6A7968" w14:textId="77777777" w:rsidR="001330C7" w:rsidRDefault="001330C7" w:rsidP="00D7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84935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14E9DB" w14:textId="77777777" w:rsidR="00F9792D" w:rsidRDefault="00F9792D">
            <w:pPr>
              <w:pStyle w:val="affe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5C5305" w14:textId="77777777" w:rsidR="000C3E81" w:rsidRDefault="000C3E81">
    <w:pPr>
      <w:pStyle w:val="af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0F3AE" w14:textId="77777777" w:rsidR="001330C7" w:rsidRDefault="001330C7" w:rsidP="00D7716D">
      <w:r>
        <w:separator/>
      </w:r>
    </w:p>
  </w:footnote>
  <w:footnote w:type="continuationSeparator" w:id="0">
    <w:p w14:paraId="6179ADC6" w14:textId="77777777" w:rsidR="001330C7" w:rsidRDefault="001330C7" w:rsidP="00D7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2308A1"/>
    <w:multiLevelType w:val="hybridMultilevel"/>
    <w:tmpl w:val="65B422F8"/>
    <w:lvl w:ilvl="0" w:tplc="EC1C991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AF260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F055190"/>
    <w:multiLevelType w:val="hybridMultilevel"/>
    <w:tmpl w:val="5CF831FC"/>
    <w:lvl w:ilvl="0" w:tplc="EC1C991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E232236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8F51ECA"/>
    <w:multiLevelType w:val="hybridMultilevel"/>
    <w:tmpl w:val="8EA6E4C2"/>
    <w:lvl w:ilvl="0" w:tplc="EC1C991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E232236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D4C240D"/>
    <w:multiLevelType w:val="hybridMultilevel"/>
    <w:tmpl w:val="5DD2C8C8"/>
    <w:lvl w:ilvl="0" w:tplc="EC1C991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0B8584D"/>
    <w:multiLevelType w:val="hybridMultilevel"/>
    <w:tmpl w:val="57F833E2"/>
    <w:lvl w:ilvl="0" w:tplc="EC1C991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E232236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B0078D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2"/>
  </w:num>
  <w:num w:numId="3">
    <w:abstractNumId w:val="10"/>
  </w:num>
  <w:num w:numId="4">
    <w:abstractNumId w:val="30"/>
  </w:num>
  <w:num w:numId="5">
    <w:abstractNumId w:val="14"/>
  </w:num>
  <w:num w:numId="6">
    <w:abstractNumId w:val="21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9"/>
  </w:num>
  <w:num w:numId="20">
    <w:abstractNumId w:val="29"/>
  </w:num>
  <w:num w:numId="21">
    <w:abstractNumId w:val="23"/>
  </w:num>
  <w:num w:numId="22">
    <w:abstractNumId w:val="11"/>
  </w:num>
  <w:num w:numId="23">
    <w:abstractNumId w:val="32"/>
  </w:num>
  <w:num w:numId="24">
    <w:abstractNumId w:val="18"/>
  </w:num>
  <w:num w:numId="25">
    <w:abstractNumId w:val="16"/>
  </w:num>
  <w:num w:numId="26">
    <w:abstractNumId w:val="20"/>
  </w:num>
  <w:num w:numId="27">
    <w:abstractNumId w:val="15"/>
  </w:num>
  <w:num w:numId="28">
    <w:abstractNumId w:val="31"/>
  </w:num>
  <w:num w:numId="29">
    <w:abstractNumId w:val="25"/>
  </w:num>
  <w:num w:numId="30">
    <w:abstractNumId w:val="26"/>
  </w:num>
  <w:num w:numId="31">
    <w:abstractNumId w:val="22"/>
  </w:num>
  <w:num w:numId="32">
    <w:abstractNumId w:val="27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E7"/>
    <w:rsid w:val="00002B37"/>
    <w:rsid w:val="000623FE"/>
    <w:rsid w:val="000C3E81"/>
    <w:rsid w:val="000D7934"/>
    <w:rsid w:val="001330C7"/>
    <w:rsid w:val="00165C39"/>
    <w:rsid w:val="001A5616"/>
    <w:rsid w:val="001B7704"/>
    <w:rsid w:val="002545A9"/>
    <w:rsid w:val="00332B8F"/>
    <w:rsid w:val="003568C2"/>
    <w:rsid w:val="004C6157"/>
    <w:rsid w:val="004E108E"/>
    <w:rsid w:val="004F508E"/>
    <w:rsid w:val="005254E5"/>
    <w:rsid w:val="0052752D"/>
    <w:rsid w:val="00544B30"/>
    <w:rsid w:val="005B3EB6"/>
    <w:rsid w:val="00634A58"/>
    <w:rsid w:val="00645252"/>
    <w:rsid w:val="006A2BEC"/>
    <w:rsid w:val="006D3D74"/>
    <w:rsid w:val="00704B9F"/>
    <w:rsid w:val="0073652B"/>
    <w:rsid w:val="00741B75"/>
    <w:rsid w:val="007808C1"/>
    <w:rsid w:val="007F2801"/>
    <w:rsid w:val="008245A7"/>
    <w:rsid w:val="0083569A"/>
    <w:rsid w:val="00857935"/>
    <w:rsid w:val="008659EB"/>
    <w:rsid w:val="00872AA1"/>
    <w:rsid w:val="00893F63"/>
    <w:rsid w:val="008D01C8"/>
    <w:rsid w:val="008D4CDE"/>
    <w:rsid w:val="00902EDF"/>
    <w:rsid w:val="00977299"/>
    <w:rsid w:val="009954DA"/>
    <w:rsid w:val="009F72CD"/>
    <w:rsid w:val="00A014CE"/>
    <w:rsid w:val="00A13DB0"/>
    <w:rsid w:val="00A200D9"/>
    <w:rsid w:val="00A22900"/>
    <w:rsid w:val="00A66D1A"/>
    <w:rsid w:val="00A82D02"/>
    <w:rsid w:val="00A9204E"/>
    <w:rsid w:val="00A9535D"/>
    <w:rsid w:val="00AD2D78"/>
    <w:rsid w:val="00B259A6"/>
    <w:rsid w:val="00B37D82"/>
    <w:rsid w:val="00B55E14"/>
    <w:rsid w:val="00D7716D"/>
    <w:rsid w:val="00D908DE"/>
    <w:rsid w:val="00DB760F"/>
    <w:rsid w:val="00E312EA"/>
    <w:rsid w:val="00E830CC"/>
    <w:rsid w:val="00E934E7"/>
    <w:rsid w:val="00F0265F"/>
    <w:rsid w:val="00F143A5"/>
    <w:rsid w:val="00F44475"/>
    <w:rsid w:val="00F9792D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86D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C3E81"/>
    <w:rPr>
      <w:rFonts w:ascii="Times New Roman" w:eastAsia="等线" w:hAnsi="Times New Roman"/>
      <w:sz w:val="21"/>
    </w:rPr>
  </w:style>
  <w:style w:type="paragraph" w:styleId="1">
    <w:name w:val="heading 1"/>
    <w:basedOn w:val="a2"/>
    <w:next w:val="-"/>
    <w:link w:val="10"/>
    <w:uiPriority w:val="9"/>
    <w:qFormat/>
    <w:rsid w:val="00D7716D"/>
    <w:pPr>
      <w:keepNext/>
      <w:keepLines/>
      <w:numPr>
        <w:numId w:val="28"/>
      </w:numPr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-"/>
    <w:link w:val="22"/>
    <w:uiPriority w:val="9"/>
    <w:unhideWhenUsed/>
    <w:qFormat/>
    <w:rsid w:val="00D7716D"/>
    <w:pPr>
      <w:keepNext/>
      <w:keepLines/>
      <w:numPr>
        <w:ilvl w:val="1"/>
        <w:numId w:val="28"/>
      </w:numPr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-"/>
    <w:link w:val="32"/>
    <w:uiPriority w:val="9"/>
    <w:unhideWhenUsed/>
    <w:qFormat/>
    <w:rsid w:val="00D7716D"/>
    <w:pPr>
      <w:keepNext/>
      <w:keepLines/>
      <w:numPr>
        <w:ilvl w:val="2"/>
        <w:numId w:val="28"/>
      </w:numPr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-"/>
    <w:link w:val="42"/>
    <w:uiPriority w:val="9"/>
    <w:unhideWhenUsed/>
    <w:qFormat/>
    <w:rsid w:val="00D7716D"/>
    <w:pPr>
      <w:keepNext/>
      <w:keepLines/>
      <w:numPr>
        <w:ilvl w:val="3"/>
        <w:numId w:val="28"/>
      </w:numPr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-"/>
    <w:link w:val="52"/>
    <w:uiPriority w:val="9"/>
    <w:unhideWhenUsed/>
    <w:qFormat/>
    <w:rsid w:val="00D7716D"/>
    <w:pPr>
      <w:keepNext/>
      <w:keepLines/>
      <w:numPr>
        <w:ilvl w:val="4"/>
        <w:numId w:val="28"/>
      </w:numPr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-"/>
    <w:link w:val="60"/>
    <w:uiPriority w:val="9"/>
    <w:unhideWhenUsed/>
    <w:qFormat/>
    <w:rsid w:val="00D7716D"/>
    <w:pPr>
      <w:keepNext/>
      <w:keepLines/>
      <w:numPr>
        <w:ilvl w:val="5"/>
        <w:numId w:val="28"/>
      </w:numPr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-"/>
    <w:link w:val="70"/>
    <w:uiPriority w:val="9"/>
    <w:unhideWhenUsed/>
    <w:qFormat/>
    <w:rsid w:val="00D7716D"/>
    <w:pPr>
      <w:keepNext/>
      <w:keepLines/>
      <w:numPr>
        <w:ilvl w:val="6"/>
        <w:numId w:val="28"/>
      </w:numPr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-"/>
    <w:link w:val="80"/>
    <w:uiPriority w:val="9"/>
    <w:unhideWhenUsed/>
    <w:qFormat/>
    <w:rsid w:val="00D7716D"/>
    <w:pPr>
      <w:keepNext/>
      <w:keepLines/>
      <w:numPr>
        <w:ilvl w:val="7"/>
        <w:numId w:val="28"/>
      </w:numPr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-"/>
    <w:link w:val="90"/>
    <w:uiPriority w:val="9"/>
    <w:unhideWhenUsed/>
    <w:qFormat/>
    <w:rsid w:val="00D7716D"/>
    <w:pPr>
      <w:keepNext/>
      <w:keepLines/>
      <w:numPr>
        <w:ilvl w:val="8"/>
        <w:numId w:val="28"/>
      </w:numPr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0C3E81"/>
    <w:pPr>
      <w:contextualSpacing/>
    </w:pPr>
    <w:rPr>
      <w:rFonts w:cstheme="majorBidi"/>
      <w:b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0C3E81"/>
    <w:rPr>
      <w:rFonts w:ascii="Times New Roman" w:eastAsia="等线" w:hAnsi="Times New Roman" w:cstheme="majorBidi"/>
      <w:b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0C3E81"/>
    <w:pPr>
      <w:numPr>
        <w:ilvl w:val="1"/>
      </w:numPr>
    </w:pPr>
    <w:rPr>
      <w:b/>
      <w:color w:val="5A5A5A" w:themeColor="text1" w:themeTint="A5"/>
      <w:spacing w:val="15"/>
    </w:rPr>
  </w:style>
  <w:style w:type="character" w:customStyle="1" w:styleId="a9">
    <w:name w:val="副标题 字符"/>
    <w:basedOn w:val="a3"/>
    <w:link w:val="a8"/>
    <w:uiPriority w:val="11"/>
    <w:rsid w:val="000C3E81"/>
    <w:rPr>
      <w:rFonts w:ascii="Times New Roman" w:eastAsia="等线" w:hAnsi="Times New Roman"/>
      <w:b/>
      <w:color w:val="5A5A5A" w:themeColor="text1" w:themeTint="A5"/>
      <w:spacing w:val="15"/>
      <w:sz w:val="21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rPr>
      <w:rFonts w:cs="Segoe UI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rPr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rPr>
      <w:rFonts w:cs="Segoe UI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rPr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rPr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7716D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7716D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7716D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7716D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7716D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D7716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7716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7716D"/>
    <w:pPr>
      <w:spacing w:after="120"/>
      <w:ind w:left="1800"/>
      <w:contextualSpacing/>
    </w:pPr>
  </w:style>
  <w:style w:type="paragraph" w:styleId="afff9">
    <w:name w:val="List Paragraph"/>
    <w:basedOn w:val="a2"/>
    <w:uiPriority w:val="34"/>
    <w:unhideWhenUsed/>
    <w:qFormat/>
    <w:rsid w:val="00D7716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7716D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7716D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7716D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7716D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7716D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7716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7716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7716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7716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7716D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ind w:left="220" w:hanging="220"/>
    </w:p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spacing w:before="120"/>
    </w:pPr>
    <w:rPr>
      <w:rFonts w:cstheme="majorBidi"/>
      <w:b/>
      <w:bCs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7716D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spacing w:after="120"/>
    </w:p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spacing w:after="120"/>
      <w:ind w:left="360"/>
    </w:p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ind w:left="4320"/>
    </w:p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ind w:left="1980" w:hanging="220"/>
    </w:pPr>
  </w:style>
  <w:style w:type="paragraph" w:styleId="afffffc">
    <w:name w:val="index heading"/>
    <w:basedOn w:val="a2"/>
    <w:next w:val="1c"/>
    <w:uiPriority w:val="99"/>
    <w:semiHidden/>
    <w:unhideWhenUsed/>
    <w:rsid w:val="00D7716D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customStyle="1" w:styleId="-">
    <w:name w:val="正文 - 缩进"/>
    <w:basedOn w:val="a2"/>
    <w:link w:val="-0"/>
    <w:qFormat/>
    <w:rsid w:val="000C3E81"/>
    <w:pPr>
      <w:ind w:firstLineChars="200" w:firstLine="200"/>
    </w:pPr>
  </w:style>
  <w:style w:type="character" w:customStyle="1" w:styleId="-0">
    <w:name w:val="正文 - 缩进 字符"/>
    <w:basedOn w:val="a3"/>
    <w:link w:val="-"/>
    <w:rsid w:val="000C3E81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N\Temp\GeLai%20GeLai%20Poetry%20Big%20Data%20Visualization%20System\&#21476;&#35799;&#20154;&#26102;&#31354;&#27969;&#21160;&#24615;&#20998;&#26512;&#31995;&#32479;\&#31995;&#32479;&#25991;&#26723;&#27169;&#26495;(&#31616;&#29256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系统文档模板(简版).dotx</Template>
  <TotalTime>0</TotalTime>
  <Pages>3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2021-05-06T00:21:00Z</dcterms:created>
  <dcterms:modified xsi:type="dcterms:W3CDTF">2022-02-05T02:12:00Z</dcterms:modified>
</cp:coreProperties>
</file>