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b/>
          <w:bCs/>
          <w:sz w:val="28"/>
        </w:rPr>
        <w:t>Project report</w:t>
      </w:r>
    </w:p>
    <w:p>
      <w:pPr>
        <w:pStyle w:val="Heading1"/>
        <w:rPr/>
      </w:pPr>
      <w:r>
        <w:rPr>
          <w:sz w:val="28"/>
        </w:rPr>
        <w:t>Software Development – Problem Based Learning Project</w:t>
      </w:r>
    </w:p>
    <w:p>
      <w:pPr>
        <w:pStyle w:val="Normal"/>
        <w:rPr/>
      </w:pPr>
      <w:r>
        <w:rPr/>
        <w:t>Ronan Hoyne, Sigmund Vestergaard and Martin O’Sullivan.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Analysis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main game is implemented using a do-while loop.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history of fingers shown by each user has been implemented using a 2-D array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logic of scoring is implemented in an instantiable class, which has the following methods: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compute() – which contains the scoring logic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getCompFingers() – which gets the number of fingers shown by the computer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getComputerScore() – which gets the compute’s score determined by the compute() method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getPlayerScore() – ditto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getSum() – get the sum of the fingers shown; used for printing purposes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setComputerScore(int computerScore) – used to initialize the computer’s score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setFingers(int fingers) – used to set the number of fingers typed in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setOddOrEven(int oddOrEven) – used to set the choice of odd/even selected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setPlayerScore(int playerScore) – used to initialize the human player’s score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number of print statements are used to tell the human player what is going on in the game and to prompt for input:</w:t>
      </w:r>
    </w:p>
    <w:p>
      <w:pPr>
        <w:pStyle w:val="ListParagraph"/>
        <w:numPr>
          <w:ilvl w:val="1"/>
          <w:numId w:val="1"/>
        </w:numPr>
        <w:rPr/>
      </w:pPr>
      <w:r>
        <w:rPr/>
        <w:t>The statement reading in the user’s choice of odd or even has been wrapped in a while loop checking that the user chose either 1 or 2</w:t>
      </w:r>
    </w:p>
    <w:p>
      <w:pPr>
        <w:pStyle w:val="ListParagraph"/>
        <w:numPr>
          <w:ilvl w:val="1"/>
          <w:numId w:val="1"/>
        </w:numPr>
        <w:rPr/>
      </w:pPr>
      <w:r>
        <w:rPr/>
        <w:t>The same has been done for the statement reading in the user’s choice of fingers to show; here the while loop is checking that the number typed is between 1 and 10 (inclusive)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 the end of the loop and if-else-if block is used to determine which of the two players has won the game, i.e. which player has a score of 6 or more and feed this information back to the human player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each game has been finished the user is asked whether they want to play another game; if they answer no the loop is exited and the game history shown on the screen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Share of workload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2"/>
        <w:gridCol w:w="6377"/>
      </w:tblGrid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 by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2D arrays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 class main method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Sigmund, Ronan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statements for game end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cases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game loop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Instantiable class methods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Games testing 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Sigmund, 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 handling</w:t>
            </w:r>
          </w:p>
        </w:tc>
        <w:tc>
          <w:tcPr>
            <w:tcW w:w="63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Test cases</w:t>
      </w:r>
    </w:p>
    <w:p>
      <w:pPr>
        <w:pStyle w:val="Normal"/>
        <w:rPr/>
      </w:pPr>
      <w:r>
        <w:rPr/>
        <w:t>Test if a player puts in a character, where a number is expected.</w:t>
      </w:r>
    </w:p>
    <w:p>
      <w:pPr>
        <w:pStyle w:val="ListParagraph"/>
        <w:ind w:left="2520" w:hanging="0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A player enters a number less than 1 .</w:t>
      </w:r>
    </w:p>
    <w:p>
      <w:pPr>
        <w:pStyle w:val="Normal"/>
        <w:rPr/>
      </w:pPr>
      <w:r>
        <w:rPr/>
        <w:drawing>
          <wp:inline distT="0" distB="0" distL="0" distR="0">
            <wp:extent cx="3819525" cy="8286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players enters a number less than 0 , he will be prompted to enter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Player enters a number greater than 10.</w:t>
      </w:r>
    </w:p>
    <w:p>
      <w:pPr>
        <w:pStyle w:val="Normal"/>
        <w:rPr/>
      </w:pPr>
      <w:r>
        <w:rPr/>
        <w:drawing>
          <wp:inline distT="0" distB="0" distL="0" distR="0">
            <wp:extent cx="3886200" cy="857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players enters a number greater than 10 , he will be prompted to enter again.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player enters a number other than 1 or 2 for the odd or even.</w:t>
      </w:r>
    </w:p>
    <w:p>
      <w:pPr>
        <w:pStyle w:val="Normal"/>
        <w:rPr/>
      </w:pPr>
      <w:r>
        <w:rPr/>
        <w:drawing>
          <wp:inline distT="0" distB="0" distL="0" distR="0">
            <wp:extent cx="5943600" cy="108394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If the players enters a number greater than 2 he will be prompted again to enter either 1 or 2.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user enters a letter where a number is expected.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664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  <w:t>If a letter is entered the user is asked to enter a number</w:t>
      </w:r>
    </w:p>
    <w:p>
      <w:pPr>
        <w:pStyle w:val="ListParagraph"/>
        <w:ind w:left="720" w:hanging="0"/>
        <w:rPr/>
      </w:pPr>
      <w:r>
        <w:rPr/>
      </w:r>
      <w:r>
        <w:br w:type="page"/>
      </w:r>
    </w:p>
    <w:p>
      <w:pPr>
        <w:pStyle w:val="ListParagraph"/>
        <w:numPr>
          <w:ilvl w:val="6"/>
          <w:numId w:val="1"/>
        </w:numPr>
        <w:rPr/>
      </w:pPr>
      <w:bookmarkStart w:id="0" w:name="_GoBack"/>
      <w:bookmarkEnd w:id="0"/>
      <w:r>
        <w:rPr/>
        <w:t>Test that the game will end once one user reaches 6 points or more.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733925" cy="12001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Test that game history is shown for all games at the end of the final game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39528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2136968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262c"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5598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9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436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1d436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36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d436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436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d436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d436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1d436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1d4362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33a7"/>
    <w:rPr>
      <w:color w:val="783F04" w:themeColor="accent1" w:themeShade="80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smallCaps/>
      <w:color w:val="B35E06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fd262c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55982"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1d4362"/>
    <w:pPr>
      <w:spacing w:lineRule="auto" w:line="240" w:before="0"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1d436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d436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436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1d4362"/>
    <w:pPr>
      <w:spacing w:lineRule="auto" w:line="240" w:before="0" w:after="0"/>
    </w:pPr>
    <w:rPr>
      <w:rFonts w:ascii="Calibri Light" w:hAnsi="Calibri Light" w:eastAsia="宋体" w:cs="Times New Roman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1d436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Arial" w:cstheme="minorBidi" w:eastAsiaTheme="minorEastAsia"/>
      <w:color w:val="00000A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fd262c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 w:hanging="0"/>
    </w:pPr>
    <w:rPr>
      <w:i/>
      <w:iCs/>
      <w:color w:val="783F0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262c"/>
    <w:pPr>
      <w:pBdr>
        <w:top w:val="single" w:sz="4" w:space="10" w:color="B35E06"/>
        <w:bottom w:val="single" w:sz="4" w:space="10" w:color="B35E06"/>
      </w:pBdr>
      <w:spacing w:before="360" w:after="360"/>
      <w:ind w:left="864" w:right="864" w:hanging="0"/>
      <w:jc w:val="center"/>
    </w:pPr>
    <w:rPr>
      <w:i/>
      <w:iCs/>
      <w:color w:val="B35E0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c55d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78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70"/>
    <w:rsid w:val="002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706DBF242ACAD4C0056342E8138">
    <w:name w:val="3843B706DBF242ACAD4C0056342E8138"/>
  </w:style>
  <w:style w:type="paragraph" w:customStyle="1" w:styleId="8310E6E76A2549FF80C26EE0881737B6">
    <w:name w:val="8310E6E76A2549FF80C26EE0881737B6"/>
  </w:style>
  <w:style w:type="paragraph" w:customStyle="1" w:styleId="6856B63201FE45CBA27AEE195EA46917">
    <w:name w:val="6856B63201FE45CBA27AEE195EA4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341</TotalTime>
  <Application>LibreOffice/5.0.6.2$Linux_X86_64 LibreOffice_project/00$Build-2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2017-04-21T13:11:00Z</dcterms:created>
  <dc:creator>ronan</dc:creator>
  <dc:language>en-GB</dc:language>
  <cp:lastModifiedBy>Sigmund Vestergaard</cp:lastModifiedBy>
  <dcterms:modified xsi:type="dcterms:W3CDTF">2017-04-22T04:48:23Z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