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D893F4F" w:rsidP="5D893F4F" w:rsidRDefault="5D893F4F" w14:paraId="70F5DF34" w14:textId="3A0B2105">
      <w:pPr>
        <w:spacing w:after="160" w:line="259" w:lineRule="auto"/>
        <w:rPr>
          <w:rFonts w:ascii="Calibri" w:hAnsi="Calibri" w:eastAsia="Calibri" w:cs="Calibri"/>
          <w:noProof w:val="0"/>
          <w:sz w:val="22"/>
          <w:szCs w:val="22"/>
          <w:lang w:val="en-US"/>
        </w:rPr>
      </w:pPr>
      <w:r w:rsidRPr="5D893F4F" w:rsidR="5D893F4F">
        <w:rPr>
          <w:rFonts w:ascii="Arial" w:hAnsi="Arial" w:eastAsia="Arial" w:cs="Arial"/>
          <w:b w:val="1"/>
          <w:bCs w:val="1"/>
          <w:noProof w:val="0"/>
          <w:sz w:val="22"/>
          <w:szCs w:val="22"/>
          <w:lang w:val="en-US"/>
        </w:rPr>
        <w:t>Website:</w:t>
      </w:r>
      <w:r w:rsidRPr="5D893F4F" w:rsidR="5D893F4F">
        <w:rPr>
          <w:rFonts w:ascii="Arial" w:hAnsi="Arial" w:eastAsia="Arial" w:cs="Arial"/>
          <w:noProof w:val="0"/>
          <w:sz w:val="22"/>
          <w:szCs w:val="22"/>
          <w:lang w:val="en-US"/>
        </w:rPr>
        <w:t xml:space="preserve"> </w:t>
      </w:r>
      <w:hyperlink r:id="Rc398e0f27d8742c0">
        <w:r w:rsidRPr="5D893F4F" w:rsidR="5D893F4F">
          <w:rPr>
            <w:rStyle w:val="Hyperlink"/>
            <w:rFonts w:ascii="Arial" w:hAnsi="Arial" w:eastAsia="Arial" w:cs="Arial"/>
            <w:noProof w:val="0"/>
            <w:color w:val="0563C1"/>
            <w:sz w:val="22"/>
            <w:szCs w:val="22"/>
            <w:u w:val="single"/>
            <w:lang w:val="en-US"/>
          </w:rPr>
          <w:t>https://www.advdentistry.com/</w:t>
        </w:r>
      </w:hyperlink>
    </w:p>
    <w:p w:rsidR="5D893F4F" w:rsidP="5D893F4F" w:rsidRDefault="5D893F4F" w14:paraId="4DDD7A17" w14:textId="00541739">
      <w:pPr>
        <w:spacing w:after="160" w:line="259" w:lineRule="auto"/>
        <w:rPr>
          <w:rFonts w:ascii="Arial" w:hAnsi="Arial" w:eastAsia="Arial" w:cs="Arial"/>
          <w:noProof w:val="0"/>
          <w:sz w:val="22"/>
          <w:szCs w:val="22"/>
          <w:lang w:val="en-US"/>
        </w:rPr>
      </w:pPr>
      <w:r w:rsidRPr="5D893F4F" w:rsidR="5D893F4F">
        <w:rPr>
          <w:rFonts w:ascii="Arial" w:hAnsi="Arial" w:eastAsia="Arial" w:cs="Arial"/>
          <w:b w:val="1"/>
          <w:bCs w:val="1"/>
          <w:noProof w:val="0"/>
          <w:sz w:val="22"/>
          <w:szCs w:val="22"/>
          <w:lang w:val="en-US"/>
        </w:rPr>
        <w:t>Date:</w:t>
      </w:r>
      <w:r w:rsidRPr="5D893F4F" w:rsidR="5D893F4F">
        <w:rPr>
          <w:rFonts w:ascii="Arial" w:hAnsi="Arial" w:eastAsia="Arial" w:cs="Arial"/>
          <w:noProof w:val="0"/>
          <w:sz w:val="22"/>
          <w:szCs w:val="22"/>
          <w:lang w:val="en-US"/>
        </w:rPr>
        <w:t xml:space="preserve"> May 29, 2019</w:t>
      </w:r>
    </w:p>
    <w:p w:rsidR="5D893F4F" w:rsidP="5D893F4F" w:rsidRDefault="5D893F4F" w14:paraId="001D026C" w14:textId="03DC8275">
      <w:pPr>
        <w:spacing w:after="160" w:line="259" w:lineRule="auto"/>
        <w:rPr>
          <w:rFonts w:ascii="Calibri" w:hAnsi="Calibri" w:eastAsia="Calibri" w:cs="Calibri"/>
          <w:noProof w:val="0"/>
          <w:sz w:val="22"/>
          <w:szCs w:val="22"/>
          <w:lang w:val="en-US"/>
        </w:rPr>
      </w:pPr>
      <w:r w:rsidRPr="5D893F4F" w:rsidR="5D893F4F">
        <w:rPr>
          <w:rFonts w:ascii="Arial" w:hAnsi="Arial" w:eastAsia="Arial" w:cs="Arial"/>
          <w:b w:val="1"/>
          <w:bCs w:val="1"/>
          <w:noProof w:val="0"/>
          <w:sz w:val="22"/>
          <w:szCs w:val="22"/>
          <w:lang w:val="en-US"/>
        </w:rPr>
        <w:t>Page Title:</w:t>
      </w:r>
      <w:r w:rsidRPr="5D893F4F" w:rsidR="5D893F4F">
        <w:rPr>
          <w:rFonts w:ascii="Arial" w:hAnsi="Arial" w:eastAsia="Arial" w:cs="Arial"/>
          <w:noProof w:val="0"/>
          <w:sz w:val="22"/>
          <w:szCs w:val="22"/>
          <w:lang w:val="en-US"/>
        </w:rPr>
        <w:t xml:space="preserve"> Cleanings &amp; Prevention</w:t>
      </w:r>
      <w:r>
        <w:br/>
      </w:r>
    </w:p>
    <w:p w:rsidR="5D893F4F" w:rsidP="5D893F4F" w:rsidRDefault="5D893F4F" w14:paraId="3C55DC8B" w14:textId="7E9590E3">
      <w:pPr>
        <w:spacing w:after="160" w:line="259" w:lineRule="auto"/>
        <w:rPr>
          <w:rFonts w:ascii="Arial" w:hAnsi="Arial" w:eastAsia="Arial" w:cs="Arial"/>
          <w:noProof w:val="0"/>
          <w:sz w:val="22"/>
          <w:szCs w:val="22"/>
          <w:lang w:val="en-US"/>
        </w:rPr>
      </w:pPr>
      <w:r w:rsidRPr="5D893F4F" w:rsidR="5D893F4F">
        <w:rPr>
          <w:rFonts w:ascii="Arial" w:hAnsi="Arial" w:eastAsia="Arial" w:cs="Arial"/>
          <w:b w:val="1"/>
          <w:bCs w:val="1"/>
          <w:noProof w:val="0"/>
          <w:sz w:val="22"/>
          <w:szCs w:val="22"/>
          <w:lang w:val="en-US"/>
        </w:rPr>
        <w:t>Keyword List:</w:t>
      </w:r>
    </w:p>
    <w:p w:rsidR="5D893F4F" w:rsidP="5D893F4F" w:rsidRDefault="5D893F4F" w14:paraId="306C0C76" w14:textId="21E4F6C5">
      <w:pPr>
        <w:pStyle w:val="ListParagraph"/>
        <w:numPr>
          <w:ilvl w:val="0"/>
          <w:numId w:val="1"/>
        </w:numPr>
        <w:spacing w:after="160" w:line="259" w:lineRule="auto"/>
        <w:rPr>
          <w:noProof w:val="0"/>
          <w:sz w:val="22"/>
          <w:szCs w:val="22"/>
          <w:lang w:val="en-US"/>
        </w:rPr>
      </w:pPr>
      <w:r w:rsidRPr="5D893F4F" w:rsidR="5D893F4F">
        <w:rPr>
          <w:rFonts w:ascii="Arial" w:hAnsi="Arial" w:eastAsia="Arial" w:cs="Arial"/>
          <w:noProof w:val="0"/>
          <w:sz w:val="22"/>
          <w:szCs w:val="22"/>
          <w:lang w:val="en-US"/>
        </w:rPr>
        <w:t>[keyword category #1]</w:t>
      </w:r>
    </w:p>
    <w:p w:rsidR="5D893F4F" w:rsidP="5D893F4F" w:rsidRDefault="5D893F4F" w14:paraId="602FDED5" w14:textId="62A55B6F">
      <w:pPr>
        <w:pStyle w:val="ListParagraph"/>
        <w:numPr>
          <w:ilvl w:val="0"/>
          <w:numId w:val="1"/>
        </w:numPr>
        <w:spacing w:after="160" w:line="259" w:lineRule="auto"/>
        <w:rPr>
          <w:noProof w:val="0"/>
          <w:sz w:val="22"/>
          <w:szCs w:val="22"/>
          <w:lang w:val="en-US"/>
        </w:rPr>
      </w:pPr>
      <w:r w:rsidRPr="5D893F4F" w:rsidR="5D893F4F">
        <w:rPr>
          <w:rFonts w:ascii="Arial" w:hAnsi="Arial" w:eastAsia="Arial" w:cs="Arial"/>
          <w:noProof w:val="0"/>
          <w:sz w:val="22"/>
          <w:szCs w:val="22"/>
          <w:lang w:val="en-US"/>
        </w:rPr>
        <w:t>[keyword category #2]</w:t>
      </w:r>
    </w:p>
    <w:p w:rsidR="5D893F4F" w:rsidP="5D893F4F" w:rsidRDefault="5D893F4F" w14:paraId="08B4572A" w14:textId="40B34B71">
      <w:pPr>
        <w:pStyle w:val="ListParagraph"/>
        <w:numPr>
          <w:ilvl w:val="0"/>
          <w:numId w:val="1"/>
        </w:numPr>
        <w:spacing w:after="160" w:line="259" w:lineRule="auto"/>
        <w:rPr>
          <w:noProof w:val="0"/>
          <w:sz w:val="22"/>
          <w:szCs w:val="22"/>
          <w:lang w:val="en-US"/>
        </w:rPr>
      </w:pPr>
      <w:r w:rsidRPr="5D893F4F" w:rsidR="5D893F4F">
        <w:rPr>
          <w:rFonts w:ascii="Arial" w:hAnsi="Arial" w:eastAsia="Arial" w:cs="Arial"/>
          <w:noProof w:val="0"/>
          <w:sz w:val="22"/>
          <w:szCs w:val="22"/>
          <w:lang w:val="en-US"/>
        </w:rPr>
        <w:t>[keyword category #3]</w:t>
      </w:r>
    </w:p>
    <w:p w:rsidR="5D893F4F" w:rsidP="5D893F4F" w:rsidRDefault="5D893F4F" w14:paraId="31E855E0" w14:textId="53FED3CA">
      <w:pPr>
        <w:spacing w:after="160" w:line="259" w:lineRule="auto"/>
        <w:rPr>
          <w:rFonts w:ascii="Arial" w:hAnsi="Arial" w:eastAsia="Arial" w:cs="Arial"/>
          <w:noProof w:val="0"/>
          <w:sz w:val="22"/>
          <w:szCs w:val="22"/>
          <w:lang w:val="en-US"/>
        </w:rPr>
      </w:pPr>
      <w:r>
        <w:br/>
      </w:r>
      <w:r w:rsidRPr="5D893F4F" w:rsidR="5D893F4F">
        <w:rPr>
          <w:rFonts w:ascii="Arial" w:hAnsi="Arial" w:eastAsia="Arial" w:cs="Arial"/>
          <w:b w:val="1"/>
          <w:bCs w:val="1"/>
          <w:noProof w:val="0"/>
          <w:sz w:val="22"/>
          <w:szCs w:val="22"/>
          <w:lang w:val="en-US"/>
        </w:rPr>
        <w:t xml:space="preserve">Document Key: </w:t>
      </w:r>
    </w:p>
    <w:p w:rsidR="5D893F4F" w:rsidP="5D893F4F" w:rsidRDefault="5D893F4F" w14:paraId="7DDD41B1" w14:textId="46270457">
      <w:pPr>
        <w:pStyle w:val="ListParagraph"/>
        <w:numPr>
          <w:ilvl w:val="0"/>
          <w:numId w:val="2"/>
        </w:numPr>
        <w:spacing w:after="160" w:line="259" w:lineRule="auto"/>
        <w:rPr>
          <w:noProof w:val="0"/>
          <w:sz w:val="22"/>
          <w:szCs w:val="22"/>
          <w:lang w:val="en-US"/>
        </w:rPr>
      </w:pPr>
      <w:r w:rsidRPr="5D893F4F" w:rsidR="5D893F4F">
        <w:rPr>
          <w:rFonts w:ascii="Arial" w:hAnsi="Arial" w:eastAsia="Arial" w:cs="Arial"/>
          <w:noProof w:val="0"/>
          <w:sz w:val="22"/>
          <w:szCs w:val="22"/>
          <w:highlight w:val="yellow"/>
          <w:lang w:val="en-US"/>
        </w:rPr>
        <w:t>YELLOW highlight indicates meta text, meta titles, and keyword focus</w:t>
      </w:r>
    </w:p>
    <w:p w:rsidR="5D893F4F" w:rsidP="5D893F4F" w:rsidRDefault="5D893F4F" w14:paraId="5EB85937" w14:textId="674FAB99">
      <w:pPr>
        <w:pStyle w:val="ListParagraph"/>
        <w:numPr>
          <w:ilvl w:val="0"/>
          <w:numId w:val="2"/>
        </w:numPr>
        <w:spacing w:after="160" w:line="259" w:lineRule="auto"/>
        <w:rPr>
          <w:noProof w:val="0"/>
          <w:sz w:val="22"/>
          <w:szCs w:val="22"/>
          <w:lang w:val="en-US"/>
        </w:rPr>
      </w:pPr>
      <w:r w:rsidRPr="5D893F4F" w:rsidR="5D893F4F">
        <w:rPr>
          <w:rFonts w:ascii="Arial" w:hAnsi="Arial" w:eastAsia="Arial" w:cs="Arial"/>
          <w:noProof w:val="0"/>
          <w:sz w:val="22"/>
          <w:szCs w:val="22"/>
          <w:highlight w:val="darkGreen"/>
          <w:lang w:val="en-US"/>
        </w:rPr>
        <w:t>GREEN highlight indicates URL structure (old/new)</w:t>
      </w:r>
    </w:p>
    <w:p w:rsidR="5D893F4F" w:rsidP="5D893F4F" w:rsidRDefault="5D893F4F" w14:paraId="65332993" w14:textId="2BBB80FD">
      <w:pPr>
        <w:spacing w:after="160" w:line="259" w:lineRule="auto"/>
        <w:rPr>
          <w:rFonts w:ascii="Calibri" w:hAnsi="Calibri" w:eastAsia="Calibri" w:cs="Calibri"/>
          <w:noProof w:val="0"/>
          <w:sz w:val="22"/>
          <w:szCs w:val="22"/>
          <w:lang w:val="en-US"/>
        </w:rPr>
      </w:pPr>
      <w:r>
        <w:br/>
      </w:r>
      <w:r w:rsidRPr="5D893F4F" w:rsidR="5D893F4F">
        <w:rPr>
          <w:rFonts w:ascii="Calibri" w:hAnsi="Calibri" w:eastAsia="Calibri" w:cs="Calibri"/>
          <w:noProof w:val="0"/>
          <w:sz w:val="22"/>
          <w:szCs w:val="22"/>
          <w:lang w:val="en-US"/>
        </w:rPr>
        <w:t>_____________________________________________________________________________________</w:t>
      </w:r>
    </w:p>
    <w:p w:rsidR="5D893F4F" w:rsidP="5D893F4F" w:rsidRDefault="5D893F4F" w14:paraId="55094986" w14:textId="3C52403B">
      <w:pPr>
        <w:spacing w:after="160" w:line="259" w:lineRule="auto"/>
        <w:rPr>
          <w:rFonts w:ascii="Calibri" w:hAnsi="Calibri" w:eastAsia="Calibri" w:cs="Calibri"/>
          <w:noProof w:val="0"/>
          <w:sz w:val="22"/>
          <w:szCs w:val="22"/>
          <w:lang w:val="en-US"/>
        </w:rPr>
      </w:pPr>
    </w:p>
    <w:p w:rsidR="5D893F4F" w:rsidP="5D893F4F" w:rsidRDefault="5D893F4F" w14:paraId="38526D58" w14:textId="678E6251">
      <w:pPr>
        <w:spacing w:before="40" w:after="160" w:line="259" w:lineRule="auto"/>
        <w:rPr>
          <w:rFonts w:ascii="Arial" w:hAnsi="Arial" w:eastAsia="Arial" w:cs="Arial"/>
          <w:noProof w:val="0"/>
          <w:sz w:val="32"/>
          <w:szCs w:val="32"/>
          <w:lang w:val="en-US"/>
        </w:rPr>
      </w:pPr>
      <w:r w:rsidRPr="5D893F4F" w:rsidR="5D893F4F">
        <w:rPr>
          <w:rFonts w:ascii="Arial" w:hAnsi="Arial" w:eastAsia="Arial" w:cs="Arial"/>
          <w:noProof w:val="0"/>
          <w:color w:val="232323"/>
          <w:sz w:val="32"/>
          <w:szCs w:val="32"/>
          <w:lang w:val="en-US"/>
        </w:rPr>
        <w:t>URL &amp; Metas</w:t>
      </w:r>
    </w:p>
    <w:p w:rsidR="5D893F4F" w:rsidP="5D893F4F" w:rsidRDefault="5D893F4F" w14:paraId="752C3FE5" w14:textId="55E71F2D">
      <w:pPr>
        <w:spacing w:after="160" w:line="259" w:lineRule="auto"/>
        <w:rPr>
          <w:rFonts w:ascii="Calibri" w:hAnsi="Calibri" w:eastAsia="Calibri" w:cs="Calibri"/>
          <w:noProof w:val="0"/>
          <w:sz w:val="22"/>
          <w:szCs w:val="22"/>
          <w:lang w:val="en-US"/>
        </w:rPr>
      </w:pPr>
    </w:p>
    <w:p w:rsidR="5D893F4F" w:rsidP="5D893F4F" w:rsidRDefault="5D893F4F" w14:paraId="7EB89141" w14:textId="177D5050">
      <w:pPr>
        <w:pStyle w:val="Normal"/>
        <w:spacing w:after="160" w:line="259" w:lineRule="auto"/>
        <w:rPr>
          <w:rFonts w:ascii="Arial" w:hAnsi="Arial" w:eastAsia="Arial" w:cs="Arial"/>
          <w:noProof w:val="0"/>
          <w:sz w:val="22"/>
          <w:szCs w:val="22"/>
          <w:lang w:val="en-US"/>
        </w:rPr>
      </w:pPr>
      <w:r w:rsidRPr="5D893F4F" w:rsidR="5D893F4F">
        <w:rPr>
          <w:rFonts w:ascii="Arial" w:hAnsi="Arial" w:eastAsia="Arial" w:cs="Arial"/>
          <w:noProof w:val="0"/>
          <w:color w:val="FFFFFF" w:themeColor="background1" w:themeTint="FF" w:themeShade="FF"/>
          <w:sz w:val="22"/>
          <w:szCs w:val="22"/>
          <w:highlight w:val="darkGreen"/>
          <w:lang w:val="en-US"/>
        </w:rPr>
        <w:t>URL:</w:t>
      </w:r>
      <w:r w:rsidRPr="5D893F4F" w:rsidR="5D893F4F">
        <w:rPr>
          <w:rFonts w:ascii="Arial" w:hAnsi="Arial" w:eastAsia="Arial" w:cs="Arial"/>
          <w:noProof w:val="0"/>
          <w:color w:val="FFFFFF" w:themeColor="background1" w:themeTint="FF" w:themeShade="FF"/>
          <w:sz w:val="22"/>
          <w:szCs w:val="22"/>
          <w:lang w:val="en-US"/>
        </w:rPr>
        <w:t xml:space="preserve"> </w:t>
      </w:r>
      <w:r w:rsidRPr="5D893F4F" w:rsidR="5D893F4F">
        <w:rPr>
          <w:rFonts w:ascii="Arial" w:hAnsi="Arial" w:eastAsia="Arial" w:cs="Arial"/>
          <w:noProof w:val="0"/>
          <w:sz w:val="22"/>
          <w:szCs w:val="22"/>
          <w:lang w:val="en-US"/>
        </w:rPr>
        <w:t>https://www.advdentistry.com/procedures/cleanings-prevention/</w:t>
      </w:r>
    </w:p>
    <w:p w:rsidR="5D893F4F" w:rsidP="5D893F4F" w:rsidRDefault="5D893F4F" w14:paraId="0550910B" w14:textId="1F23E233">
      <w:pPr>
        <w:pStyle w:val="Normal"/>
        <w:spacing w:after="160" w:line="259" w:lineRule="auto"/>
        <w:rPr>
          <w:rFonts w:ascii="Arial" w:hAnsi="Arial" w:eastAsia="Arial" w:cs="Arial"/>
          <w:noProof w:val="0"/>
          <w:sz w:val="22"/>
          <w:szCs w:val="22"/>
          <w:lang w:val="en-US"/>
        </w:rPr>
      </w:pPr>
      <w:r w:rsidRPr="5D893F4F" w:rsidR="5D893F4F">
        <w:rPr>
          <w:rFonts w:ascii="Arial" w:hAnsi="Arial" w:eastAsia="Arial" w:cs="Arial"/>
          <w:noProof w:val="0"/>
          <w:sz w:val="22"/>
          <w:szCs w:val="22"/>
          <w:highlight w:val="yellow"/>
          <w:lang w:val="en-US"/>
        </w:rPr>
        <w:t>Meta Title:</w:t>
      </w:r>
      <w:r w:rsidRPr="5D893F4F" w:rsidR="5D893F4F">
        <w:rPr>
          <w:rFonts w:ascii="Arial" w:hAnsi="Arial" w:eastAsia="Arial" w:cs="Arial"/>
          <w:noProof w:val="0"/>
          <w:sz w:val="22"/>
          <w:szCs w:val="22"/>
          <w:lang w:val="en-US"/>
        </w:rPr>
        <w:t xml:space="preserve"> Scottsdale General Dentistry | Dental Cleanings</w:t>
      </w:r>
    </w:p>
    <w:p w:rsidR="5D893F4F" w:rsidP="5D893F4F" w:rsidRDefault="5D893F4F" w14:paraId="767A7ABA" w14:textId="6B0989D0">
      <w:pPr>
        <w:pStyle w:val="Normal"/>
        <w:spacing w:after="160" w:line="259" w:lineRule="auto"/>
        <w:rPr>
          <w:rFonts w:ascii="Arial" w:hAnsi="Arial" w:eastAsia="Arial" w:cs="Arial"/>
          <w:noProof w:val="0"/>
          <w:sz w:val="22"/>
          <w:szCs w:val="22"/>
          <w:lang w:val="en-US"/>
        </w:rPr>
      </w:pPr>
      <w:r w:rsidRPr="5D893F4F" w:rsidR="5D893F4F">
        <w:rPr>
          <w:rFonts w:ascii="Arial" w:hAnsi="Arial" w:eastAsia="Arial" w:cs="Arial"/>
          <w:noProof w:val="0"/>
          <w:sz w:val="22"/>
          <w:szCs w:val="22"/>
          <w:highlight w:val="yellow"/>
          <w:lang w:val="en-US"/>
        </w:rPr>
        <w:t>Meta Desc:</w:t>
      </w:r>
      <w:r w:rsidRPr="5D893F4F" w:rsidR="5D893F4F">
        <w:rPr>
          <w:rFonts w:ascii="Arial" w:hAnsi="Arial" w:eastAsia="Arial" w:cs="Arial"/>
          <w:noProof w:val="0"/>
          <w:sz w:val="22"/>
          <w:szCs w:val="22"/>
          <w:lang w:val="en-US"/>
        </w:rPr>
        <w:t xml:space="preserve"> Learn more about our general dental services in Scottsdale and see our hygiene guides for proper ora</w:t>
      </w:r>
    </w:p>
    <w:p w:rsidR="5D893F4F" w:rsidP="5D893F4F" w:rsidRDefault="5D893F4F" w14:paraId="28C3E64C" w14:textId="3DCBDB8D">
      <w:pPr>
        <w:spacing w:after="160" w:line="259" w:lineRule="auto"/>
        <w:rPr>
          <w:rFonts w:ascii="Arial" w:hAnsi="Arial" w:eastAsia="Arial" w:cs="Arial"/>
          <w:noProof w:val="0"/>
          <w:sz w:val="22"/>
          <w:szCs w:val="22"/>
          <w:lang w:val="en-US"/>
        </w:rPr>
      </w:pPr>
      <w:r w:rsidRPr="5D893F4F" w:rsidR="5D893F4F">
        <w:rPr>
          <w:rFonts w:ascii="Arial" w:hAnsi="Arial" w:eastAsia="Arial" w:cs="Arial"/>
          <w:noProof w:val="0"/>
          <w:sz w:val="22"/>
          <w:szCs w:val="22"/>
          <w:highlight w:val="yellow"/>
          <w:lang w:val="en-US"/>
        </w:rPr>
        <w:t>Focus Keyword:</w:t>
      </w:r>
      <w:r w:rsidRPr="5D893F4F" w:rsidR="5D893F4F">
        <w:rPr>
          <w:rFonts w:ascii="Arial" w:hAnsi="Arial" w:eastAsia="Arial" w:cs="Arial"/>
          <w:noProof w:val="0"/>
          <w:sz w:val="22"/>
          <w:szCs w:val="22"/>
          <w:lang w:val="en-US"/>
        </w:rPr>
        <w:t xml:space="preserve"> N/A</w:t>
      </w:r>
      <w:r>
        <w:br/>
      </w:r>
      <w:r>
        <w:br/>
      </w:r>
      <w:r w:rsidRPr="5D893F4F" w:rsidR="5D893F4F">
        <w:rPr>
          <w:rFonts w:ascii="Arial" w:hAnsi="Arial" w:eastAsia="Arial" w:cs="Arial"/>
          <w:noProof w:val="0"/>
          <w:sz w:val="22"/>
          <w:szCs w:val="22"/>
          <w:lang w:val="en-US"/>
        </w:rPr>
        <w:t>_____________________________________________________________________________________</w:t>
      </w:r>
    </w:p>
    <w:p w:rsidR="5D893F4F" w:rsidP="5D893F4F" w:rsidRDefault="5D893F4F" w14:paraId="126EC2DF" w14:textId="23B2E158">
      <w:pPr>
        <w:spacing w:after="160" w:line="259" w:lineRule="auto"/>
        <w:rPr>
          <w:rFonts w:ascii="Calibri" w:hAnsi="Calibri" w:eastAsia="Calibri" w:cs="Calibri"/>
          <w:noProof w:val="0"/>
          <w:sz w:val="22"/>
          <w:szCs w:val="22"/>
          <w:lang w:val="en-US"/>
        </w:rPr>
      </w:pPr>
    </w:p>
    <w:p w:rsidR="5D893F4F" w:rsidP="5D893F4F" w:rsidRDefault="5D893F4F" w14:paraId="67CA7F93" w14:textId="7B053C9A">
      <w:pPr>
        <w:spacing w:before="40" w:after="160" w:line="259" w:lineRule="auto"/>
        <w:rPr>
          <w:rFonts w:ascii="Arial" w:hAnsi="Arial" w:eastAsia="Arial" w:cs="Arial"/>
          <w:noProof w:val="0"/>
          <w:sz w:val="32"/>
          <w:szCs w:val="32"/>
          <w:lang w:val="en-US"/>
        </w:rPr>
      </w:pPr>
      <w:r w:rsidRPr="5D893F4F" w:rsidR="5D893F4F">
        <w:rPr>
          <w:rFonts w:ascii="Arial" w:hAnsi="Arial" w:eastAsia="Arial" w:cs="Arial"/>
          <w:noProof w:val="0"/>
          <w:color w:val="232323"/>
          <w:sz w:val="32"/>
          <w:szCs w:val="32"/>
          <w:lang w:val="en-US"/>
        </w:rPr>
        <w:t>Content</w:t>
      </w:r>
    </w:p>
    <w:p w:rsidR="5D893F4F" w:rsidP="5D893F4F" w:rsidRDefault="5D893F4F" w14:paraId="24E8537F" w14:textId="78900792">
      <w:pPr>
        <w:pStyle w:val="Normal"/>
        <w:spacing w:after="160" w:line="259" w:lineRule="auto"/>
        <w:jc w:val="left"/>
        <w:rPr>
          <w:rFonts w:ascii="Calibri" w:hAnsi="Calibri" w:eastAsia="Calibri" w:cs="Calibri"/>
          <w:noProof w:val="0"/>
          <w:sz w:val="22"/>
          <w:szCs w:val="22"/>
          <w:lang w:val="en-US"/>
        </w:rPr>
      </w:pPr>
      <w:r w:rsidRPr="5D893F4F" w:rsidR="5D893F4F">
        <w:rPr>
          <w:rFonts w:ascii="Calibri" w:hAnsi="Calibri" w:eastAsia="Calibri" w:cs="Calibri"/>
          <w:noProof w:val="0"/>
          <w:sz w:val="22"/>
          <w:szCs w:val="22"/>
          <w:lang w:val="en-US"/>
        </w:rPr>
        <w:t>[Banner Section]</w:t>
      </w:r>
      <w:r>
        <w:br/>
      </w:r>
      <w:r w:rsidRPr="5D893F4F" w:rsidR="5D893F4F">
        <w:rPr>
          <w:rFonts w:ascii="Calibri" w:hAnsi="Calibri" w:eastAsia="Calibri" w:cs="Calibri"/>
          <w:noProof w:val="0"/>
          <w:sz w:val="22"/>
          <w:szCs w:val="22"/>
          <w:lang w:val="en-US"/>
        </w:rPr>
        <w:t>Cleanings &amp; Prevention</w:t>
      </w:r>
    </w:p>
    <w:p w:rsidR="5D893F4F" w:rsidP="5D893F4F" w:rsidRDefault="5D893F4F" w14:paraId="7E202E65" w14:textId="1D59A841">
      <w:pPr>
        <w:spacing w:after="160" w:line="259" w:lineRule="auto"/>
        <w:rPr>
          <w:rFonts w:ascii="Calibri" w:hAnsi="Calibri" w:eastAsia="Calibri" w:cs="Calibri"/>
          <w:noProof w:val="0"/>
          <w:sz w:val="22"/>
          <w:szCs w:val="22"/>
          <w:lang w:val="en-US"/>
        </w:rPr>
      </w:pPr>
      <w:r w:rsidRPr="5D893F4F" w:rsidR="5D893F4F">
        <w:rPr>
          <w:rFonts w:ascii="Calibri" w:hAnsi="Calibri" w:eastAsia="Calibri" w:cs="Calibri"/>
          <w:noProof w:val="0"/>
          <w:sz w:val="22"/>
          <w:szCs w:val="22"/>
          <w:lang w:val="en-US"/>
        </w:rPr>
        <w:t>Call 480-945-4700</w:t>
      </w:r>
    </w:p>
    <w:p w:rsidR="5D893F4F" w:rsidP="5D893F4F" w:rsidRDefault="5D893F4F" w14:paraId="7CB9EDA1" w14:textId="7B3FD2F8">
      <w:pPr>
        <w:spacing w:after="160" w:line="259" w:lineRule="auto"/>
        <w:rPr>
          <w:rFonts w:ascii="Calibri" w:hAnsi="Calibri" w:eastAsia="Calibri" w:cs="Calibri"/>
          <w:noProof w:val="0"/>
          <w:sz w:val="22"/>
          <w:szCs w:val="22"/>
          <w:lang w:val="en-US"/>
        </w:rPr>
      </w:pPr>
    </w:p>
    <w:p w:rsidR="5D893F4F" w:rsidP="5D893F4F" w:rsidRDefault="5D893F4F" w14:paraId="5657A362" w14:textId="369A0196">
      <w:pPr>
        <w:spacing w:after="160" w:line="259" w:lineRule="auto"/>
        <w:rPr>
          <w:rFonts w:ascii="Calibri" w:hAnsi="Calibri" w:eastAsia="Calibri" w:cs="Calibri"/>
          <w:noProof w:val="0"/>
          <w:sz w:val="22"/>
          <w:szCs w:val="22"/>
          <w:lang w:val="en-US"/>
        </w:rPr>
      </w:pPr>
      <w:r w:rsidRPr="5D893F4F" w:rsidR="5D893F4F">
        <w:rPr>
          <w:rFonts w:ascii="Calibri" w:hAnsi="Calibri" w:eastAsia="Calibri" w:cs="Calibri"/>
          <w:noProof w:val="0"/>
          <w:sz w:val="22"/>
          <w:szCs w:val="22"/>
          <w:lang w:val="en-US"/>
        </w:rPr>
        <w:t>[Main Content]</w:t>
      </w:r>
    </w:p>
    <w:p w:rsidR="5D893F4F" w:rsidP="5D893F4F" w:rsidRDefault="5D893F4F" w14:paraId="1738F504" w14:textId="32DEA094">
      <w:pPr>
        <w:pStyle w:val="Normal"/>
        <w:spacing w:after="160" w:line="259" w:lineRule="auto"/>
        <w:rPr>
          <w:rFonts w:ascii="Calibri" w:hAnsi="Calibri" w:eastAsia="Calibri" w:cs="Calibri"/>
          <w:noProof w:val="0"/>
          <w:sz w:val="22"/>
          <w:szCs w:val="22"/>
          <w:lang w:val="en-US"/>
        </w:rPr>
      </w:pPr>
      <w:r w:rsidRPr="5D893F4F" w:rsidR="5D893F4F">
        <w:rPr>
          <w:rFonts w:ascii="Calibri" w:hAnsi="Calibri" w:eastAsia="Calibri" w:cs="Calibri"/>
          <w:b w:val="1"/>
          <w:bCs w:val="1"/>
          <w:noProof w:val="0"/>
          <w:sz w:val="22"/>
          <w:szCs w:val="22"/>
          <w:lang w:val="en-US"/>
        </w:rPr>
        <w:t>[h1]</w:t>
      </w:r>
      <w:r w:rsidRPr="5D893F4F" w:rsidR="5D893F4F">
        <w:rPr>
          <w:rFonts w:ascii="Calibri" w:hAnsi="Calibri" w:eastAsia="Calibri" w:cs="Calibri"/>
          <w:noProof w:val="0"/>
          <w:sz w:val="22"/>
          <w:szCs w:val="22"/>
          <w:lang w:val="en-US"/>
        </w:rPr>
        <w:t xml:space="preserve"> General Dentistry in Scottsdale</w:t>
      </w:r>
    </w:p>
    <w:p w:rsidR="5D893F4F" w:rsidRDefault="5D893F4F" w14:paraId="21CC39A1" w14:textId="22F98C1F">
      <w:r w:rsidRPr="5D893F4F" w:rsidR="5D893F4F">
        <w:rPr>
          <w:rFonts w:ascii="Calibri" w:hAnsi="Calibri" w:eastAsia="Calibri" w:cs="Calibri"/>
          <w:noProof w:val="0"/>
          <w:sz w:val="22"/>
          <w:szCs w:val="22"/>
          <w:lang w:val="en-US"/>
        </w:rPr>
        <w:t>Taking care of your smile takes diligent, consistent effort from both the patient and an experienced dentist. Dr. Greg Pifer and Dr. Shari Aftahi are your partners in protecting your smile from decay and improving overall health.</w:t>
      </w:r>
    </w:p>
    <w:p w:rsidR="5D893F4F" w:rsidRDefault="5D893F4F" w14:paraId="17B69D33" w14:textId="1F0C56E5">
      <w:r w:rsidRPr="5D893F4F" w:rsidR="5D893F4F">
        <w:rPr>
          <w:rFonts w:ascii="Calibri" w:hAnsi="Calibri" w:eastAsia="Calibri" w:cs="Calibri"/>
          <w:noProof w:val="0"/>
          <w:sz w:val="22"/>
          <w:szCs w:val="22"/>
          <w:lang w:val="en-US"/>
        </w:rPr>
        <w:t xml:space="preserve"> </w:t>
      </w:r>
    </w:p>
    <w:p w:rsidR="5D893F4F" w:rsidRDefault="5D893F4F" w14:paraId="4E052A4D" w14:textId="6E7F6869">
      <w:r w:rsidRPr="5D893F4F" w:rsidR="5D893F4F">
        <w:rPr>
          <w:rFonts w:ascii="Calibri" w:hAnsi="Calibri" w:eastAsia="Calibri" w:cs="Calibri"/>
          <w:noProof w:val="0"/>
          <w:sz w:val="22"/>
          <w:szCs w:val="22"/>
          <w:lang w:val="en-US"/>
        </w:rPr>
        <w:t>Advanced Dentistry Services offers comprehensive cleanings, examinations, and preventive dental care in Scottsdale, AZ.</w:t>
      </w:r>
    </w:p>
    <w:p w:rsidR="5D893F4F" w:rsidRDefault="5D893F4F" w14:paraId="4AB4646E" w14:textId="5043346B">
      <w:r w:rsidRPr="5D893F4F" w:rsidR="5D893F4F">
        <w:rPr>
          <w:rFonts w:ascii="Calibri" w:hAnsi="Calibri" w:eastAsia="Calibri" w:cs="Calibri"/>
          <w:noProof w:val="0"/>
          <w:sz w:val="22"/>
          <w:szCs w:val="22"/>
          <w:lang w:val="en-US"/>
        </w:rPr>
        <w:t xml:space="preserve"> </w:t>
      </w:r>
    </w:p>
    <w:p w:rsidR="5D893F4F" w:rsidRDefault="5D893F4F" w14:paraId="1F278B0E" w14:textId="03DB292E">
      <w:r w:rsidRPr="5D893F4F" w:rsidR="5D893F4F">
        <w:rPr>
          <w:rFonts w:ascii="Calibri" w:hAnsi="Calibri" w:eastAsia="Calibri" w:cs="Calibri"/>
          <w:b w:val="1"/>
          <w:bCs w:val="1"/>
          <w:noProof w:val="0"/>
          <w:sz w:val="22"/>
          <w:szCs w:val="22"/>
          <w:lang w:val="en-US"/>
        </w:rPr>
        <w:t xml:space="preserve">[h2] </w:t>
      </w:r>
      <w:r w:rsidRPr="5D893F4F" w:rsidR="5D893F4F">
        <w:rPr>
          <w:rFonts w:ascii="Calibri" w:hAnsi="Calibri" w:eastAsia="Calibri" w:cs="Calibri"/>
          <w:noProof w:val="0"/>
          <w:sz w:val="22"/>
          <w:szCs w:val="22"/>
          <w:lang w:val="en-US"/>
        </w:rPr>
        <w:t>Protect Your Smile</w:t>
      </w:r>
    </w:p>
    <w:p w:rsidR="5D893F4F" w:rsidRDefault="5D893F4F" w14:paraId="134CA6BF" w14:textId="6621C7F6">
      <w:r w:rsidRPr="5D893F4F" w:rsidR="5D893F4F">
        <w:rPr>
          <w:rFonts w:ascii="Calibri" w:hAnsi="Calibri" w:eastAsia="Calibri" w:cs="Calibri"/>
          <w:noProof w:val="0"/>
          <w:sz w:val="22"/>
          <w:szCs w:val="22"/>
          <w:lang w:val="en-US"/>
        </w:rPr>
        <w:t>The best defense against dental issues is prevention. Treating complications before they come up improves the smile’s longevity and helps patients keep their teeth looking healthy and beautiful.</w:t>
      </w:r>
    </w:p>
    <w:p w:rsidR="5D893F4F" w:rsidRDefault="5D893F4F" w14:paraId="018855B3" w14:textId="03A05CEE">
      <w:r w:rsidRPr="5D893F4F" w:rsidR="5D893F4F">
        <w:rPr>
          <w:rFonts w:ascii="Calibri" w:hAnsi="Calibri" w:eastAsia="Calibri" w:cs="Calibri"/>
          <w:noProof w:val="0"/>
          <w:sz w:val="22"/>
          <w:szCs w:val="22"/>
          <w:lang w:val="en-US"/>
        </w:rPr>
        <w:t xml:space="preserve"> </w:t>
      </w:r>
    </w:p>
    <w:p w:rsidR="5D893F4F" w:rsidRDefault="5D893F4F" w14:paraId="150B1568" w14:textId="1B62B5C8">
      <w:r w:rsidRPr="5D893F4F" w:rsidR="5D893F4F">
        <w:rPr>
          <w:rFonts w:ascii="Calibri" w:hAnsi="Calibri" w:eastAsia="Calibri" w:cs="Calibri"/>
          <w:noProof w:val="0"/>
          <w:sz w:val="22"/>
          <w:szCs w:val="22"/>
          <w:lang w:val="en-US"/>
        </w:rPr>
        <w:t>Our office conducts comprehensive examinations using state-of-the-art technology that include cavity detection, orthodontic review, and oral cancer screenings. We document areas of concerns as well as check for prevalent issues, using education to guide our patients into understanding the state of their oral health and making the best decisions based on factual evidence.</w:t>
      </w:r>
    </w:p>
    <w:p w:rsidR="5D893F4F" w:rsidRDefault="5D893F4F" w14:paraId="4EC30962" w14:textId="082803D4">
      <w:r w:rsidRPr="5D893F4F" w:rsidR="5D893F4F">
        <w:rPr>
          <w:rFonts w:ascii="Calibri" w:hAnsi="Calibri" w:eastAsia="Calibri" w:cs="Calibri"/>
          <w:noProof w:val="0"/>
          <w:sz w:val="22"/>
          <w:szCs w:val="22"/>
          <w:lang w:val="en-US"/>
        </w:rPr>
        <w:t xml:space="preserve"> </w:t>
      </w:r>
    </w:p>
    <w:p w:rsidR="5D893F4F" w:rsidRDefault="5D893F4F" w14:paraId="0DE1A3BE" w14:textId="52F0E76E">
      <w:r w:rsidRPr="5D893F4F" w:rsidR="5D893F4F">
        <w:rPr>
          <w:rFonts w:ascii="Calibri" w:hAnsi="Calibri" w:eastAsia="Calibri" w:cs="Calibri"/>
          <w:noProof w:val="0"/>
          <w:sz w:val="22"/>
          <w:szCs w:val="22"/>
          <w:lang w:val="en-US"/>
        </w:rPr>
        <w:t>Patients that come to our office are greatly involved in their healthcare, working together with our team to find the most suitable options for treatment.</w:t>
      </w:r>
    </w:p>
    <w:p w:rsidR="5D893F4F" w:rsidRDefault="5D893F4F" w14:paraId="77DA25ED" w14:textId="6D7A870E">
      <w:r w:rsidRPr="5D893F4F" w:rsidR="5D893F4F">
        <w:rPr>
          <w:rFonts w:ascii="Calibri" w:hAnsi="Calibri" w:eastAsia="Calibri" w:cs="Calibri"/>
          <w:noProof w:val="0"/>
          <w:sz w:val="22"/>
          <w:szCs w:val="22"/>
          <w:lang w:val="en-US"/>
        </w:rPr>
        <w:t xml:space="preserve"> </w:t>
      </w:r>
    </w:p>
    <w:p w:rsidR="5D893F4F" w:rsidP="5D893F4F" w:rsidRDefault="5D893F4F" w14:paraId="4ACD9F5F" w14:textId="46A5C1C1">
      <w:pPr>
        <w:pStyle w:val="Normal"/>
        <w:rPr>
          <w:rFonts w:ascii="Calibri" w:hAnsi="Calibri" w:eastAsia="Calibri" w:cs="Calibri"/>
          <w:noProof w:val="0"/>
          <w:sz w:val="22"/>
          <w:szCs w:val="22"/>
          <w:lang w:val="en-US"/>
        </w:rPr>
      </w:pPr>
      <w:r w:rsidRPr="5D893F4F" w:rsidR="5D893F4F">
        <w:rPr>
          <w:rFonts w:ascii="Calibri" w:hAnsi="Calibri" w:eastAsia="Calibri" w:cs="Calibri"/>
          <w:b w:val="1"/>
          <w:bCs w:val="1"/>
          <w:noProof w:val="0"/>
          <w:sz w:val="22"/>
          <w:szCs w:val="22"/>
          <w:lang w:val="en-US"/>
        </w:rPr>
        <w:t xml:space="preserve">[h2] </w:t>
      </w:r>
      <w:r w:rsidRPr="5D893F4F" w:rsidR="5D893F4F">
        <w:rPr>
          <w:rFonts w:ascii="Calibri" w:hAnsi="Calibri" w:eastAsia="Calibri" w:cs="Calibri"/>
          <w:noProof w:val="0"/>
          <w:sz w:val="22"/>
          <w:szCs w:val="22"/>
          <w:lang w:val="en-US"/>
        </w:rPr>
        <w:t>Follow Great Healthcare Tips</w:t>
      </w:r>
    </w:p>
    <w:p w:rsidR="5D893F4F" w:rsidRDefault="5D893F4F" w14:paraId="1269080A" w14:textId="1A8B7770">
      <w:r w:rsidRPr="5D893F4F" w:rsidR="5D893F4F">
        <w:rPr>
          <w:rFonts w:ascii="Calibri" w:hAnsi="Calibri" w:eastAsia="Calibri" w:cs="Calibri"/>
          <w:noProof w:val="0"/>
          <w:sz w:val="22"/>
          <w:szCs w:val="22"/>
          <w:lang w:val="en-US"/>
        </w:rPr>
        <w:t>The American Dental Association (ADA) recommends that individuals visit the dentist at least once every six months for a routine cleaning and exam. This is to remove hardened tartar and prevent the onset of gingivitis and advanced gum disease. Further, routinely visiting the dentist allows patients to undergo a thorough examination to monitor progress, nip any issues in the bud, and treat existing problems.</w:t>
      </w:r>
    </w:p>
    <w:p w:rsidR="5D893F4F" w:rsidRDefault="5D893F4F" w14:paraId="21E39CB3" w14:textId="7DD9BAE6">
      <w:r w:rsidRPr="5D893F4F" w:rsidR="5D893F4F">
        <w:rPr>
          <w:rFonts w:ascii="Calibri" w:hAnsi="Calibri" w:eastAsia="Calibri" w:cs="Calibri"/>
          <w:noProof w:val="0"/>
          <w:sz w:val="22"/>
          <w:szCs w:val="22"/>
          <w:lang w:val="en-US"/>
        </w:rPr>
        <w:t xml:space="preserve"> </w:t>
      </w:r>
    </w:p>
    <w:p w:rsidR="5D893F4F" w:rsidRDefault="5D893F4F" w14:paraId="3B831AC0" w14:textId="6EFECEEB">
      <w:r w:rsidRPr="5D893F4F" w:rsidR="5D893F4F">
        <w:rPr>
          <w:rFonts w:ascii="Calibri" w:hAnsi="Calibri" w:eastAsia="Calibri" w:cs="Calibri"/>
          <w:noProof w:val="0"/>
          <w:sz w:val="22"/>
          <w:szCs w:val="22"/>
          <w:lang w:val="en-US"/>
        </w:rPr>
        <w:t>Drs. Pifer and Aftahi offer several treatments to remain proactive against issues like decay and weak dental development. Sealants protect teeth from food and bacteria buildup. Fluoride is an essential nutrient used in the remineralization of enamel. Our office provides fluoride treatment to improve the smile’s strength and durability.</w:t>
      </w:r>
    </w:p>
    <w:p w:rsidR="5D893F4F" w:rsidRDefault="5D893F4F" w14:paraId="2BA49B26" w14:textId="38C58E99">
      <w:r w:rsidRPr="5D893F4F" w:rsidR="5D893F4F">
        <w:rPr>
          <w:rFonts w:ascii="Calibri" w:hAnsi="Calibri" w:eastAsia="Calibri" w:cs="Calibri"/>
          <w:noProof w:val="0"/>
          <w:sz w:val="22"/>
          <w:szCs w:val="22"/>
          <w:lang w:val="en-US"/>
        </w:rPr>
        <w:t xml:space="preserve"> </w:t>
      </w:r>
    </w:p>
    <w:p w:rsidR="5D893F4F" w:rsidP="5D893F4F" w:rsidRDefault="5D893F4F" w14:paraId="327A7720" w14:textId="6D84DE07">
      <w:pPr>
        <w:pStyle w:val="Normal"/>
        <w:rPr>
          <w:rFonts w:ascii="Calibri" w:hAnsi="Calibri" w:eastAsia="Calibri" w:cs="Calibri"/>
          <w:noProof w:val="0"/>
          <w:sz w:val="22"/>
          <w:szCs w:val="22"/>
          <w:lang w:val="en-US"/>
        </w:rPr>
      </w:pPr>
      <w:r w:rsidRPr="5D893F4F" w:rsidR="5D893F4F">
        <w:rPr>
          <w:rFonts w:ascii="Calibri" w:hAnsi="Calibri" w:eastAsia="Calibri" w:cs="Calibri"/>
          <w:b w:val="1"/>
          <w:bCs w:val="1"/>
          <w:noProof w:val="0"/>
          <w:sz w:val="22"/>
          <w:szCs w:val="22"/>
          <w:lang w:val="en-US"/>
        </w:rPr>
        <w:t xml:space="preserve">[h2] </w:t>
      </w:r>
      <w:r w:rsidRPr="5D893F4F" w:rsidR="5D893F4F">
        <w:rPr>
          <w:rFonts w:ascii="Calibri" w:hAnsi="Calibri" w:eastAsia="Calibri" w:cs="Calibri"/>
          <w:noProof w:val="0"/>
          <w:sz w:val="22"/>
          <w:szCs w:val="22"/>
          <w:lang w:val="en-US"/>
        </w:rPr>
        <w:t>Your Body’s Connection to Oral Health</w:t>
      </w:r>
    </w:p>
    <w:p w:rsidR="5D893F4F" w:rsidRDefault="5D893F4F" w14:paraId="1598AFEE" w14:textId="41298ABF">
      <w:r w:rsidRPr="5D893F4F" w:rsidR="5D893F4F">
        <w:rPr>
          <w:rFonts w:ascii="Calibri" w:hAnsi="Calibri" w:eastAsia="Calibri" w:cs="Calibri"/>
          <w:noProof w:val="0"/>
          <w:sz w:val="22"/>
          <w:szCs w:val="22"/>
          <w:lang w:val="en-US"/>
        </w:rPr>
        <w:t>The body is connected by a system of nerves, and it uses blood cells to transport oxygen and other vital nutrients to the rest of the body. When oral health is poor, the body often suffers.</w:t>
      </w:r>
    </w:p>
    <w:p w:rsidR="5D893F4F" w:rsidRDefault="5D893F4F" w14:paraId="6B8DBEE3" w14:textId="4E98377A">
      <w:r w:rsidRPr="5D893F4F" w:rsidR="5D893F4F">
        <w:rPr>
          <w:rFonts w:ascii="Calibri" w:hAnsi="Calibri" w:eastAsia="Calibri" w:cs="Calibri"/>
          <w:noProof w:val="0"/>
          <w:sz w:val="22"/>
          <w:szCs w:val="22"/>
          <w:lang w:val="en-US"/>
        </w:rPr>
        <w:t xml:space="preserve"> </w:t>
      </w:r>
    </w:p>
    <w:p w:rsidR="5D893F4F" w:rsidRDefault="5D893F4F" w14:paraId="002BF558" w14:textId="05DA180A">
      <w:r w:rsidRPr="5D893F4F" w:rsidR="5D893F4F">
        <w:rPr>
          <w:rFonts w:ascii="Calibri" w:hAnsi="Calibri" w:eastAsia="Calibri" w:cs="Calibri"/>
          <w:noProof w:val="0"/>
          <w:sz w:val="22"/>
          <w:szCs w:val="22"/>
          <w:lang w:val="en-US"/>
        </w:rPr>
        <w:t>Habits like smoking and eating candy greatly increase a person’s risk for developing gingivitis and advanced periodontitis. When this occurs, bacteria can travel from the mouth to the heart and other parts of the body, infecting more than just oral health.</w:t>
      </w:r>
    </w:p>
    <w:p w:rsidR="5D893F4F" w:rsidRDefault="5D893F4F" w14:paraId="60283F88" w14:textId="451AA046">
      <w:r w:rsidRPr="5D893F4F" w:rsidR="5D893F4F">
        <w:rPr>
          <w:rFonts w:ascii="Calibri" w:hAnsi="Calibri" w:eastAsia="Calibri" w:cs="Calibri"/>
          <w:noProof w:val="0"/>
          <w:sz w:val="22"/>
          <w:szCs w:val="22"/>
          <w:lang w:val="en-US"/>
        </w:rPr>
        <w:t xml:space="preserve"> </w:t>
      </w:r>
    </w:p>
    <w:p w:rsidR="5D893F4F" w:rsidP="5D893F4F" w:rsidRDefault="5D893F4F" w14:paraId="1FE2F1C5" w14:textId="30ECB75B">
      <w:pPr>
        <w:pStyle w:val="Normal"/>
        <w:rPr>
          <w:rFonts w:ascii="Calibri" w:hAnsi="Calibri" w:eastAsia="Calibri" w:cs="Calibri"/>
          <w:noProof w:val="0"/>
          <w:sz w:val="22"/>
          <w:szCs w:val="22"/>
          <w:lang w:val="en-US"/>
        </w:rPr>
      </w:pPr>
      <w:r w:rsidRPr="5D893F4F" w:rsidR="5D893F4F">
        <w:rPr>
          <w:rFonts w:ascii="Calibri" w:hAnsi="Calibri" w:eastAsia="Calibri" w:cs="Calibri"/>
          <w:b w:val="1"/>
          <w:bCs w:val="1"/>
          <w:noProof w:val="0"/>
          <w:sz w:val="22"/>
          <w:szCs w:val="22"/>
          <w:lang w:val="en-US"/>
        </w:rPr>
        <w:t xml:space="preserve">[h2] </w:t>
      </w:r>
      <w:r w:rsidRPr="5D893F4F" w:rsidR="5D893F4F">
        <w:rPr>
          <w:rFonts w:ascii="Calibri" w:hAnsi="Calibri" w:eastAsia="Calibri" w:cs="Calibri"/>
          <w:noProof w:val="0"/>
          <w:sz w:val="22"/>
          <w:szCs w:val="22"/>
          <w:lang w:val="en-US"/>
        </w:rPr>
        <w:t>Contact Us Today</w:t>
      </w:r>
    </w:p>
    <w:p w:rsidR="5D893F4F" w:rsidRDefault="5D893F4F" w14:paraId="33CBBD82" w14:textId="5C5960C4">
      <w:r w:rsidRPr="5D893F4F" w:rsidR="5D893F4F">
        <w:rPr>
          <w:rFonts w:ascii="Calibri" w:hAnsi="Calibri" w:eastAsia="Calibri" w:cs="Calibri"/>
          <w:noProof w:val="0"/>
          <w:sz w:val="22"/>
          <w:szCs w:val="22"/>
          <w:lang w:val="en-US"/>
        </w:rPr>
        <w:t xml:space="preserve">Prevention is a person’s greatest ally at improving oral health and defending against dental issues. Drs. Greg Pifer and Shari Aftahi are committed to helping patients protect their smile for a lifetime. </w:t>
      </w:r>
    </w:p>
    <w:p w:rsidR="5D893F4F" w:rsidRDefault="5D893F4F" w14:paraId="60DC84F8" w14:textId="0D3D4B2B">
      <w:r w:rsidRPr="5D893F4F" w:rsidR="5D893F4F">
        <w:rPr>
          <w:rFonts w:ascii="Calibri" w:hAnsi="Calibri" w:eastAsia="Calibri" w:cs="Calibri"/>
          <w:noProof w:val="0"/>
          <w:sz w:val="22"/>
          <w:szCs w:val="22"/>
          <w:lang w:val="en-US"/>
        </w:rPr>
        <w:t xml:space="preserve"> </w:t>
      </w:r>
    </w:p>
    <w:p w:rsidR="5D893F4F" w:rsidP="5D893F4F" w:rsidRDefault="5D893F4F" w14:paraId="6C17994F" w14:textId="6A79492F">
      <w:pPr>
        <w:pStyle w:val="Normal"/>
        <w:spacing w:after="160" w:line="259" w:lineRule="auto"/>
      </w:pPr>
      <w:r w:rsidRPr="5D893F4F" w:rsidR="5D893F4F">
        <w:rPr>
          <w:rFonts w:ascii="Calibri" w:hAnsi="Calibri" w:eastAsia="Calibri" w:cs="Calibri"/>
          <w:noProof w:val="0"/>
          <w:sz w:val="22"/>
          <w:szCs w:val="22"/>
          <w:lang w:val="en-US"/>
        </w:rPr>
        <w:t>Call our practice for cleaning and prevention in Scottsdale, AZ, and discover a team committed to their patients.</w:t>
      </w:r>
    </w:p>
    <w:p w:rsidR="5D893F4F" w:rsidP="5D893F4F" w:rsidRDefault="5D893F4F" w14:paraId="623B21FC" w14:textId="02F2821E">
      <w:pPr>
        <w:pStyle w:val="Normal"/>
        <w:spacing w:after="160" w:line="259" w:lineRule="auto"/>
        <w:rPr>
          <w:rFonts w:ascii="Calibri" w:hAnsi="Calibri" w:eastAsia="Calibri" w:cs="Calibri"/>
          <w:noProof w:val="0"/>
          <w:sz w:val="22"/>
          <w:szCs w:val="22"/>
          <w:lang w:val="en-US"/>
        </w:rPr>
      </w:pPr>
    </w:p>
    <w:p w:rsidR="5D893F4F" w:rsidP="5D893F4F" w:rsidRDefault="5D893F4F" w14:paraId="5E34C82C" w14:textId="192A07D1">
      <w:pPr>
        <w:spacing w:after="160" w:line="259" w:lineRule="auto"/>
        <w:rPr>
          <w:rFonts w:ascii="Calibri" w:hAnsi="Calibri" w:eastAsia="Calibri" w:cs="Calibri"/>
          <w:noProof w:val="0"/>
          <w:sz w:val="22"/>
          <w:szCs w:val="22"/>
          <w:lang w:val="en-US"/>
        </w:rPr>
      </w:pPr>
      <w:r w:rsidRPr="5D893F4F" w:rsidR="5D893F4F">
        <w:rPr>
          <w:rFonts w:ascii="Calibri" w:hAnsi="Calibri" w:eastAsia="Calibri" w:cs="Calibri"/>
          <w:noProof w:val="0"/>
          <w:sz w:val="22"/>
          <w:szCs w:val="22"/>
          <w:lang w:val="en-US"/>
        </w:rPr>
        <w:t>[Form]</w:t>
      </w:r>
    </w:p>
    <w:p w:rsidR="5D893F4F" w:rsidP="5D893F4F" w:rsidRDefault="5D893F4F" w14:paraId="74E02C3C" w14:textId="732EC941">
      <w:pPr>
        <w:spacing w:after="160" w:line="259" w:lineRule="auto"/>
        <w:rPr>
          <w:rFonts w:ascii="Calibri" w:hAnsi="Calibri" w:eastAsia="Calibri" w:cs="Calibri"/>
          <w:noProof w:val="0"/>
          <w:sz w:val="22"/>
          <w:szCs w:val="22"/>
          <w:lang w:val="en-US"/>
        </w:rPr>
      </w:pPr>
      <w:r w:rsidRPr="5D893F4F" w:rsidR="5D893F4F">
        <w:rPr>
          <w:rFonts w:ascii="Calibri" w:hAnsi="Calibri" w:eastAsia="Calibri" w:cs="Calibri"/>
          <w:noProof w:val="0"/>
          <w:sz w:val="22"/>
          <w:szCs w:val="22"/>
          <w:lang w:val="en-US"/>
        </w:rPr>
        <w:t>[h2] Contact Us</w:t>
      </w:r>
    </w:p>
    <w:p w:rsidR="5D893F4F" w:rsidP="5D893F4F" w:rsidRDefault="5D893F4F" w14:paraId="691DA2C0" w14:textId="54800372">
      <w:pPr>
        <w:spacing w:after="160" w:line="259" w:lineRule="auto"/>
        <w:rPr>
          <w:rFonts w:ascii="Calibri" w:hAnsi="Calibri" w:eastAsia="Calibri" w:cs="Calibri"/>
          <w:noProof w:val="0"/>
          <w:sz w:val="22"/>
          <w:szCs w:val="22"/>
          <w:lang w:val="en-US"/>
        </w:rPr>
      </w:pPr>
      <w:r w:rsidRPr="5D893F4F" w:rsidR="5D893F4F">
        <w:rPr>
          <w:rFonts w:ascii="Calibri" w:hAnsi="Calibri" w:eastAsia="Calibri" w:cs="Calibri"/>
          <w:noProof w:val="0"/>
          <w:sz w:val="22"/>
          <w:szCs w:val="22"/>
          <w:lang w:val="en-US"/>
        </w:rPr>
        <w:t>We encourage you to contact us with any questions or comments you may have. Please call our office or use the quick contact form below.</w:t>
      </w:r>
    </w:p>
    <w:p w:rsidR="5D893F4F" w:rsidP="5D893F4F" w:rsidRDefault="5D893F4F" w14:paraId="33FC9AA0" w14:textId="045530F5">
      <w:pPr>
        <w:spacing w:after="160" w:line="259" w:lineRule="auto"/>
        <w:rPr>
          <w:rFonts w:ascii="Calibri" w:hAnsi="Calibri" w:eastAsia="Calibri" w:cs="Calibri"/>
          <w:noProof w:val="0"/>
          <w:sz w:val="22"/>
          <w:szCs w:val="22"/>
          <w:lang w:val="en-US"/>
        </w:rPr>
      </w:pPr>
      <w:r>
        <w:br/>
      </w:r>
      <w:r w:rsidRPr="5D893F4F" w:rsidR="5D893F4F">
        <w:rPr>
          <w:rFonts w:ascii="Calibri" w:hAnsi="Calibri" w:eastAsia="Calibri" w:cs="Calibri"/>
          <w:noProof w:val="0"/>
          <w:sz w:val="22"/>
          <w:szCs w:val="22"/>
          <w:lang w:val="en-US"/>
        </w:rPr>
        <w:t>_____________________________________________________________________________________</w:t>
      </w:r>
    </w:p>
    <w:p w:rsidR="5D893F4F" w:rsidP="5D893F4F" w:rsidRDefault="5D893F4F" w14:paraId="016E8DCB" w14:textId="086DAB01">
      <w:pPr>
        <w:spacing w:after="160" w:line="259" w:lineRule="auto"/>
        <w:rPr>
          <w:rFonts w:ascii="Calibri" w:hAnsi="Calibri" w:eastAsia="Calibri" w:cs="Calibri"/>
          <w:noProof w:val="0"/>
          <w:sz w:val="22"/>
          <w:szCs w:val="22"/>
          <w:lang w:val="en-US"/>
        </w:rPr>
      </w:pPr>
    </w:p>
    <w:p w:rsidR="5D893F4F" w:rsidP="5D893F4F" w:rsidRDefault="5D893F4F" w14:paraId="6C3F2733" w14:textId="37F35E1B">
      <w:pPr>
        <w:spacing w:before="40" w:after="160" w:line="259" w:lineRule="auto"/>
        <w:rPr>
          <w:rFonts w:ascii="Arial" w:hAnsi="Arial" w:eastAsia="Arial" w:cs="Arial"/>
          <w:noProof w:val="0"/>
          <w:sz w:val="32"/>
          <w:szCs w:val="32"/>
          <w:lang w:val="en-US"/>
        </w:rPr>
      </w:pPr>
      <w:r w:rsidRPr="5D893F4F" w:rsidR="5D893F4F">
        <w:rPr>
          <w:rFonts w:ascii="Arial" w:hAnsi="Arial" w:eastAsia="Arial" w:cs="Arial"/>
          <w:noProof w:val="0"/>
          <w:color w:val="232323"/>
          <w:sz w:val="32"/>
          <w:szCs w:val="32"/>
          <w:lang w:val="en-US"/>
        </w:rPr>
        <w:t>Page Content Questions</w:t>
      </w:r>
    </w:p>
    <w:p w:rsidR="5D893F4F" w:rsidP="5D893F4F" w:rsidRDefault="5D893F4F" w14:paraId="3AC8FDD2" w14:textId="2F5DC6CF">
      <w:pPr>
        <w:spacing w:after="160" w:line="259" w:lineRule="auto"/>
        <w:rPr>
          <w:rFonts w:ascii="Arial" w:hAnsi="Arial" w:eastAsia="Arial" w:cs="Arial"/>
          <w:noProof w:val="0"/>
          <w:sz w:val="22"/>
          <w:szCs w:val="22"/>
          <w:lang w:val="en-US"/>
        </w:rPr>
      </w:pPr>
      <w:r w:rsidRPr="5D893F4F" w:rsidR="5D893F4F">
        <w:rPr>
          <w:rFonts w:ascii="Arial" w:hAnsi="Arial" w:eastAsia="Arial" w:cs="Arial"/>
          <w:i w:val="1"/>
          <w:iCs w:val="1"/>
          <w:noProof w:val="0"/>
          <w:sz w:val="22"/>
          <w:szCs w:val="22"/>
          <w:lang w:val="en-US"/>
        </w:rPr>
        <w:t>Please answer the questions below.</w:t>
      </w:r>
    </w:p>
    <w:p w:rsidR="5D893F4F" w:rsidP="5D893F4F" w:rsidRDefault="5D893F4F" w14:paraId="34CF30C7" w14:textId="34C265E4">
      <w:pPr>
        <w:spacing w:after="160" w:line="259" w:lineRule="auto"/>
        <w:rPr>
          <w:rFonts w:ascii="Calibri" w:hAnsi="Calibri" w:eastAsia="Calibri" w:cs="Calibri"/>
          <w:noProof w:val="0"/>
          <w:sz w:val="22"/>
          <w:szCs w:val="22"/>
          <w:lang w:val="en-US"/>
        </w:rPr>
      </w:pPr>
      <w:r>
        <w:br/>
      </w:r>
      <w:r>
        <w:br/>
      </w:r>
    </w:p>
    <w:p w:rsidR="5D893F4F" w:rsidP="5D893F4F" w:rsidRDefault="5D893F4F" w14:paraId="2A4F5F2F" w14:textId="2C1EE3B5">
      <w:pPr>
        <w:spacing w:after="160" w:line="259" w:lineRule="auto"/>
        <w:jc w:val="left"/>
        <w:rPr>
          <w:rFonts w:ascii="Arial" w:hAnsi="Arial" w:eastAsia="Arial" w:cs="Arial"/>
          <w:noProof w:val="0"/>
          <w:sz w:val="22"/>
          <w:szCs w:val="22"/>
          <w:lang w:val="en-US"/>
        </w:rPr>
      </w:pPr>
      <w:r w:rsidRPr="5D893F4F" w:rsidR="5D893F4F">
        <w:rPr>
          <w:rFonts w:ascii="Arial" w:hAnsi="Arial" w:eastAsia="Arial" w:cs="Arial"/>
          <w:b w:val="1"/>
          <w:bCs w:val="1"/>
          <w:noProof w:val="0"/>
          <w:sz w:val="22"/>
          <w:szCs w:val="22"/>
          <w:lang w:val="en-US"/>
        </w:rPr>
        <w:t>1) Lorem Ipsum</w:t>
      </w:r>
    </w:p>
    <w:p w:rsidR="5D893F4F" w:rsidP="5D893F4F" w:rsidRDefault="5D893F4F" w14:paraId="65C0FD8F" w14:textId="247C135D">
      <w:pPr>
        <w:spacing w:after="160" w:line="259" w:lineRule="auto"/>
        <w:rPr>
          <w:rFonts w:ascii="Arial" w:hAnsi="Arial" w:eastAsia="Arial" w:cs="Arial"/>
          <w:noProof w:val="0"/>
          <w:sz w:val="22"/>
          <w:szCs w:val="22"/>
          <w:lang w:val="en-US"/>
        </w:rPr>
      </w:pPr>
      <w:r w:rsidRPr="5D893F4F" w:rsidR="5D893F4F">
        <w:rPr>
          <w:rFonts w:ascii="Arial" w:hAnsi="Arial" w:eastAsia="Arial" w:cs="Arial"/>
          <w:noProof w:val="0"/>
          <w:sz w:val="22"/>
          <w:szCs w:val="22"/>
          <w:lang w:val="en-US"/>
        </w:rPr>
        <w:t>Answer Here</w:t>
      </w:r>
    </w:p>
    <w:p w:rsidR="5D893F4F" w:rsidP="5D893F4F" w:rsidRDefault="5D893F4F" w14:paraId="1EEADDB7" w14:textId="751B2E12">
      <w:pPr>
        <w:spacing w:after="160" w:line="259" w:lineRule="auto"/>
        <w:rPr>
          <w:rFonts w:ascii="Calibri" w:hAnsi="Calibri" w:eastAsia="Calibri" w:cs="Calibri"/>
          <w:noProof w:val="0"/>
          <w:sz w:val="22"/>
          <w:szCs w:val="22"/>
          <w:lang w:val="en-US"/>
        </w:rPr>
      </w:pPr>
      <w:r>
        <w:br/>
      </w:r>
    </w:p>
    <w:p w:rsidR="5D893F4F" w:rsidP="5D893F4F" w:rsidRDefault="5D893F4F" w14:paraId="19A35184" w14:textId="4620E432">
      <w:pPr>
        <w:spacing w:after="160" w:line="259" w:lineRule="auto"/>
        <w:rPr>
          <w:rFonts w:ascii="Calibri" w:hAnsi="Calibri" w:eastAsia="Calibri" w:cs="Calibri"/>
          <w:noProof w:val="0"/>
          <w:sz w:val="22"/>
          <w:szCs w:val="22"/>
          <w:lang w:val="en-US"/>
        </w:rPr>
      </w:pPr>
    </w:p>
    <w:p w:rsidR="5D893F4F" w:rsidP="5D893F4F" w:rsidRDefault="5D893F4F" w14:paraId="3A9BC698" w14:textId="09C6D50D">
      <w:pPr>
        <w:spacing w:after="160" w:line="259" w:lineRule="auto"/>
        <w:rPr>
          <w:rFonts w:ascii="Calibri" w:hAnsi="Calibri" w:eastAsia="Calibri" w:cs="Calibri"/>
          <w:noProof w:val="0"/>
          <w:sz w:val="22"/>
          <w:szCs w:val="22"/>
          <w:lang w:val="en-US"/>
        </w:rPr>
      </w:pPr>
    </w:p>
    <w:p w:rsidR="5D893F4F" w:rsidP="5D893F4F" w:rsidRDefault="5D893F4F" w14:paraId="11E74AE8" w14:textId="00D27049">
      <w:pPr>
        <w:spacing w:after="160" w:line="259" w:lineRule="auto"/>
        <w:rPr>
          <w:rFonts w:ascii="Calibri" w:hAnsi="Calibri" w:eastAsia="Calibri" w:cs="Calibri"/>
          <w:noProof w:val="0"/>
          <w:sz w:val="22"/>
          <w:szCs w:val="22"/>
          <w:lang w:val="en-US"/>
        </w:rPr>
      </w:pPr>
    </w:p>
    <w:p w:rsidR="5D893F4F" w:rsidP="5D893F4F" w:rsidRDefault="5D893F4F" w14:paraId="4A3B48BE" w14:textId="301D38E6">
      <w:pPr>
        <w:spacing w:after="160" w:line="259" w:lineRule="auto"/>
        <w:rPr>
          <w:rFonts w:ascii="Calibri" w:hAnsi="Calibri" w:eastAsia="Calibri" w:cs="Calibri"/>
          <w:noProof w:val="0"/>
          <w:sz w:val="22"/>
          <w:szCs w:val="22"/>
          <w:lang w:val="en-US"/>
        </w:rPr>
      </w:pPr>
    </w:p>
    <w:p w:rsidR="5D893F4F" w:rsidP="5D893F4F" w:rsidRDefault="5D893F4F" w14:paraId="2BBEAE82" w14:textId="416E214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64318AF"/>
  <w15:docId w15:val="{a716b4d1-1a43-4f5e-9d57-c84b65f8f525}"/>
  <w:rsids>
    <w:rsidRoot w:val="064318AF"/>
    <w:rsid w:val="064318AF"/>
    <w:rsid w:val="5D893F4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advdentistry.com/" TargetMode="External" Id="Rc398e0f27d8742c0" /><Relationship Type="http://schemas.openxmlformats.org/officeDocument/2006/relationships/numbering" Target="/word/numbering.xml" Id="R3d3bee5c9ccc4c1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2019-05-30T12:56:13.0667107Z</dcterms:created>
  <dcterms:modified xsi:type="dcterms:W3CDTF">2019-05-30T12:59:15.9265818Z</dcterms:modified>
  <dc:creator>Don Clark</dc:creator>
  <lastModifiedBy>Don Clark</lastModifiedBy>
</coreProperties>
</file>