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>
        <w:rPr>
          <w:lang w:val="en-US"/>
        </w:rPr>
        <w:t>is</w:t>
      </w:r>
      <w:r w:rsidR="00FD2289">
        <w:rPr>
          <w:lang w:val="en-US"/>
        </w:rPr>
        <w:t xml:space="preserve"> </w:t>
      </w:r>
      <w:r w:rsidRPr="006F6E43">
        <w:rPr>
          <w:lang w:val="en-US"/>
        </w:rPr>
        <w:t>configured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4A6C8A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4A6C8A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etc.)</w:t>
      </w:r>
      <w:r w:rsidR="00D84CBD">
        <w:rPr>
          <w:rFonts w:ascii="Arial Unicode MS" w:eastAsia="Arial Unicode MS" w:hAnsi="Arial Unicode MS" w:cs="Arial Unicode MS"/>
          <w:lang w:val="en-US"/>
        </w:rPr>
        <w:t xml:space="preserve"> or a computer name, a sub-network, etc.</w:t>
      </w:r>
      <w:r w:rsidR="00D84CBD">
        <w:rPr>
          <w:rFonts w:ascii="Arial Unicode MS" w:eastAsia="Arial Unicode MS" w:hAnsi="Arial Unicode MS" w:cs="Arial Unicode MS"/>
          <w:lang w:val="en-US"/>
        </w:rPr>
        <w:br/>
      </w:r>
      <w:r w:rsidR="00B27FF2">
        <w:rPr>
          <w:rFonts w:ascii="Arial Unicode MS" w:eastAsia="Arial Unicode MS" w:hAnsi="Arial Unicode MS" w:cs="Arial Unicode MS"/>
          <w:lang w:val="en-US"/>
        </w:rPr>
        <w:t xml:space="preserve">This location has nothing to do with Context: these are totally orthogonal concepts. 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support a kind of hierarchical naming structure and a way to express reference in a relative manner (location 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proofErr w:type="gramStart"/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4A6C8A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  <w:proofErr w:type="spellEnd"/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  <w:proofErr w:type="spellEnd"/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</w:t>
            </w:r>
            <w:proofErr w:type="gramStart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“ goes</w:t>
            </w:r>
            <w:proofErr w:type="gramEnd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up the location path...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db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Of course, when 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4A6C8A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  <w:proofErr w:type="spellEnd"/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243307" w:rsidRDefault="0024330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lastRenderedPageBreak/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</w:t>
      </w:r>
      <w:r w:rsidR="00243307">
        <w:rPr>
          <w:rFonts w:ascii="Arial Unicode MS" w:eastAsia="Arial Unicode MS" w:hAnsi="Arial Unicode MS" w:cs="Arial Unicode MS"/>
          <w:lang w:val="en-US"/>
        </w:rPr>
        <w:t xml:space="preserve"> (and of course it must not be virtual)</w:t>
      </w:r>
      <w:r w:rsidR="00B15900">
        <w:rPr>
          <w:rFonts w:ascii="Arial Unicode MS" w:eastAsia="Arial Unicode MS" w:hAnsi="Arial Unicode MS" w:cs="Arial Unicode MS"/>
          <w:lang w:val="en-US"/>
        </w:rPr>
        <w:t>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243307" w:rsidRDefault="00243307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What they have is common:</w:t>
      </w:r>
    </w:p>
    <w:p w:rsidR="00685E61" w:rsidRDefault="00685E61" w:rsidP="00243307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243307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85E61" w:rsidRDefault="00685E61" w:rsidP="00243307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 </w:t>
      </w:r>
      <w:r w:rsidR="00243307">
        <w:rPr>
          <w:rFonts w:ascii="Arial Unicode MS" w:eastAsia="Arial Unicode MS" w:hAnsi="Arial Unicode MS" w:cs="Arial Unicode MS"/>
          <w:lang w:val="en-US"/>
        </w:rPr>
        <w:t xml:space="preserve">Ambient </w:t>
      </w:r>
      <w:r w:rsidR="00243307">
        <w:rPr>
          <w:rFonts w:ascii="Arial Unicode MS" w:eastAsia="Arial Unicode MS" w:hAnsi="Arial Unicode MS" w:cs="Arial Unicode MS"/>
          <w:lang w:val="en-US"/>
        </w:rPr>
        <w:t>Contract</w:t>
      </w:r>
      <w:r w:rsidR="00243307"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243307">
        <w:rPr>
          <w:rFonts w:ascii="Arial Unicode MS" w:eastAsia="Arial Unicode MS" w:hAnsi="Arial Unicode MS" w:cs="Arial Unicode MS"/>
          <w:lang w:val="en-US"/>
        </w:rPr>
        <w:t>(</w:t>
      </w:r>
      <w:r w:rsidR="00243307">
        <w:rPr>
          <w:rFonts w:ascii="Arial Unicode MS" w:eastAsia="Arial Unicode MS" w:hAnsi="Arial Unicode MS" w:cs="Arial Unicode MS"/>
          <w:lang w:val="en-US"/>
        </w:rPr>
        <w:t>or</w:t>
      </w:r>
      <w:r w:rsidR="00243307">
        <w:rPr>
          <w:rFonts w:ascii="Arial Unicode MS" w:eastAsia="Arial Unicode MS" w:hAnsi="Arial Unicode MS" w:cs="Arial Unicode MS"/>
          <w:lang w:val="en-US"/>
        </w:rPr>
        <w:t xml:space="preserve"> </w:t>
      </w:r>
      <w:r w:rsidR="00243307">
        <w:rPr>
          <w:rFonts w:ascii="Arial Unicode MS" w:eastAsia="Arial Unicode MS" w:hAnsi="Arial Unicode MS" w:cs="Arial Unicode MS"/>
          <w:lang w:val="en-US"/>
        </w:rPr>
        <w:t>Property</w:t>
      </w:r>
      <w:r w:rsidR="00243307">
        <w:rPr>
          <w:rFonts w:ascii="Arial Unicode MS" w:eastAsia="Arial Unicode MS" w:hAnsi="Arial Unicode MS" w:cs="Arial Unicode MS"/>
          <w:lang w:val="en-US"/>
        </w:rPr>
        <w:t xml:space="preserve">) </w:t>
      </w:r>
      <w:r>
        <w:rPr>
          <w:rFonts w:ascii="Arial Unicode MS" w:eastAsia="Arial Unicode MS" w:hAnsi="Arial Unicode MS" w:cs="Arial Unicode MS"/>
          <w:lang w:val="en-US"/>
        </w:rPr>
        <w:t>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</w:t>
      </w:r>
      <w:r w:rsidR="00243307">
        <w:rPr>
          <w:rFonts w:ascii="Arial Unicode MS" w:eastAsia="Arial Unicode MS" w:hAnsi="Arial Unicode MS" w:cs="Arial Unicode MS"/>
          <w:lang w:val="en-US"/>
        </w:rPr>
        <w:t>on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243307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(typically)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410B06" w:rsidRPr="00651B58" w:rsidRDefault="00410B06" w:rsidP="00410B06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set (explicitly on a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), the value is searched, by default, on Generalization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</w:t>
      </w:r>
      <w:r>
        <w:rPr>
          <w:rFonts w:ascii="Arial Unicode MS" w:eastAsia="Arial Unicode MS" w:hAnsi="Arial Unicode MS" w:cs="Arial Unicode MS"/>
          <w:lang w:val="en-US"/>
        </w:rPr>
        <w:lastRenderedPageBreak/>
        <w:t>then initialized from Containers.</w:t>
      </w:r>
      <w:r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410B06" w:rsidRPr="00410B06" w:rsidRDefault="00410B06" w:rsidP="00410B06">
      <w:pPr>
        <w:rPr>
          <w:rFonts w:ascii="Consolas" w:hAnsi="Consolas" w:cs="Consolas"/>
          <w:sz w:val="14"/>
          <w:szCs w:val="14"/>
          <w:lang w:val="en-US"/>
        </w:rPr>
      </w:pPr>
      <w:r w:rsidRPr="00410B06">
        <w:rPr>
          <w:rFonts w:ascii="Consolas" w:hAnsi="Consolas" w:cs="Consolas"/>
          <w:sz w:val="14"/>
          <w:szCs w:val="14"/>
          <w:lang w:val="en-US"/>
        </w:rPr>
        <w:t>[</w:t>
      </w:r>
      <w:proofErr w:type="spellStart"/>
      <w:proofErr w:type="gramStart"/>
      <w:r w:rsidRPr="00410B06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proofErr w:type="spellEnd"/>
      <w:r w:rsidRPr="00410B06">
        <w:rPr>
          <w:rFonts w:ascii="Consolas" w:hAnsi="Consolas" w:cs="Consolas"/>
          <w:sz w:val="14"/>
          <w:szCs w:val="14"/>
          <w:lang w:val="en-US"/>
        </w:rPr>
        <w:t>(</w:t>
      </w:r>
      <w:proofErr w:type="gramEnd"/>
      <w:r w:rsidRPr="00410B06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410B06">
        <w:rPr>
          <w:rFonts w:ascii="Consolas" w:hAnsi="Consolas" w:cs="Consolas"/>
          <w:sz w:val="14"/>
          <w:szCs w:val="14"/>
          <w:lang w:val="en-US"/>
        </w:rPr>
        <w:t>ResolutionSource</w:t>
      </w:r>
      <w:proofErr w:type="spellEnd"/>
      <w:r w:rsidRPr="00410B06">
        <w:rPr>
          <w:rFonts w:ascii="Consolas" w:hAnsi="Consolas" w:cs="Consolas"/>
          <w:sz w:val="14"/>
          <w:szCs w:val="14"/>
          <w:lang w:val="en-US"/>
        </w:rPr>
        <w:t xml:space="preserve"> = </w:t>
      </w:r>
      <w:proofErr w:type="spellStart"/>
      <w:r w:rsidRPr="00410B06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410B06">
        <w:rPr>
          <w:rFonts w:ascii="Consolas" w:hAnsi="Consolas" w:cs="Consolas"/>
          <w:sz w:val="14"/>
          <w:szCs w:val="14"/>
          <w:lang w:val="en-US"/>
        </w:rPr>
        <w:t>.FromContainerAndThenGeneralization</w:t>
      </w:r>
      <w:proofErr w:type="spellEnd"/>
      <w:r w:rsidRPr="00410B06">
        <w:rPr>
          <w:rFonts w:ascii="Consolas" w:hAnsi="Consolas" w:cs="Consolas"/>
          <w:sz w:val="14"/>
          <w:szCs w:val="14"/>
          <w:lang w:val="en-US"/>
        </w:rPr>
        <w:t xml:space="preserve"> )]</w:t>
      </w:r>
      <w:r>
        <w:rPr>
          <w:rFonts w:ascii="Consolas" w:hAnsi="Consolas" w:cs="Consolas"/>
          <w:sz w:val="14"/>
          <w:szCs w:val="14"/>
          <w:lang w:val="en-US"/>
        </w:rPr>
        <w:br/>
      </w:r>
      <w:r w:rsidRPr="00410B06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r w:rsidRPr="00410B06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410B06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410B06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410B06">
        <w:rPr>
          <w:rFonts w:ascii="Consolas" w:hAnsi="Consolas" w:cs="Consolas"/>
          <w:sz w:val="14"/>
          <w:szCs w:val="14"/>
          <w:lang w:val="en-US"/>
        </w:rPr>
        <w:t>OneStringValue</w:t>
      </w:r>
      <w:proofErr w:type="spellEnd"/>
      <w:r w:rsidRPr="00410B06">
        <w:rPr>
          <w:rFonts w:ascii="Consolas" w:hAnsi="Consolas" w:cs="Consolas"/>
          <w:sz w:val="14"/>
          <w:szCs w:val="14"/>
          <w:lang w:val="en-US"/>
        </w:rPr>
        <w:t xml:space="preserve"> { </w:t>
      </w:r>
      <w:r w:rsidRPr="00410B06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410B06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410B06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410B06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9A001E" w:rsidRDefault="00685E61" w:rsidP="009A001E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9A001E">
        <w:rPr>
          <w:rFonts w:ascii="Arial Unicode MS" w:eastAsia="Arial Unicode MS" w:hAnsi="Arial Unicode MS" w:cs="Arial Unicode MS"/>
          <w:lang w:val="en-US"/>
        </w:rPr>
        <w:t xml:space="preserve"> (to enable them to participate to ordering)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 xml:space="preserve"> </w:t>
      </w:r>
      <w:r w:rsidR="009A001E">
        <w:rPr>
          <w:rFonts w:ascii="Arial Unicode MS" w:eastAsia="Arial Unicode MS" w:hAnsi="Arial Unicode MS" w:cs="Arial Unicode MS"/>
          <w:lang w:val="en-US"/>
        </w:rPr>
        <w:t>D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>epending o</w:t>
      </w:r>
      <w:r w:rsidR="009A001E">
        <w:rPr>
          <w:rFonts w:ascii="Arial Unicode MS" w:eastAsia="Arial Unicode MS" w:hAnsi="Arial Unicode MS" w:cs="Arial Unicode MS"/>
          <w:lang w:val="en-US"/>
        </w:rPr>
        <w:t>n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 xml:space="preserve"> the property, we will be able to set it before Construct or only after the whole graph</w:t>
      </w:r>
      <w:r w:rsidR="009A001E">
        <w:rPr>
          <w:rFonts w:ascii="Arial Unicode MS" w:eastAsia="Arial Unicode MS" w:hAnsi="Arial Unicode MS" w:cs="Arial Unicode MS"/>
          <w:lang w:val="en-US"/>
        </w:rPr>
        <w:t xml:space="preserve"> 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>is created.</w:t>
      </w:r>
    </w:p>
    <w:p w:rsidR="009A001E" w:rsidRDefault="009A001E" w:rsidP="009A001E">
      <w:pPr>
        <w:pStyle w:val="ListParagraph"/>
        <w:numPr>
          <w:ilvl w:val="4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9A001E">
        <w:rPr>
          <w:rFonts w:ascii="Arial Unicode MS" w:eastAsia="Arial Unicode MS" w:hAnsi="Arial Unicode MS" w:cs="Arial Unicode MS"/>
          <w:lang w:val="en-US"/>
        </w:rPr>
        <w:t xml:space="preserve">When the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AmbientProperty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is a mere v</w:t>
      </w:r>
      <w:r>
        <w:rPr>
          <w:rFonts w:ascii="Arial Unicode MS" w:eastAsia="Arial Unicode MS" w:hAnsi="Arial Unicode MS" w:cs="Arial Unicode MS"/>
          <w:lang w:val="en-US"/>
        </w:rPr>
        <w:t xml:space="preserve">alue (not a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will be set before Construct</w:t>
      </w:r>
      <w:r w:rsidRPr="009A001E">
        <w:rPr>
          <w:rFonts w:ascii="Arial Unicode MS" w:eastAsia="Arial Unicode MS" w:hAnsi="Arial Unicode MS" w:cs="Arial Unicode MS"/>
          <w:lang w:val="en-US"/>
        </w:rPr>
        <w:t>.</w:t>
      </w:r>
    </w:p>
    <w:p w:rsidR="00E61B07" w:rsidRPr="009A001E" w:rsidRDefault="009A001E" w:rsidP="0024567C">
      <w:pPr>
        <w:pStyle w:val="ListParagraph"/>
        <w:numPr>
          <w:ilvl w:val="4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9A001E">
        <w:rPr>
          <w:rFonts w:ascii="Arial Unicode MS" w:eastAsia="Arial Unicode MS" w:hAnsi="Arial Unicode MS" w:cs="Arial Unicode MS"/>
          <w:lang w:val="en-US"/>
        </w:rPr>
        <w:t xml:space="preserve">When the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AmbientProperty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is a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, depending on the resolved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StObj's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TrackAmbientPropertyMode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, we set the value before Construct if and only if the relationship guaranties that the target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(not necessarily its specialization) will be constructed before this object.</w:t>
      </w:r>
    </w:p>
    <w:p w:rsidR="00491DA9" w:rsidRDefault="004A6C8A" w:rsidP="004829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r w:rsidRPr="004A6C8A">
        <w:rPr>
          <w:rFonts w:ascii="Arial Unicode MS" w:eastAsia="Arial Unicode MS" w:hAnsi="Arial Unicode MS" w:cs="Arial Unicode MS"/>
          <w:b/>
          <w:sz w:val="24"/>
          <w:lang w:val="en-US"/>
        </w:rPr>
        <w:t>Idea:</w:t>
      </w:r>
      <w:r w:rsidRPr="004A6C8A">
        <w:rPr>
          <w:rFonts w:ascii="Arial Unicode MS" w:eastAsia="Arial Unicode MS" w:hAnsi="Arial Unicode MS" w:cs="Arial Unicode MS"/>
          <w:sz w:val="24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to better handle template method pattern, Construct methods on non-ambient contract base classes should be considered as “a part” of the Construct of the top ambient class:</w:t>
      </w:r>
    </w:p>
    <w:p w:rsidR="004A6C8A" w:rsidRDefault="004A6C8A" w:rsidP="004829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class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{ void Construct( string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connectionString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 {…} }</w:t>
      </w:r>
    </w:p>
    <w:p w:rsidR="004A6C8A" w:rsidRDefault="004A6C8A" w:rsidP="004829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class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SqlHistoDatabase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{ void Construct(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IOriginAccessor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origin ) {…} }</w:t>
      </w:r>
    </w:p>
    <w:p w:rsidR="00E61B07" w:rsidRDefault="004A6C8A" w:rsidP="00E61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One should consider that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SqlHistoDatabase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Construct to be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Construct(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string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connectionString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IOriginAccessor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origin ), and call the base classes Construct wi</w:t>
      </w:r>
      <w:r w:rsidR="00E61B07">
        <w:rPr>
          <w:rFonts w:ascii="Arial Unicode MS" w:eastAsia="Arial Unicode MS" w:hAnsi="Arial Unicode MS" w:cs="Arial Unicode MS"/>
          <w:lang w:val="en-US"/>
        </w:rPr>
        <w:t>th their respective parameters.</w:t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950152" w:rsidRPr="00950152" w:rsidRDefault="00950152" w:rsidP="00515A4B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 xml:space="preserve">Dependency </w:t>
            </w:r>
            <w:bookmarkStart w:id="0" w:name="_GoBack"/>
            <w:bookmarkEnd w:id="0"/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lastRenderedPageBreak/>
              <w:t>Injection &amp; Configuration of object graphs.</w:t>
            </w:r>
          </w:p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lastRenderedPageBreak/>
              <w:t>Three Setup Steps support.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lastRenderedPageBreak/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support: version management, scripts and three steps setup (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Init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/Install/Settle).</w:t>
            </w:r>
          </w:p>
        </w:tc>
        <w:tc>
          <w:tcPr>
            <w:tcW w:w="2648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lastRenderedPageBreak/>
              <w:t>Sql Server objects.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lastRenderedPageBreak/>
              <w:t xml:space="preserve">Sql Server 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lastRenderedPageBreak/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223974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0E178A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CF1C2EC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4B1C37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0A3502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9FBBFF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C98E5C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D2072A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3F094E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F9BE36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FDE2ED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B5BA6D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  <w:proofErr w:type="spellEnd"/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915119" w:rsidP="00DB2FE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</w:t>
      </w:r>
      <w:r w:rsidR="002B5D00">
        <w:rPr>
          <w:rFonts w:ascii="Arial Unicode MS" w:eastAsia="Arial Unicode MS" w:hAnsi="Arial Unicode MS" w:cs="Arial Unicode MS"/>
          <w:lang w:val="en-US"/>
        </w:rPr>
        <w:t>Type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bit flags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915119" w:rsidRPr="00915119" w:rsidTr="00915119">
        <w:trPr>
          <w:trHeight w:val="268"/>
        </w:trPr>
        <w:tc>
          <w:tcPr>
            <w:tcW w:w="313" w:type="dxa"/>
          </w:tcPr>
          <w:p w:rsidR="00915119" w:rsidRPr="00915119" w:rsidRDefault="002B5D00" w:rsidP="00915119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915119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Error 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  <w:r w:rsidR="002B5D00">
        <w:rPr>
          <w:rFonts w:ascii="Arial Unicode MS" w:eastAsia="Arial Unicode MS" w:hAnsi="Arial Unicode MS" w:cs="Arial Unicode MS"/>
          <w:lang w:val="en-US"/>
        </w:rPr>
        <w:t xml:space="preserve"> (negative values)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915119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 w:rsidRPr="002B5D00">
        <w:rPr>
          <w:rFonts w:ascii="Arial Unicode MS" w:eastAsia="Arial Unicode MS" w:hAnsi="Arial Unicode MS" w:cs="Arial Unicode MS"/>
          <w:lang w:val="en-US"/>
        </w:rPr>
        <w:t>ErrorTokenizerMask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2B5D0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SqlTokenType.None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(zero)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89672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89672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896720">
        <w:rPr>
          <w:rFonts w:ascii="Arial Unicode MS" w:eastAsia="Arial Unicode MS" w:hAnsi="Arial Unicode MS" w:cs="Arial Unicode MS"/>
          <w:lang w:val="en-US"/>
        </w:rPr>
        <w:lastRenderedPageBreak/>
        <w:t>Operator precedence bits n°2</w:t>
      </w:r>
      <w:r>
        <w:rPr>
          <w:rFonts w:ascii="Arial Unicode MS" w:eastAsia="Arial Unicode MS" w:hAnsi="Arial Unicode MS" w:cs="Arial Unicode MS"/>
          <w:lang w:val="en-US"/>
        </w:rPr>
        <w:t>8</w:t>
      </w:r>
      <w:r w:rsidRPr="00896720">
        <w:rPr>
          <w:rFonts w:ascii="Arial Unicode MS" w:eastAsia="Arial Unicode MS" w:hAnsi="Arial Unicode MS" w:cs="Arial Unicode MS"/>
          <w:lang w:val="en-US"/>
        </w:rPr>
        <w:t xml:space="preserve"> to 2</w:t>
      </w:r>
      <w:r>
        <w:rPr>
          <w:rFonts w:ascii="Arial Unicode MS" w:eastAsia="Arial Unicode MS" w:hAnsi="Arial Unicode MS" w:cs="Arial Unicode MS"/>
          <w:lang w:val="en-US"/>
        </w:rPr>
        <w:t>4</w:t>
      </w:r>
      <w:r>
        <w:rPr>
          <w:rFonts w:ascii="Arial Unicode MS" w:eastAsia="Arial Unicode MS" w:hAnsi="Arial Unicode MS" w:cs="Arial Unicode MS"/>
          <w:lang w:val="en-US"/>
        </w:rPr>
        <w:br/>
        <w:t xml:space="preserve">n°28 currently </w:t>
      </w:r>
      <w:r w:rsidR="00DB4133">
        <w:rPr>
          <w:rFonts w:ascii="Arial Unicode MS" w:eastAsia="Arial Unicode MS" w:hAnsi="Arial Unicode MS" w:cs="Arial Unicode MS"/>
          <w:lang w:val="en-US"/>
        </w:rPr>
        <w:t>unused</w:t>
      </w:r>
      <w:r>
        <w:rPr>
          <w:rFonts w:ascii="Arial Unicode MS" w:eastAsia="Arial Unicode MS" w:hAnsi="Arial Unicode MS" w:cs="Arial Unicode MS"/>
          <w:lang w:val="en-US"/>
        </w:rPr>
        <w:t>.</w:t>
      </w:r>
      <w:r w:rsidR="00DB4133">
        <w:rPr>
          <w:rFonts w:ascii="Arial Unicode MS" w:eastAsia="Arial Unicode MS" w:hAnsi="Arial Unicode MS" w:cs="Arial Unicode MS"/>
          <w:lang w:val="en-US"/>
        </w:rPr>
        <w:t xml:space="preserve"> 15 operator levels used.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DB4133" w:rsidRPr="00915119" w:rsidTr="00F518F1">
        <w:trPr>
          <w:trHeight w:val="268"/>
        </w:trPr>
        <w:tc>
          <w:tcPr>
            <w:tcW w:w="30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DB4133" w:rsidRPr="00494362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94362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DB4133" w:rsidRPr="004F28A6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F28A6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DB4133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DB4133">
        <w:rPr>
          <w:rFonts w:ascii="Arial Unicode MS" w:eastAsia="Arial Unicode MS" w:hAnsi="Arial Unicode MS" w:cs="Arial Unicode MS"/>
          <w:lang w:val="en-US"/>
        </w:rPr>
        <w:t>Token discriminators bits n°23 to 1</w:t>
      </w:r>
      <w:r w:rsidR="00494362">
        <w:rPr>
          <w:rFonts w:ascii="Arial Unicode MS" w:eastAsia="Arial Unicode MS" w:hAnsi="Arial Unicode MS" w:cs="Arial Unicode MS"/>
          <w:lang w:val="en-US"/>
        </w:rPr>
        <w:t>5</w:t>
      </w:r>
      <w:r w:rsidRPr="00DB4133">
        <w:rPr>
          <w:rFonts w:ascii="Arial Unicode MS" w:eastAsia="Arial Unicode MS" w:hAnsi="Arial Unicode MS" w:cs="Arial Unicode MS"/>
          <w:lang w:val="en-US"/>
        </w:rPr>
        <w:t xml:space="preserve"> (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IsAssignOperator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 xml:space="preserve"> to 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IsComment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>).</w:t>
      </w:r>
      <w:r>
        <w:rPr>
          <w:rFonts w:ascii="Arial Unicode MS" w:eastAsia="Arial Unicode MS" w:hAnsi="Arial Unicode MS" w:cs="Arial Unicode MS"/>
          <w:lang w:val="en-US"/>
        </w:rPr>
        <w:br/>
        <w:t>One and only one bit is set among them</w:t>
      </w:r>
      <w:r w:rsidR="00BA7504">
        <w:rPr>
          <w:rFonts w:ascii="Arial Unicode MS" w:eastAsia="Arial Unicode MS" w:hAnsi="Arial Unicode MS" w:cs="Arial Unicode MS"/>
          <w:lang w:val="en-US"/>
        </w:rPr>
        <w:t xml:space="preserve"> except for operators that are also identifiers (logical and select operators)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9377" w:type="dxa"/>
        <w:tblLook w:val="04A0" w:firstRow="1" w:lastRow="0" w:firstColumn="1" w:lastColumn="0" w:noHBand="0" w:noVBand="1"/>
      </w:tblPr>
      <w:tblGrid>
        <w:gridCol w:w="394"/>
        <w:gridCol w:w="2161"/>
        <w:gridCol w:w="6822"/>
      </w:tblGrid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23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IsAssignOperator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|=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&amp;=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^=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-=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/=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*=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and %=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086787" w:rsidRPr="004A6C8A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22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IsBasicOperator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 operators |, ^, &amp;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+, -, /, *, % and the unary ~ (bitwise not).</w:t>
            </w:r>
          </w:p>
        </w:tc>
      </w:tr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21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IsBracket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[], () and {}.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20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IsCompareOperator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44C5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&lt;&gt;</w:t>
            </w:r>
            <w:proofErr w:type="gramStart"/>
            <w:r w:rsidR="00D44C50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!</w:t>
            </w:r>
            <w:proofErr w:type="gram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 and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19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IsIdentifier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Covers identifiers.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18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IsNumber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binary, money, float and integer (hexadecimal).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17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IsPunctuation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dot ".", comma "," and semicolon ";".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16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IsString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Covers strings ('string' or </w:t>
            </w: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N'string</w:t>
            </w:r>
            <w:proofErr w:type="spell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').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</w:t>
            </w:r>
            <w:r>
              <w:rPr>
                <w:rFonts w:ascii="Arial Unicode MS" w:eastAsia="Arial Unicode MS" w:hAnsi="Arial Unicode MS" w:cs="Arial Unicode MS"/>
                <w:sz w:val="16"/>
                <w:lang w:val="en-US"/>
              </w:rPr>
              <w:t>5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IsComment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/* ... */ block as well as -- line comment.</w:t>
            </w:r>
          </w:p>
        </w:tc>
      </w:tr>
    </w:tbl>
    <w:p w:rsidR="00086787" w:rsidRDefault="00086787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 specific: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C15D8E" w:rsidRPr="00915119" w:rsidTr="00F518F1">
        <w:trPr>
          <w:trHeight w:val="268"/>
        </w:trPr>
        <w:tc>
          <w:tcPr>
            <w:tcW w:w="30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086787" w:rsidRDefault="0081254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IdentifierTypeMask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(bits n°1</w:t>
      </w:r>
      <w:r w:rsidR="00B06D27">
        <w:rPr>
          <w:rFonts w:ascii="Arial Unicode MS" w:eastAsia="Arial Unicode MS" w:hAnsi="Arial Unicode MS" w:cs="Arial Unicode MS"/>
          <w:lang w:val="en-US"/>
        </w:rPr>
        <w:t>4 to 11</w:t>
      </w:r>
      <w:r>
        <w:rPr>
          <w:rFonts w:ascii="Arial Unicode MS" w:eastAsia="Arial Unicode MS" w:hAnsi="Arial Unicode MS" w:cs="Arial Unicode MS"/>
          <w:lang w:val="en-US"/>
        </w:rPr>
        <w:t>)</w:t>
      </w:r>
      <w:r w:rsidR="00B06D27">
        <w:rPr>
          <w:rFonts w:ascii="Arial Unicode MS" w:eastAsia="Arial Unicode MS" w:hAnsi="Arial Unicode MS" w:cs="Arial Unicode MS"/>
          <w:lang w:val="en-US"/>
        </w:rPr>
        <w:t xml:space="preserve"> – 16 possible types - </w:t>
      </w:r>
      <w:r w:rsidR="0085654C">
        <w:rPr>
          <w:rFonts w:ascii="Arial Unicode MS" w:eastAsia="Arial Unicode MS" w:hAnsi="Arial Unicode MS" w:cs="Arial Unicode MS"/>
          <w:lang w:val="en-US"/>
        </w:rPr>
        <w:t>9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>identifier types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>defined: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3005"/>
        <w:gridCol w:w="5767"/>
      </w:tblGrid>
      <w:tr w:rsidR="007D0C9B" w:rsidRPr="004A6C8A" w:rsidTr="007D0C9B">
        <w:tc>
          <w:tcPr>
            <w:tcW w:w="516" w:type="dxa"/>
          </w:tcPr>
          <w:p w:rsidR="007D0C9B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0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Not reserved keywords that can start a statement like “get”, “move”, “</w:t>
            </w:r>
            <w:proofErr w:type="gramStart"/>
            <w:r>
              <w:rPr>
                <w:rFonts w:ascii="Arial Unicode MS" w:eastAsia="Arial Unicode MS" w:hAnsi="Arial Unicode MS" w:cs="Arial Unicode MS"/>
                <w:lang w:val="en-US"/>
              </w:rPr>
              <w:t>receive</w:t>
            </w:r>
            <w:proofErr w:type="gramEnd"/>
            <w:r>
              <w:rPr>
                <w:rFonts w:ascii="Arial Unicode MS" w:eastAsia="Arial Unicode MS" w:hAnsi="Arial Unicode MS" w:cs="Arial Unicode MS"/>
                <w:lang w:val="en-US"/>
              </w:rPr>
              <w:t>”.</w:t>
            </w:r>
          </w:p>
        </w:tc>
      </w:tr>
      <w:tr w:rsidR="007D0C9B" w:rsidRPr="004A6C8A" w:rsidTr="0048308C">
        <w:tc>
          <w:tcPr>
            <w:tcW w:w="516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1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that starts a statement: “select”, “create”, “declare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“set”, et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2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Any identifier like “max”, a table name, 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but not a keyword 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keyword like “when”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, “select”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or “else”.</w:t>
            </w:r>
          </w:p>
        </w:tc>
      </w:tr>
      <w:tr w:rsidR="00B06D27" w:rsidRPr="004A6C8A" w:rsidTr="007D0C9B">
        <w:tc>
          <w:tcPr>
            <w:tcW w:w="516" w:type="dxa"/>
          </w:tcPr>
          <w:p w:rsidR="00B06D27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3</w:t>
            </w:r>
          </w:p>
        </w:tc>
        <w:tc>
          <w:tcPr>
            <w:tcW w:w="3005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proofErr w:type="spellEnd"/>
          </w:p>
        </w:tc>
        <w:tc>
          <w:tcPr>
            <w:tcW w:w="5767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Identifiers that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are 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(like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“</w:t>
            </w:r>
            <w:proofErr w:type="spellStart"/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identity_insert</w:t>
            </w:r>
            <w:proofErr w:type="spellEnd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clustered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rul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 “as”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, etc.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) but cannot start a statement.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4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"quoted identifier".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5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IdentifierQuotedBracket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[Quoted identifier].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6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IdentifierSpecial</w:t>
            </w:r>
            <w:proofErr w:type="spellEnd"/>
          </w:p>
        </w:tc>
        <w:tc>
          <w:tcPr>
            <w:tcW w:w="5767" w:type="dxa"/>
          </w:tcPr>
          <w:p w:rsidR="00BD7C75" w:rsidRPr="00BD7C75" w:rsidRDefault="0081254E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Special identifiers like star (in “select t.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*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from t)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$identity,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$Partition, etc.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7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IdentifierDbType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991951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SqlDbType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like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smallint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datetime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xml,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etc.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8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IdentifierVariable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myVariableName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SystemFunctions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like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RowCount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@@Error.</w:t>
            </w:r>
          </w:p>
        </w:tc>
      </w:tr>
    </w:tbl>
    <w:p w:rsidR="00F518F1" w:rsidRPr="00674602" w:rsidRDefault="00F518F1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48308C" w:rsidP="008A3408">
      <w:pPr>
        <w:rPr>
          <w:lang w:val="en-US"/>
        </w:rPr>
      </w:pPr>
      <w:r>
        <w:rPr>
          <w:lang w:val="en-US"/>
        </w:rPr>
        <w:t xml:space="preserve">Setup </w:t>
      </w:r>
      <w:proofErr w:type="spellStart"/>
      <w:r>
        <w:rPr>
          <w:lang w:val="en-US"/>
        </w:rPr>
        <w:t>phasis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>Given the following Model:</w:t>
      </w:r>
    </w:p>
    <w:p w:rsidR="0048308C" w:rsidRDefault="0048308C" w:rsidP="008A3408">
      <w:pPr>
        <w:rPr>
          <w:lang w:val="en-US"/>
        </w:rPr>
      </w:pPr>
      <w:proofErr w:type="spellStart"/>
      <w:r>
        <w:rPr>
          <w:lang w:val="en-US"/>
        </w:rPr>
        <w:t>UserPackage</w:t>
      </w:r>
      <w:proofErr w:type="spellEnd"/>
    </w:p>
    <w:p w:rsidR="0048308C" w:rsidRDefault="0048308C" w:rsidP="0048308C">
      <w:pPr>
        <w:ind w:firstLine="708"/>
        <w:rPr>
          <w:lang w:val="en-US"/>
        </w:rPr>
      </w:pPr>
      <w:proofErr w:type="spellStart"/>
      <w:r>
        <w:rPr>
          <w:lang w:val="en-US"/>
        </w:rPr>
        <w:t>UserHome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sUserCreate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sUserDestroy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proofErr w:type="spellStart"/>
      <w:r>
        <w:rPr>
          <w:lang w:val="en-US"/>
        </w:rPr>
        <w:t>CulturePackage</w:t>
      </w:r>
      <w:proofErr w:type="spellEnd"/>
    </w:p>
    <w:p w:rsidR="0048308C" w:rsidRDefault="0048308C" w:rsidP="0048308C">
      <w:pPr>
        <w:ind w:firstLine="708"/>
        <w:rPr>
          <w:lang w:val="en-US"/>
        </w:rPr>
      </w:pPr>
      <w:proofErr w:type="spellStart"/>
      <w:r>
        <w:rPr>
          <w:lang w:val="en-US"/>
        </w:rPr>
        <w:t>CultureHome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sCultureRegister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</w:p>
    <w:p w:rsidR="0048308C" w:rsidRDefault="0048308C" w:rsidP="008A3408">
      <w:pPr>
        <w:rPr>
          <w:lang w:val="en-US"/>
        </w:rPr>
      </w:pPr>
    </w:p>
    <w:p w:rsidR="008A3408" w:rsidRDefault="0048308C" w:rsidP="008A3408">
      <w:pPr>
        <w:rPr>
          <w:rFonts w:ascii="Arial" w:hAnsi="Arial" w:cs="Arial"/>
          <w:sz w:val="24"/>
          <w:szCs w:val="24"/>
          <w:lang w:val="en-US"/>
        </w:rPr>
      </w:pPr>
      <w:r w:rsidRPr="002004DD">
        <w:rPr>
          <w:rFonts w:ascii="Arial" w:hAnsi="Arial" w:cs="Arial"/>
          <w:noProof/>
          <w:sz w:val="24"/>
          <w:szCs w:val="24"/>
          <w:lang w:eastAsia="fr-FR"/>
        </w:rPr>
        <w:lastRenderedPageBreak/>
        <mc:AlternateContent>
          <mc:Choice Requires="wpc">
            <w:drawing>
              <wp:inline distT="0" distB="0" distL="0" distR="0">
                <wp:extent cx="5766179" cy="3602990"/>
                <wp:effectExtent l="0" t="0" r="0" b="0"/>
                <wp:docPr id="14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5" name="Text Box 7"/>
                        <wps:cNvSpPr txBox="1"/>
                        <wps:spPr>
                          <a:xfrm>
                            <a:off x="180000" y="35999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10B06" w:rsidRPr="002004DD" w:rsidRDefault="00410B06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proofErr w:type="spellStart"/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UserPackage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7"/>
                        <wps:cNvSpPr txBox="1"/>
                        <wps:spPr>
                          <a:xfrm>
                            <a:off x="186824" y="1869110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10B06" w:rsidRPr="002004DD" w:rsidRDefault="00410B06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proofErr w:type="spellStart"/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CulturePackage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682390" y="2209951"/>
                            <a:ext cx="2388356" cy="7652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10B06" w:rsidRPr="002004DD" w:rsidRDefault="00410B06">
                              <w:proofErr w:type="spellStart"/>
                              <w:r>
                                <w:t>Culture</w:t>
                              </w:r>
                              <w:r w:rsidRPr="002004DD">
                                <w:t>Home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ounded Rectangle 21"/>
                        <wps:cNvSpPr/>
                        <wps:spPr>
                          <a:xfrm>
                            <a:off x="1521725" y="2530960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10B06" w:rsidRPr="002004DD" w:rsidRDefault="00410B06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</w:t>
                              </w:r>
                              <w:r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CultureRegister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4201532" y="266132"/>
                            <a:ext cx="1460310" cy="1617259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ounded Rectangle 23"/>
                        <wps:cNvSpPr/>
                        <wps:spPr>
                          <a:xfrm>
                            <a:off x="4331885" y="1282167"/>
                            <a:ext cx="1213295" cy="485218"/>
                          </a:xfrm>
                          <a:prstGeom prst="roundRect">
                            <a:avLst/>
                          </a:prstGeom>
                          <a:solidFill>
                            <a:schemeClr val="lt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10B06" w:rsidRPr="006C4776" w:rsidRDefault="00410B06" w:rsidP="0048308C">
                              <w:pPr>
                                <w:jc w:val="center"/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Mono-</w:t>
                              </w:r>
                              <w:proofErr w:type="spellStart"/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Versionned</w:t>
                              </w:r>
                              <w:proofErr w:type="spellEnd"/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(Sql </w:t>
                              </w: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Object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4352601" y="395085"/>
                            <a:ext cx="1181566" cy="49884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10B06" w:rsidRPr="006C4776" w:rsidRDefault="00410B06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6C4776">
                                <w:rPr>
                                  <w:sz w:val="18"/>
                                </w:rPr>
                                <w:t>Multi-</w:t>
                              </w:r>
                              <w:proofErr w:type="spellStart"/>
                              <w:proofErr w:type="gramStart"/>
                              <w:r w:rsidRPr="006C4776">
                                <w:rPr>
                                  <w:sz w:val="18"/>
                                </w:rPr>
                                <w:t>Versionned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br/>
                                <w:t>(Package &amp; Table)</w:t>
                              </w:r>
                            </w:p>
                            <w:p w:rsidR="00410B06" w:rsidRPr="006C4776" w:rsidRDefault="00410B06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682345" y="483508"/>
                            <a:ext cx="2395225" cy="10177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10B06" w:rsidRPr="002004DD" w:rsidRDefault="00410B06">
                              <w:proofErr w:type="spellStart"/>
                              <w:r>
                                <w:t>User</w:t>
                              </w:r>
                              <w:r w:rsidRPr="002004DD">
                                <w:t>Home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ounded Rectangle 17"/>
                        <wps:cNvSpPr/>
                        <wps:spPr>
                          <a:xfrm>
                            <a:off x="1542197" y="695338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10B06" w:rsidRPr="002004DD" w:rsidRDefault="00410B06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sUserCreate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ounded Rectangle 18"/>
                        <wps:cNvSpPr/>
                        <wps:spPr>
                          <a:xfrm>
                            <a:off x="1542197" y="1091124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10B06" w:rsidRPr="002004DD" w:rsidRDefault="00410B06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sUserDestroy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4" o:spid="_x0000_s1026" editas="canvas" style="width:454.05pt;height:283.7pt;mso-position-horizontal-relative:char;mso-position-vertical-relative:line" coordsize="57658,36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658;height:36029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8" type="#_x0000_t202" style="position:absolute;left:1800;top:359;width:33138;height:163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rnqE8UA&#10;AADbAAAADwAAAGRycy9kb3ducmV2LnhtbESPQWsCMRCF70L/QxihN80qVGVrlFJRPNRDrbQ9TpPp&#10;ZutmsiRR13/fFAreZnjve/NmvuxcI84UYu1ZwWhYgCDW3tRcKTi8rQczEDEhG2w8k4IrRVgu7npz&#10;LI2/8Cud96kSOYRjiQpsSm0pZdSWHMahb4mz9u2Dw5TXUEkT8JLDXSPHRTGRDmvOFyy29GxJH/cn&#10;l2t8vejV+4+dfO6uO/1xmvrNMWyVuu93T48gEnXpZv6ntyZzD/D3Sx5AL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uueoT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410B06" w:rsidRPr="002004DD" w:rsidRDefault="00410B06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UserPackage</w:t>
                        </w:r>
                        <w:proofErr w:type="spellEnd"/>
                      </w:p>
                    </w:txbxContent>
                  </v:textbox>
                </v:shape>
                <v:shape id="Text Box 7" o:spid="_x0000_s1029" type="#_x0000_t202" style="position:absolute;left:1868;top:18691;width:33138;height:163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/TgFsUA&#10;AADbAAAADwAAAGRycy9kb3ducmV2LnhtbESPQU8CMRCF7yb8h2ZIuEkXDyArhRgMhAMcRKIex3bc&#10;rmynm7bA8u+piYm3mbz3vXkzW3SuEWcKsfasYDQsQBBrb2quFBzeVvePIGJCNth4JgVXirCY9+5m&#10;WBp/4Vc671MlcgjHEhXYlNpSyqgtOYxD3xJn7dsHhymvoZIm4CWHu0Y+FMVYOqw5X7DY0tKSPu5P&#10;Ltf42uqX9x87/txdd/rjNPHrY9goNeh3z08gEnXp3/xHb0zmpvD7Sx5Azm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9OAW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410B06" w:rsidRPr="002004DD" w:rsidRDefault="00410B06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CulturePackage</w:t>
                        </w:r>
                        <w:proofErr w:type="spellEnd"/>
                      </w:p>
                    </w:txbxContent>
                  </v:textbox>
                </v:shape>
                <v:shape id="Text Box 20" o:spid="_x0000_s1030" type="#_x0000_t202" style="position:absolute;left:6823;top:22099;width:23884;height:76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KDNsQA&#10;AADbAAAADwAAAGRycy9kb3ducmV2LnhtbESPwU4CMRCG7ya+QzMk3qQLBzQrhRiNhoMcBIIex3bc&#10;rmynm7bA8vbOwcTj5J//m2/myyF06kQpt5ENTMYVKGIbXcuNgd325fYeVC7IDrvIZOBCGZaL66s5&#10;1i6e+Z1Om9IogXCu0YAvpa+1ztZTwDyOPbFk3zEFLDKmRruEZ4GHTk+raqYDtiwXPPb05MkeNscg&#10;Gl9v9nn/42ef68vafhzv4ushrYy5GQ2PD6AKDeV/+a+9cgamYi+/CAD04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CigzbEAAAA2wAAAA8AAAAAAAAAAAAAAAAAmAIAAGRycy9k&#10;b3ducmV2LnhtbFBLBQYAAAAABAAEAPUAAACJAwAAAAA=&#10;" fillcolor="white [3201]" strokecolor="#4f81bd [3204]" strokeweight="2pt">
                  <v:stroke linestyle="thinThin"/>
                  <v:textbox>
                    <w:txbxContent>
                      <w:p w:rsidR="00410B06" w:rsidRPr="002004DD" w:rsidRDefault="00410B06">
                        <w:proofErr w:type="spellStart"/>
                        <w:r>
                          <w:t>Culture</w:t>
                        </w:r>
                        <w:r w:rsidRPr="002004DD">
                          <w:t>Home</w:t>
                        </w:r>
                        <w:proofErr w:type="spellEnd"/>
                      </w:p>
                    </w:txbxContent>
                  </v:textbox>
                </v:shape>
                <v:roundrect id="Rounded Rectangle 21" o:spid="_x0000_s1031" style="position:absolute;left:15217;top:25309;width:14125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dXqj8QA&#10;AADbAAAADwAAAGRycy9kb3ducmV2LnhtbESP3WrCQBSE7wt9h+UUvBHdJNWiqatUoWDvNPUBDtmT&#10;H5I9m+5uNb59t1Do5TAz3zCb3Wh6cSXnW8sK0nkCgri0uuVaweXzfbYC4QOyxt4yKbiTh9328WGD&#10;ubY3PtO1CLWIEPY5KmhCGHIpfdmQQT+3A3H0KusMhihdLbXDW4SbXmZJ8iINthwXGhzo0FDZFd9G&#10;gUuP1fMXL9w6Oy1l92HOU13slZo8jW+vIAKN4T/81z5qBVkKv1/iD5Db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HV6o/EAAAA2wAAAA8AAAAAAAAAAAAAAAAAmAIAAGRycy9k&#10;b3ducmV2LnhtbFBLBQYAAAAABAAEAPUAAACJAwAAAAA=&#10;" filled="f" strokecolor="#243f60 [1604]" strokeweight="2pt">
                  <v:textbox>
                    <w:txbxContent>
                      <w:p w:rsidR="00410B06" w:rsidRPr="002004DD" w:rsidRDefault="00410B06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</w:t>
                        </w:r>
                        <w:r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CultureRegister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v:rect id="Rectangle 22" o:spid="_x0000_s1032" style="position:absolute;left:42015;top:2661;width:14603;height:161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IvzFMMA&#10;AADbAAAADwAAAGRycy9kb3ducmV2LnhtbESPzWrDMBCE74G8g9hAb4kcB0xwo5gmNJAcemjaB9ha&#10;679aKyOpsfv2UaGQ4zAz3zC7YjK9uJHzrWUF61UCgri0uuVawefHabkF4QOyxt4yKfglD8V+Ptth&#10;ru3I73S7hlpECPscFTQhDLmUvmzIoF/ZgTh6lXUGQ5SultrhGOGml2mSZNJgy3GhwYGODZXf1x+j&#10;4Kt7q7uKN+5w0dm6yl7P2I5WqafF9PIMItAUHuH/9lkrSFP4+xJ/gNz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IvzFMMAAADbAAAADwAAAAAAAAAAAAAAAACYAgAAZHJzL2Rv&#10;d25yZXYueG1sUEsFBgAAAAAEAAQA9QAAAIgDAAAAAA==&#10;" fillcolor="#daeef3 [664]" stroked="f" strokeweight="2pt"/>
                <v:roundrect id="Rounded Rectangle 23" o:spid="_x0000_s1033" style="position:absolute;left:43318;top:12821;width:12133;height:4852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R/O8IA&#10;AADbAAAADwAAAGRycy9kb3ducmV2LnhtbESP3WoCMRCF7wu+QxihdzWrC0VWo4golIIX1X2AYTNu&#10;gpvJuoma+vRNodDLw/n5OMt1cp240xCsZwXTSQGCuPHacqugPu3f5iBCRNbYeSYF3xRgvRq9LLHS&#10;/sFfdD/GVuQRDhUqMDH2lZShMeQwTHxPnL2zHxzGLIdW6gEfedx1clYU79Kh5Uww2NPWUHM53lzm&#10;pqs+70y6lfZg61IenvWnfir1Ok6bBYhIKf6H/9ofWsGshN8v+QfI1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pH87wgAAANsAAAAPAAAAAAAAAAAAAAAAAJgCAABkcnMvZG93&#10;bnJldi54bWxQSwUGAAAAAAQABAD1AAAAhwMAAAAA&#10;" fillcolor="white [3201]" strokecolor="#243f60 [1604]" strokeweight="2pt">
                  <v:textbox>
                    <w:txbxContent>
                      <w:p w:rsidR="00410B06" w:rsidRPr="006C4776" w:rsidRDefault="00410B06" w:rsidP="0048308C">
                        <w:pPr>
                          <w:jc w:val="center"/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Mono-</w:t>
                        </w:r>
                        <w:proofErr w:type="spellStart"/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Versionned</w:t>
                        </w:r>
                        <w:proofErr w:type="spellEnd"/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(Sql </w:t>
                        </w: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Object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)</w:t>
                        </w:r>
                      </w:p>
                    </w:txbxContent>
                  </v:textbox>
                </v:roundrect>
                <v:shape id="Text Box 16" o:spid="_x0000_s1034" type="#_x0000_t202" style="position:absolute;left:43526;top:3950;width:11815;height:49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mt0ZMUA&#10;AADbAAAADwAAAGRycy9kb3ducmV2LnhtbESPQU8CMRCF7yb+h2ZMvElXDytZKIRoNBzkIBDgOLTD&#10;dmU73bQFln9vSUy8zeS9782b8bR3rThTiI1nBc+DAgSx9qbhWsF69fE0BBETssHWMym4UoTp5P5u&#10;jJXxF/6m8zLVIodwrFCBTamrpIzaksM48B1x1g4+OEx5DbU0AS853LXypShK6bDhfMFiR2+W9HF5&#10;crnG/ku/b35suVtcF3p7evWfxzBX6vGhn41AJOrTv/mPnpvMlXD7JQ8gJ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a3Rk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410B06" w:rsidRPr="006C4776" w:rsidRDefault="00410B06" w:rsidP="006C4776">
                        <w:pPr>
                          <w:jc w:val="center"/>
                          <w:rPr>
                            <w:sz w:val="18"/>
                          </w:rPr>
                        </w:pPr>
                        <w:r w:rsidRPr="006C4776">
                          <w:rPr>
                            <w:sz w:val="18"/>
                          </w:rPr>
                          <w:t>Multi-</w:t>
                        </w:r>
                        <w:proofErr w:type="spellStart"/>
                        <w:proofErr w:type="gramStart"/>
                        <w:r w:rsidRPr="006C4776">
                          <w:rPr>
                            <w:sz w:val="18"/>
                          </w:rPr>
                          <w:t>Versionned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br/>
                          <w:t>(Package &amp; Table)</w:t>
                        </w:r>
                      </w:p>
                      <w:p w:rsidR="00410B06" w:rsidRPr="006C4776" w:rsidRDefault="00410B06" w:rsidP="006C477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 Box 25" o:spid="_x0000_s1035" type="#_x0000_t202" style="position:absolute;left:6823;top:4835;width:23952;height:101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UgrsUA&#10;AADbAAAADwAAAGRycy9kb3ducmV2LnhtbESPQWsCMRCF74X+hzCF3mpWobasRpEWxUM91Ip6HJPp&#10;ZutmsiRR13/fFIQeH2/e9+aNp51rxJlCrD0r6PcKEMTam5orBZuv+dMriJiQDTaeScGVIkwn93dj&#10;LI2/8Ced16kSGcKxRAU2pbaUMmpLDmPPt8TZ+/bBYcoyVNIEvGS4a+SgKIbSYc25wWJLb5b0cX1y&#10;+Y3Dh37f/tjhfnVd6d3pxS+OYanU40M3G4FI1KX/41t6aRQMnuFvSwaAnPw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g1SCu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410B06" w:rsidRPr="002004DD" w:rsidRDefault="00410B06">
                        <w:proofErr w:type="spellStart"/>
                        <w:r>
                          <w:t>User</w:t>
                        </w:r>
                        <w:r w:rsidRPr="002004DD">
                          <w:t>Home</w:t>
                        </w:r>
                        <w:proofErr w:type="spellEnd"/>
                      </w:p>
                    </w:txbxContent>
                  </v:textbox>
                </v:shape>
                <v:roundrect id="Rounded Rectangle 17" o:spid="_x0000_s1036" style="position:absolute;left:15421;top:6953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xwd3cEA&#10;AADbAAAADwAAAGRycy9kb3ducmV2LnhtbERP22rCQBB9F/oPyxR8KbrRemuaVdpCQd80+gFDdkxC&#10;srPp7qrp33eFgm9zONfJNr1pxZWcry0rmIwTEMSF1TWXCk7H79EKhA/IGlvLpOCXPGzWT4MMU21v&#10;fKBrHkoRQ9inqKAKoUul9EVFBv3YdsSRO1tnMEToSqkd3mK4aeU0SRbSYM2xocKOvioqmvxiFLjJ&#10;9vz6wzP3Nt3PZbMzhxedfyo1fO4/3kEE6sND/O/e6jh/Cfdf4gFy/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cHd3BAAAA2wAAAA8AAAAAAAAAAAAAAAAAmAIAAGRycy9kb3du&#10;cmV2LnhtbFBLBQYAAAAABAAEAPUAAACGAwAAAAA=&#10;" filled="f" strokecolor="#243f60 [1604]" strokeweight="2pt">
                  <v:textbox>
                    <w:txbxContent>
                      <w:p w:rsidR="00410B06" w:rsidRPr="002004DD" w:rsidRDefault="00410B06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sUserCreate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v:roundrect id="Rounded Rectangle 18" o:spid="_x0000_s1037" style="position:absolute;left:15421;top:10911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Jr8QA&#10;AADbAAAADwAAAGRycy9kb3ducmV2LnhtbESPzW7CQAyE75X6DitX6qUqG35atSkLgkpIcIO0D2Bl&#10;TRKR9YbdBcLb4wMSN1sznvk8nfeuVWcKsfFsYDjIQBGX3jZcGfj/W71/gYoJ2WLrmQxcKcJ89vw0&#10;xdz6C+/oXKRKSQjHHA3UKXW51rGsyWEc+I5YtL0PDpOsodI24EXCXatHWfapHTYsDTV29FtTeShO&#10;zkAYrvfjI0/C92j7oQ8bt3uzxdKY15d+8QMqUZ8e5vv12gq+wMovMoCe3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6Dia/EAAAA2wAAAA8AAAAAAAAAAAAAAAAAmAIAAGRycy9k&#10;b3ducmV2LnhtbFBLBQYAAAAABAAEAPUAAACJAwAAAAA=&#10;" filled="f" strokecolor="#243f60 [1604]" strokeweight="2pt">
                  <v:textbox>
                    <w:txbxContent>
                      <w:p w:rsidR="00410B06" w:rsidRPr="002004DD" w:rsidRDefault="00410B06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sUserDestroy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6C4776">
        <w:rPr>
          <w:rFonts w:ascii="Arial" w:hAnsi="Arial" w:cs="Arial"/>
          <w:sz w:val="24"/>
          <w:szCs w:val="24"/>
          <w:lang w:val="en-US"/>
        </w:rPr>
        <w:t>UserPackage.Init</w:t>
      </w:r>
      <w:proofErr w:type="spellEnd"/>
    </w:p>
    <w:p w:rsid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UserHome.Init</w:t>
      </w:r>
      <w:proofErr w:type="spellEnd"/>
    </w:p>
    <w:p w:rsidR="006C4776" w:rsidRP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UserHome.IniContent</w:t>
      </w:r>
      <w:proofErr w:type="spellEnd"/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6C4776">
        <w:rPr>
          <w:rFonts w:ascii="Arial" w:hAnsi="Arial" w:cs="Arial"/>
          <w:sz w:val="24"/>
          <w:szCs w:val="24"/>
          <w:lang w:val="en-US"/>
        </w:rPr>
        <w:t>UserPackage.InitContent</w:t>
      </w:r>
      <w:proofErr w:type="spellEnd"/>
    </w:p>
    <w:p w:rsidR="006C4776" w:rsidRP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r w:rsidRPr="006C4776">
        <w:rPr>
          <w:rFonts w:ascii="Arial" w:hAnsi="Arial" w:cs="Arial"/>
          <w:sz w:val="24"/>
          <w:szCs w:val="24"/>
          <w:lang w:val="en-US"/>
        </w:rPr>
        <w:br/>
      </w:r>
    </w:p>
    <w:p w:rsidR="006C4776" w:rsidRPr="002004DD" w:rsidRDefault="006C4776" w:rsidP="006C4776">
      <w:pPr>
        <w:rPr>
          <w:rFonts w:ascii="Arial" w:hAnsi="Arial" w:cs="Arial"/>
          <w:sz w:val="24"/>
          <w:szCs w:val="24"/>
          <w:lang w:val="en-US"/>
        </w:rPr>
      </w:pPr>
    </w:p>
    <w:sectPr w:rsidR="006C4776" w:rsidRPr="002004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E1E09EF"/>
    <w:multiLevelType w:val="hybridMultilevel"/>
    <w:tmpl w:val="8C4236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86787"/>
    <w:rsid w:val="000B2E68"/>
    <w:rsid w:val="000E1663"/>
    <w:rsid w:val="001014DE"/>
    <w:rsid w:val="00123323"/>
    <w:rsid w:val="00185D62"/>
    <w:rsid w:val="0019718F"/>
    <w:rsid w:val="001973BB"/>
    <w:rsid w:val="001D5030"/>
    <w:rsid w:val="001E6542"/>
    <w:rsid w:val="002004DD"/>
    <w:rsid w:val="00204700"/>
    <w:rsid w:val="0020513F"/>
    <w:rsid w:val="00226462"/>
    <w:rsid w:val="00226667"/>
    <w:rsid w:val="00243307"/>
    <w:rsid w:val="0024567C"/>
    <w:rsid w:val="002813C7"/>
    <w:rsid w:val="002B5D00"/>
    <w:rsid w:val="002C6D70"/>
    <w:rsid w:val="00332FCB"/>
    <w:rsid w:val="00333B25"/>
    <w:rsid w:val="003B1293"/>
    <w:rsid w:val="003B578C"/>
    <w:rsid w:val="003D4EEC"/>
    <w:rsid w:val="00410B06"/>
    <w:rsid w:val="0043729A"/>
    <w:rsid w:val="00462A0E"/>
    <w:rsid w:val="004749C4"/>
    <w:rsid w:val="004762D2"/>
    <w:rsid w:val="00482911"/>
    <w:rsid w:val="00482B10"/>
    <w:rsid w:val="0048308C"/>
    <w:rsid w:val="00491DA9"/>
    <w:rsid w:val="00494362"/>
    <w:rsid w:val="004A6C8A"/>
    <w:rsid w:val="004C6496"/>
    <w:rsid w:val="004E0FBD"/>
    <w:rsid w:val="004F28A6"/>
    <w:rsid w:val="00515A4B"/>
    <w:rsid w:val="00540E5F"/>
    <w:rsid w:val="00594BE7"/>
    <w:rsid w:val="005F0B8D"/>
    <w:rsid w:val="00651B58"/>
    <w:rsid w:val="00654B93"/>
    <w:rsid w:val="00674602"/>
    <w:rsid w:val="00680E1C"/>
    <w:rsid w:val="00685E61"/>
    <w:rsid w:val="006C4776"/>
    <w:rsid w:val="006D0447"/>
    <w:rsid w:val="006D15AD"/>
    <w:rsid w:val="006F6E43"/>
    <w:rsid w:val="0075356C"/>
    <w:rsid w:val="00792318"/>
    <w:rsid w:val="007D0C9B"/>
    <w:rsid w:val="007D2E66"/>
    <w:rsid w:val="0081078D"/>
    <w:rsid w:val="0081254E"/>
    <w:rsid w:val="00820CE3"/>
    <w:rsid w:val="0085654C"/>
    <w:rsid w:val="00896720"/>
    <w:rsid w:val="008A18C6"/>
    <w:rsid w:val="008A3408"/>
    <w:rsid w:val="00910009"/>
    <w:rsid w:val="00915119"/>
    <w:rsid w:val="00925B28"/>
    <w:rsid w:val="00950152"/>
    <w:rsid w:val="00954737"/>
    <w:rsid w:val="00972EF4"/>
    <w:rsid w:val="00991951"/>
    <w:rsid w:val="00991C0E"/>
    <w:rsid w:val="00993567"/>
    <w:rsid w:val="009A001E"/>
    <w:rsid w:val="009D0835"/>
    <w:rsid w:val="009F359C"/>
    <w:rsid w:val="00A0462C"/>
    <w:rsid w:val="00A16636"/>
    <w:rsid w:val="00A261F7"/>
    <w:rsid w:val="00A76E2C"/>
    <w:rsid w:val="00A774A3"/>
    <w:rsid w:val="00AA173F"/>
    <w:rsid w:val="00B01FEB"/>
    <w:rsid w:val="00B06D27"/>
    <w:rsid w:val="00B15900"/>
    <w:rsid w:val="00B27FF2"/>
    <w:rsid w:val="00BA7504"/>
    <w:rsid w:val="00BD7C75"/>
    <w:rsid w:val="00BE39CF"/>
    <w:rsid w:val="00C065EA"/>
    <w:rsid w:val="00C067FA"/>
    <w:rsid w:val="00C15D8E"/>
    <w:rsid w:val="00C46090"/>
    <w:rsid w:val="00C62329"/>
    <w:rsid w:val="00C97CA9"/>
    <w:rsid w:val="00CB1041"/>
    <w:rsid w:val="00D40FCC"/>
    <w:rsid w:val="00D44C50"/>
    <w:rsid w:val="00D84CBD"/>
    <w:rsid w:val="00DB2FE7"/>
    <w:rsid w:val="00DB4133"/>
    <w:rsid w:val="00DC45D8"/>
    <w:rsid w:val="00DE7DFB"/>
    <w:rsid w:val="00DF3DD8"/>
    <w:rsid w:val="00DF5054"/>
    <w:rsid w:val="00E125B3"/>
    <w:rsid w:val="00E61B07"/>
    <w:rsid w:val="00E93D67"/>
    <w:rsid w:val="00EB485B"/>
    <w:rsid w:val="00EB619C"/>
    <w:rsid w:val="00ED66AA"/>
    <w:rsid w:val="00ED7DBE"/>
    <w:rsid w:val="00EE03B3"/>
    <w:rsid w:val="00F518F1"/>
    <w:rsid w:val="00F638CB"/>
    <w:rsid w:val="00F770A6"/>
    <w:rsid w:val="00F878B9"/>
    <w:rsid w:val="00F87B11"/>
    <w:rsid w:val="00FD2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21B944-C961-4343-B754-C303A8F11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8308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1182F-7F98-4B2C-BDD1-490191237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8624</TotalTime>
  <Pages>1</Pages>
  <Words>2413</Words>
  <Characters>13276</Characters>
  <Application>Microsoft Office Word</Application>
  <DocSecurity>0</DocSecurity>
  <Lines>110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15658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Olivier Spinelli</cp:lastModifiedBy>
  <cp:revision>6</cp:revision>
  <dcterms:created xsi:type="dcterms:W3CDTF">2012-10-01T08:06:00Z</dcterms:created>
  <dcterms:modified xsi:type="dcterms:W3CDTF">2014-02-23T13:38:00Z</dcterms:modified>
</cp:coreProperties>
</file>