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A2F" w:rsidRDefault="00F44A2F"/>
    <w:p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r>
      <w:proofErr w:type="spellStart"/>
      <w:r w:rsidRPr="00225B6C">
        <w:rPr>
          <w:lang w:val="en-US"/>
        </w:rPr>
        <w:t>R</w:t>
      </w:r>
      <w:r w:rsidRPr="00225B6C">
        <w:rPr>
          <w:vertAlign w:val="subscript"/>
          <w:lang w:val="en-US"/>
        </w:rPr>
        <w:t>i</w:t>
      </w:r>
      <w:proofErr w:type="spellEnd"/>
      <w:r w:rsidRPr="00225B6C">
        <w:rPr>
          <w:lang w:val="en-US"/>
        </w:rPr>
        <w:t xml:space="preserve"> union </w:t>
      </w:r>
      <w:proofErr w:type="spellStart"/>
      <w:r w:rsidRPr="00225B6C">
        <w:rPr>
          <w:lang w:val="en-US"/>
        </w:rPr>
        <w:t>R</w:t>
      </w:r>
      <w:r w:rsidRPr="00225B6C">
        <w:rPr>
          <w:vertAlign w:val="subscript"/>
          <w:lang w:val="en-US"/>
        </w:rPr>
        <w:t>i</w:t>
      </w:r>
      <w:proofErr w:type="spellEnd"/>
      <w:r w:rsidR="0059661A" w:rsidRPr="00225B6C">
        <w:rPr>
          <w:lang w:val="en-US"/>
        </w:rPr>
        <w:t xml:space="preserve"> | </w:t>
      </w:r>
      <w:proofErr w:type="spellStart"/>
      <w:r w:rsidR="0059661A" w:rsidRPr="00225B6C">
        <w:rPr>
          <w:lang w:val="en-US"/>
        </w:rPr>
        <w:t>R</w:t>
      </w:r>
      <w:r w:rsidR="0059661A" w:rsidRPr="00225B6C">
        <w:rPr>
          <w:vertAlign w:val="subscript"/>
          <w:lang w:val="en-US"/>
        </w:rPr>
        <w:t>i</w:t>
      </w:r>
      <w:proofErr w:type="spellEnd"/>
      <w:r w:rsidR="0059661A" w:rsidRPr="00225B6C">
        <w:rPr>
          <w:lang w:val="en-US"/>
        </w:rPr>
        <w:t xml:space="preserve"> | (R)</w:t>
      </w:r>
      <w:r w:rsidR="006E5B47">
        <w:rPr>
          <w:lang w:val="en-US"/>
        </w:rPr>
        <w:t xml:space="preserve"> </w:t>
      </w:r>
    </w:p>
    <w:p w:rsidR="000855DA" w:rsidRPr="005D0318" w:rsidRDefault="000855DA" w:rsidP="000855DA">
      <w:pPr>
        <w:rPr>
          <w:lang w:val="en-US"/>
        </w:rPr>
      </w:pPr>
      <w:proofErr w:type="spellStart"/>
      <w:proofErr w:type="gramStart"/>
      <w:r w:rsidRPr="005D0318">
        <w:rPr>
          <w:lang w:val="en-US"/>
        </w:rPr>
        <w:t>R</w:t>
      </w:r>
      <w:r w:rsidRPr="005D0318">
        <w:rPr>
          <w:vertAlign w:val="subscript"/>
          <w:lang w:val="en-US"/>
        </w:rPr>
        <w:t>i</w:t>
      </w:r>
      <w:proofErr w:type="spellEnd"/>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rsidR="0059661A" w:rsidRDefault="0059661A" w:rsidP="0059661A">
      <w:pPr>
        <w:rPr>
          <w:lang w:val="en-US"/>
        </w:rPr>
      </w:pPr>
      <w:r>
        <w:rPr>
          <w:lang w:val="en-US"/>
        </w:rPr>
        <w:tab/>
        <w:t>| before R</w:t>
      </w:r>
    </w:p>
    <w:p w:rsidR="00225B6C" w:rsidRDefault="00225B6C" w:rsidP="00225B6C">
      <w:pPr>
        <w:rPr>
          <w:lang w:val="en-US"/>
        </w:rPr>
      </w:pPr>
      <w:r>
        <w:rPr>
          <w:lang w:val="en-US"/>
        </w:rPr>
        <w:tab/>
        <w:t xml:space="preserve">| first </w:t>
      </w:r>
      <w:r w:rsidR="00740194">
        <w:rPr>
          <w:lang w:val="en-US"/>
        </w:rPr>
        <w:t>[+N]</w:t>
      </w:r>
      <w:r>
        <w:rPr>
          <w:lang w:val="en-US"/>
        </w:rPr>
        <w:t xml:space="preserve"> R</w:t>
      </w:r>
    </w:p>
    <w:p w:rsidR="00225B6C" w:rsidRDefault="00225B6C" w:rsidP="00225B6C">
      <w:pPr>
        <w:rPr>
          <w:lang w:val="en-US"/>
        </w:rPr>
      </w:pPr>
      <w:r>
        <w:rPr>
          <w:lang w:val="en-US"/>
        </w:rPr>
        <w:tab/>
        <w:t xml:space="preserve">| last </w:t>
      </w:r>
      <w:r w:rsidR="00740194">
        <w:rPr>
          <w:lang w:val="en-US"/>
        </w:rPr>
        <w:t>[-N]</w:t>
      </w:r>
      <w:r>
        <w:rPr>
          <w:lang w:val="en-US"/>
        </w:rPr>
        <w:t xml:space="preserve"> R</w:t>
      </w:r>
    </w:p>
    <w:p w:rsidR="0059661A" w:rsidRDefault="00225B6C" w:rsidP="00332FDD">
      <w:pPr>
        <w:rPr>
          <w:lang w:val="en-US"/>
        </w:rPr>
      </w:pPr>
      <w:r>
        <w:rPr>
          <w:lang w:val="en-US"/>
        </w:rPr>
        <w:tab/>
        <w:t xml:space="preserve">| in </w:t>
      </w:r>
      <w:proofErr w:type="spellStart"/>
      <w:r>
        <w:rPr>
          <w:lang w:val="en-US"/>
        </w:rPr>
        <w:t>NodePredicate</w:t>
      </w:r>
      <w:proofErr w:type="spellEnd"/>
    </w:p>
    <w:p w:rsidR="008B0843" w:rsidRPr="00332FDD" w:rsidRDefault="008B0843" w:rsidP="00332FDD">
      <w:pPr>
        <w:rPr>
          <w:lang w:val="en-US"/>
        </w:rPr>
      </w:pPr>
      <w:r>
        <w:rPr>
          <w:lang w:val="en-US"/>
        </w:rPr>
        <w:tab/>
        <w:t>| `&lt;token&gt;</w:t>
      </w:r>
    </w:p>
    <w:p w:rsidR="00D562E5" w:rsidRDefault="00D562E5">
      <w:pPr>
        <w:rPr>
          <w:lang w:val="en-US"/>
        </w:rPr>
      </w:pPr>
    </w:p>
    <w:p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rsidR="009A0FA4" w:rsidRDefault="009A0FA4">
      <w:pPr>
        <w:rPr>
          <w:lang w:val="en-US"/>
        </w:rPr>
      </w:pPr>
      <w:r>
        <w:rPr>
          <w:lang w:val="en-US"/>
        </w:rPr>
        <w:t>Goal: No dependency on the actual AST</w:t>
      </w:r>
    </w:p>
    <w:p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rsidR="005D0318" w:rsidRPr="005D0318" w:rsidRDefault="005D0318" w:rsidP="005D0318">
      <w:pPr>
        <w:pStyle w:val="ListParagraph"/>
        <w:numPr>
          <w:ilvl w:val="0"/>
          <w:numId w:val="2"/>
        </w:numPr>
        <w:rPr>
          <w:lang w:val="en-US"/>
        </w:rPr>
      </w:pPr>
      <w:r w:rsidRPr="005D0318">
        <w:rPr>
          <w:lang w:val="en-US"/>
        </w:rPr>
        <w:t>Insertion Point:</w:t>
      </w:r>
    </w:p>
    <w:p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rsidR="005D0318" w:rsidRDefault="005D0318" w:rsidP="005D0318">
      <w:pPr>
        <w:pStyle w:val="ListParagraph"/>
        <w:numPr>
          <w:ilvl w:val="0"/>
          <w:numId w:val="2"/>
        </w:numPr>
        <w:rPr>
          <w:lang w:val="en-US"/>
        </w:rPr>
      </w:pPr>
      <w:r>
        <w:rPr>
          <w:lang w:val="en-US"/>
        </w:rPr>
        <w:t>Cardinality/Index locator</w:t>
      </w:r>
    </w:p>
    <w:p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rsidR="005D0318" w:rsidRDefault="005D0318" w:rsidP="005D0318">
      <w:pPr>
        <w:pStyle w:val="ListParagraph"/>
        <w:numPr>
          <w:ilvl w:val="0"/>
          <w:numId w:val="2"/>
        </w:numPr>
        <w:rPr>
          <w:lang w:val="en-US"/>
        </w:rPr>
      </w:pPr>
      <w:r>
        <w:rPr>
          <w:lang w:val="en-US"/>
        </w:rPr>
        <w:t>Where</w:t>
      </w:r>
    </w:p>
    <w:p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rsidR="005D0318" w:rsidRDefault="006E5B47">
      <w:pPr>
        <w:rPr>
          <w:lang w:val="en-US"/>
        </w:rPr>
      </w:pPr>
      <w:r>
        <w:rPr>
          <w:lang w:val="en-US"/>
        </w:rPr>
        <w:t xml:space="preserve">Implementation n°0 must support: </w:t>
      </w:r>
    </w:p>
    <w:p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5D0318" w:rsidRDefault="006E5B47">
      <w:pPr>
        <w:rPr>
          <w:lang w:val="en-US"/>
        </w:rPr>
      </w:pPr>
      <w:r>
        <w:rPr>
          <w:lang w:val="en-US"/>
        </w:rPr>
        <w:t>To implement:</w:t>
      </w:r>
    </w:p>
    <w:p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rsidR="00772AD0" w:rsidRDefault="00772AD0" w:rsidP="00772AD0">
      <w:pPr>
        <w:pStyle w:val="ListParagraph"/>
        <w:rPr>
          <w:lang w:val="en-US"/>
        </w:rPr>
      </w:pPr>
      <w:r>
        <w:rPr>
          <w:lang w:val="en-US"/>
        </w:rPr>
        <w:t>(</w:t>
      </w:r>
    </w:p>
    <w:p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rsidR="00772AD0" w:rsidRDefault="00772AD0" w:rsidP="00772AD0">
      <w:pPr>
        <w:pStyle w:val="ListParagraph"/>
        <w:rPr>
          <w:lang w:val="en-US"/>
        </w:rPr>
      </w:pPr>
      <w:r>
        <w:rPr>
          <w:lang w:val="en-US"/>
        </w:rPr>
        <w:t>);</w:t>
      </w:r>
    </w:p>
    <w:p w:rsidR="00772AD0" w:rsidRDefault="00772AD0" w:rsidP="00772AD0">
      <w:pPr>
        <w:pStyle w:val="ListParagraph"/>
        <w:rPr>
          <w:lang w:val="en-US"/>
        </w:rPr>
      </w:pPr>
    </w:p>
    <w:p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rsidR="003B0C8F" w:rsidRDefault="003B0C8F" w:rsidP="00EC51C4">
      <w:pPr>
        <w:rPr>
          <w:lang w:val="en-US"/>
        </w:rPr>
      </w:pPr>
    </w:p>
    <w:p w:rsidR="00EC51C4" w:rsidRDefault="00EC51C4" w:rsidP="00EC51C4">
      <w:pPr>
        <w:rPr>
          <w:lang w:val="en-US"/>
        </w:rPr>
      </w:pPr>
    </w:p>
    <w:p w:rsidR="00AF396A" w:rsidRDefault="00AF396A" w:rsidP="00EC51C4">
      <w:pPr>
        <w:rPr>
          <w:rFonts w:ascii="Consolas" w:hAnsi="Consolas" w:cs="Consolas"/>
          <w:color w:val="000000"/>
          <w:sz w:val="19"/>
          <w:szCs w:val="19"/>
          <w:lang w:val="en-US"/>
        </w:rPr>
      </w:pPr>
      <w:r w:rsidRPr="00AF396A">
        <w:rPr>
          <w:rFonts w:ascii="Consolas" w:hAnsi="Consolas" w:cs="Consolas"/>
          <w:color w:val="000000"/>
          <w:sz w:val="19"/>
          <w:szCs w:val="19"/>
        </w:rPr>
        <w:sym w:font="Wingdings" w:char="F0E8"/>
      </w:r>
      <w:r w:rsidRPr="00AF396A">
        <w:rPr>
          <w:rFonts w:ascii="Consolas" w:hAnsi="Consolas" w:cs="Consolas"/>
          <w:color w:val="000000"/>
          <w:sz w:val="19"/>
          <w:szCs w:val="19"/>
          <w:lang w:val="en-US"/>
        </w:rPr>
        <w:t xml:space="preserve"> </w:t>
      </w:r>
    </w:p>
    <w:tbl>
      <w:tblPr>
        <w:tblStyle w:val="TableGrid"/>
        <w:tblW w:w="0" w:type="auto"/>
        <w:tblLook w:val="04A0" w:firstRow="1" w:lastRow="0" w:firstColumn="1" w:lastColumn="0" w:noHBand="0" w:noVBand="1"/>
      </w:tblPr>
      <w:tblGrid>
        <w:gridCol w:w="2263"/>
        <w:gridCol w:w="6753"/>
      </w:tblGrid>
      <w:tr w:rsidR="003F76A0" w:rsidRPr="00C1531D" w:rsidTr="0025488C">
        <w:tc>
          <w:tcPr>
            <w:tcW w:w="2263" w:type="dxa"/>
          </w:tcPr>
          <w:p w:rsidR="003F76A0" w:rsidRPr="00AF396A" w:rsidRDefault="00C1531D" w:rsidP="003F76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AddParameter</w:t>
            </w:r>
            <w:proofErr w:type="spellEnd"/>
          </w:p>
        </w:tc>
        <w:tc>
          <w:tcPr>
            <w:tcW w:w="6753" w:type="dxa"/>
          </w:tcPr>
          <w:p w:rsidR="003F76A0" w:rsidRDefault="00C1531D" w:rsidP="00C1531D">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parameter </w:t>
            </w:r>
            <w:proofErr w:type="spellStart"/>
            <w:r>
              <w:rPr>
                <w:rFonts w:ascii="Consolas" w:hAnsi="Consolas" w:cs="Consolas"/>
                <w:color w:val="000000"/>
                <w:sz w:val="19"/>
                <w:szCs w:val="19"/>
                <w:highlight w:val="white"/>
                <w:lang w:val="en-US"/>
              </w:rPr>
              <w:t>ParameterDecl</w:t>
            </w:r>
            <w:proofErr w:type="spellEnd"/>
            <w:r w:rsidRPr="00C1531D">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w:t>
            </w:r>
            <w:proofErr w:type="spellStart"/>
            <w:r w:rsidRPr="00C1531D">
              <w:rPr>
                <w:rFonts w:ascii="Consolas" w:hAnsi="Consolas" w:cs="Consolas"/>
                <w:color w:val="000000"/>
                <w:sz w:val="19"/>
                <w:szCs w:val="19"/>
                <w:highlight w:val="white"/>
                <w:lang w:val="en-US"/>
              </w:rPr>
              <w:t>before</w:t>
            </w:r>
            <w:r>
              <w:rPr>
                <w:rFonts w:ascii="Consolas" w:hAnsi="Consolas" w:cs="Consolas"/>
                <w:color w:val="000000"/>
                <w:sz w:val="19"/>
                <w:szCs w:val="19"/>
                <w:highlight w:val="white"/>
                <w:lang w:val="en-US"/>
              </w:rPr>
              <w:t>|after</w:t>
            </w:r>
            <w:proofErr w:type="spellEnd"/>
            <w:r>
              <w:rPr>
                <w:rFonts w:ascii="Consolas" w:hAnsi="Consolas" w:cs="Consolas"/>
                <w:color w:val="000000"/>
                <w:sz w:val="19"/>
                <w:szCs w:val="19"/>
                <w:highlight w:val="white"/>
                <w:lang w:val="en-US"/>
              </w:rPr>
              <w:t>)</w:t>
            </w:r>
            <w:r w:rsidRPr="00C1531D">
              <w:rPr>
                <w:rFonts w:ascii="Consolas" w:hAnsi="Consolas" w:cs="Consolas"/>
                <w:color w:val="000000"/>
                <w:sz w:val="19"/>
                <w:szCs w:val="19"/>
                <w:highlight w:val="white"/>
                <w:lang w:val="en-US"/>
              </w:rPr>
              <w:t xml:space="preserve"> </w:t>
            </w:r>
            <w:r w:rsidR="00950C48" w:rsidRPr="003B3851">
              <w:rPr>
                <w:rFonts w:ascii="Consolas" w:hAnsi="Consolas" w:cs="Consolas"/>
                <w:color w:val="000000"/>
                <w:sz w:val="19"/>
                <w:szCs w:val="19"/>
                <w:lang w:val="en-US"/>
              </w:rPr>
              <w:t>@parameter</w:t>
            </w:r>
            <w:r w:rsidR="00950C48">
              <w:rPr>
                <w:rFonts w:ascii="Consolas" w:hAnsi="Consolas" w:cs="Consolas"/>
                <w:color w:val="000000"/>
                <w:sz w:val="19"/>
                <w:szCs w:val="19"/>
                <w:lang w:val="en-US"/>
              </w:rPr>
              <w:t>]</w:t>
            </w:r>
          </w:p>
        </w:tc>
      </w:tr>
      <w:tr w:rsidR="00C1531D" w:rsidRPr="003B3851" w:rsidTr="00B377C0">
        <w:tc>
          <w:tcPr>
            <w:tcW w:w="2263" w:type="dxa"/>
          </w:tcPr>
          <w:p w:rsidR="00C1531D" w:rsidRDefault="00C1531D" w:rsidP="00B377C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ParameterDecl</w:t>
            </w:r>
            <w:proofErr w:type="spellEnd"/>
          </w:p>
        </w:tc>
        <w:tc>
          <w:tcPr>
            <w:tcW w:w="6753" w:type="dxa"/>
          </w:tcPr>
          <w:p w:rsidR="00950C48" w:rsidRDefault="00950C48" w:rsidP="00950C48">
            <w:pPr>
              <w:rPr>
                <w:rFonts w:ascii="Consolas" w:hAnsi="Consolas" w:cs="Consolas"/>
                <w:color w:val="000000"/>
                <w:sz w:val="19"/>
                <w:szCs w:val="19"/>
                <w:lang w:val="en-US"/>
              </w:rPr>
            </w:pPr>
            <w:r>
              <w:rPr>
                <w:rFonts w:ascii="Consolas" w:hAnsi="Consolas" w:cs="Consolas"/>
                <w:color w:val="000000"/>
                <w:sz w:val="19"/>
                <w:szCs w:val="19"/>
                <w:lang w:val="en-US"/>
              </w:rPr>
              <w:t>Standard T-</w:t>
            </w:r>
            <w:proofErr w:type="spellStart"/>
            <w:r>
              <w:rPr>
                <w:rFonts w:ascii="Consolas" w:hAnsi="Consolas" w:cs="Consolas"/>
                <w:color w:val="000000"/>
                <w:sz w:val="19"/>
                <w:szCs w:val="19"/>
                <w:lang w:val="en-US"/>
              </w:rPr>
              <w:t>Sql</w:t>
            </w:r>
            <w:proofErr w:type="spellEnd"/>
            <w:r>
              <w:rPr>
                <w:rFonts w:ascii="Consolas" w:hAnsi="Consolas" w:cs="Consolas"/>
                <w:color w:val="000000"/>
                <w:sz w:val="19"/>
                <w:szCs w:val="19"/>
                <w:lang w:val="en-US"/>
              </w:rPr>
              <w:t xml:space="preserve"> </w:t>
            </w:r>
            <w:r w:rsidR="003B3851" w:rsidRPr="003B3851">
              <w:rPr>
                <w:rFonts w:ascii="Consolas" w:hAnsi="Consolas" w:cs="Consolas"/>
                <w:color w:val="000000"/>
                <w:sz w:val="19"/>
                <w:szCs w:val="19"/>
                <w:lang w:val="en-US"/>
              </w:rPr>
              <w:t xml:space="preserve">parameter </w:t>
            </w:r>
            <w:r>
              <w:rPr>
                <w:rFonts w:ascii="Consolas" w:hAnsi="Consolas" w:cs="Consolas"/>
                <w:color w:val="000000"/>
                <w:sz w:val="19"/>
                <w:szCs w:val="19"/>
                <w:lang w:val="en-US"/>
              </w:rPr>
              <w:t>declaration.</w:t>
            </w:r>
          </w:p>
          <w:p w:rsidR="00C1531D" w:rsidRDefault="00950C48" w:rsidP="00950C48">
            <w:pPr>
              <w:rPr>
                <w:rFonts w:ascii="Consolas" w:hAnsi="Consolas" w:cs="Consolas"/>
                <w:color w:val="000000"/>
                <w:sz w:val="19"/>
                <w:szCs w:val="19"/>
                <w:lang w:val="en-US"/>
              </w:rPr>
            </w:pPr>
            <w:bookmarkStart w:id="0" w:name="_GoBack"/>
            <w:bookmarkEnd w:id="0"/>
            <w:r>
              <w:rPr>
                <w:rFonts w:ascii="Consolas" w:hAnsi="Consolas" w:cs="Consolas"/>
                <w:color w:val="000000"/>
                <w:sz w:val="19"/>
                <w:szCs w:val="19"/>
                <w:lang w:val="en-US"/>
              </w:rPr>
              <w:t>Options like default value, output keywords, etc. are supported.</w:t>
            </w:r>
          </w:p>
        </w:tc>
      </w:tr>
      <w:tr w:rsidR="00C1531D" w:rsidRPr="00950C48" w:rsidTr="00B377C0">
        <w:tc>
          <w:tcPr>
            <w:tcW w:w="2263" w:type="dxa"/>
          </w:tcPr>
          <w:p w:rsidR="00C1531D" w:rsidRPr="00950C48" w:rsidRDefault="00C1531D" w:rsidP="00B377C0">
            <w:pPr>
              <w:rPr>
                <w:rFonts w:ascii="Consolas" w:hAnsi="Consolas" w:cs="Consolas"/>
                <w:strike/>
                <w:color w:val="000000"/>
                <w:sz w:val="19"/>
                <w:szCs w:val="19"/>
                <w:highlight w:val="white"/>
                <w:lang w:val="en-US"/>
              </w:rPr>
            </w:pPr>
            <w:r w:rsidRPr="00950C48">
              <w:rPr>
                <w:rFonts w:ascii="Consolas" w:hAnsi="Consolas" w:cs="Consolas"/>
                <w:strike/>
                <w:color w:val="000000"/>
                <w:sz w:val="19"/>
                <w:szCs w:val="19"/>
                <w:highlight w:val="white"/>
                <w:lang w:val="en-US"/>
              </w:rPr>
              <w:t>Replacer</w:t>
            </w:r>
          </w:p>
        </w:tc>
        <w:tc>
          <w:tcPr>
            <w:tcW w:w="6753" w:type="dxa"/>
          </w:tcPr>
          <w:p w:rsidR="00C1531D" w:rsidRPr="00950C48" w:rsidRDefault="00C1531D" w:rsidP="00B377C0">
            <w:pPr>
              <w:rPr>
                <w:rFonts w:ascii="Consolas" w:hAnsi="Consolas" w:cs="Consolas"/>
                <w:strike/>
                <w:color w:val="000000"/>
                <w:sz w:val="19"/>
                <w:szCs w:val="19"/>
                <w:lang w:val="en-US"/>
              </w:rPr>
            </w:pPr>
            <w:r w:rsidRPr="00950C48">
              <w:rPr>
                <w:rFonts w:ascii="Consolas" w:hAnsi="Consolas" w:cs="Consolas"/>
                <w:strike/>
                <w:color w:val="000000"/>
                <w:sz w:val="19"/>
                <w:szCs w:val="19"/>
                <w:lang w:val="en-US"/>
              </w:rPr>
              <w:t xml:space="preserve">replace </w:t>
            </w:r>
            <w:proofErr w:type="spellStart"/>
            <w:r w:rsidRPr="00950C48">
              <w:rPr>
                <w:rFonts w:ascii="Consolas" w:hAnsi="Consolas" w:cs="Consolas"/>
                <w:strike/>
                <w:color w:val="000000"/>
                <w:sz w:val="19"/>
                <w:szCs w:val="19"/>
                <w:highlight w:val="white"/>
                <w:lang w:val="en-US"/>
              </w:rPr>
              <w:t>Location</w:t>
            </w:r>
            <w:r w:rsidRPr="00950C48">
              <w:rPr>
                <w:rFonts w:ascii="Consolas" w:hAnsi="Consolas" w:cs="Consolas"/>
                <w:strike/>
                <w:color w:val="000000"/>
                <w:sz w:val="19"/>
                <w:szCs w:val="19"/>
                <w:lang w:val="en-US"/>
              </w:rPr>
              <w:t>Finder</w:t>
            </w:r>
            <w:proofErr w:type="spellEnd"/>
            <w:r w:rsidRPr="00950C48">
              <w:rPr>
                <w:rFonts w:ascii="Consolas" w:hAnsi="Consolas" w:cs="Consolas"/>
                <w:strike/>
                <w:color w:val="000000"/>
                <w:sz w:val="19"/>
                <w:szCs w:val="19"/>
                <w:lang w:val="en-US"/>
              </w:rPr>
              <w:t xml:space="preserve"> with </w:t>
            </w:r>
            <w:proofErr w:type="spellStart"/>
            <w:r w:rsidRPr="00950C48">
              <w:rPr>
                <w:rFonts w:ascii="Consolas" w:hAnsi="Consolas" w:cs="Consolas"/>
                <w:strike/>
                <w:color w:val="000000"/>
                <w:sz w:val="19"/>
                <w:szCs w:val="19"/>
                <w:lang w:val="en-US"/>
              </w:rPr>
              <w:t>LiteralString</w:t>
            </w:r>
            <w:proofErr w:type="spellEnd"/>
          </w:p>
        </w:tc>
      </w:tr>
      <w:tr w:rsidR="00FF208D" w:rsidRPr="00C1531D" w:rsidTr="000D5690">
        <w:tc>
          <w:tcPr>
            <w:tcW w:w="2263" w:type="dxa"/>
          </w:tcPr>
          <w:p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rsidR="00FF208D" w:rsidRDefault="00FF208D"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Pr>
                <w:rFonts w:ascii="Consolas" w:hAnsi="Consolas" w:cs="Consolas"/>
                <w:color w:val="000000"/>
                <w:sz w:val="19"/>
                <w:szCs w:val="19"/>
                <w:lang w:val="en-US"/>
              </w:rPr>
              <w:t xml:space="preserve">around) | (before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r>
      <w:tr w:rsidR="00FF208D" w:rsidRPr="00C1531D" w:rsidTr="000D5690">
        <w:tc>
          <w:tcPr>
            <w:tcW w:w="2263" w:type="dxa"/>
          </w:tcPr>
          <w:p w:rsidR="00FF208D" w:rsidRDefault="00FF208D" w:rsidP="00FF208D">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xml:space="preserve">| single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all [[out of] n]) (</w:t>
            </w:r>
            <w:proofErr w:type="spellStart"/>
            <w:r>
              <w:rPr>
                <w:rFonts w:ascii="Consolas" w:hAnsi="Consolas" w:cs="Consolas"/>
                <w:color w:val="000000"/>
                <w:sz w:val="19"/>
                <w:szCs w:val="19"/>
                <w:lang w:val="en-US"/>
              </w:rPr>
              <w:t>CommentStringMatch</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NodeSimplePattern</w:t>
            </w:r>
            <w:proofErr w:type="spellEnd"/>
            <w:r>
              <w:rPr>
                <w:rFonts w:ascii="Consolas" w:hAnsi="Consolas" w:cs="Consolas"/>
                <w:color w:val="000000"/>
                <w:sz w:val="19"/>
                <w:szCs w:val="19"/>
                <w:lang w:val="en-US"/>
              </w:rPr>
              <w:t xml:space="preserve">) </w:t>
            </w:r>
          </w:p>
        </w:tc>
      </w:tr>
      <w:tr w:rsidR="00FF208D" w:rsidRPr="00C1531D"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rsidR="00FF208D"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rsidR="00FF208D" w:rsidRPr="003C527E"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rsidR="00FF208D" w:rsidRPr="003C527E" w:rsidRDefault="00FF208D" w:rsidP="00FF208D">
            <w:pPr>
              <w:pStyle w:val="ListParagraph"/>
              <w:rPr>
                <w:rFonts w:ascii="Consolas" w:hAnsi="Consolas" w:cs="Consolas"/>
                <w:color w:val="000000"/>
                <w:sz w:val="19"/>
                <w:szCs w:val="19"/>
                <w:lang w:val="en-US"/>
              </w:rPr>
            </w:pPr>
          </w:p>
        </w:tc>
      </w:tr>
      <w:tr w:rsidR="00FF208D" w:rsidRPr="00CB69A4" w:rsidTr="000D5690">
        <w:tc>
          <w:tcPr>
            <w:tcW w:w="2263" w:type="dxa"/>
          </w:tcPr>
          <w:p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rsidR="00FF208D" w:rsidRPr="003C527E" w:rsidRDefault="00CB69A4" w:rsidP="0049354E">
            <w:pPr>
              <w:rPr>
                <w:rFonts w:ascii="Consolas" w:hAnsi="Consolas" w:cs="Consolas"/>
                <w:color w:val="000000"/>
                <w:sz w:val="19"/>
                <w:szCs w:val="19"/>
                <w:lang w:val="en-US"/>
              </w:rPr>
            </w:pPr>
            <w:r>
              <w:rPr>
                <w:rFonts w:ascii="Consolas" w:hAnsi="Consolas" w:cs="Consolas"/>
                <w:color w:val="000000"/>
                <w:sz w:val="19"/>
                <w:szCs w:val="19"/>
                <w:lang w:val="en-US"/>
              </w:rPr>
              <w:t>[</w:t>
            </w:r>
            <w:proofErr w:type="spellStart"/>
            <w:r w:rsidR="0049354E" w:rsidRPr="006A5769">
              <w:rPr>
                <w:rFonts w:ascii="Consolas" w:hAnsi="Consolas" w:cs="Consolas"/>
                <w:color w:val="000000"/>
                <w:sz w:val="19"/>
                <w:szCs w:val="19"/>
                <w:u w:val="double"/>
                <w:lang w:val="en-US"/>
              </w:rPr>
              <w:t>part</w:t>
            </w:r>
            <w:r w:rsidR="0049354E">
              <w:rPr>
                <w:rFonts w:ascii="Consolas" w:hAnsi="Consolas" w:cs="Consolas"/>
                <w:color w:val="000000"/>
                <w:sz w:val="19"/>
                <w:szCs w:val="19"/>
                <w:lang w:val="en-US"/>
              </w:rPr>
              <w:t>|</w:t>
            </w:r>
            <w:r>
              <w:rPr>
                <w:rFonts w:ascii="Consolas" w:hAnsi="Consolas" w:cs="Consolas"/>
                <w:color w:val="000000"/>
                <w:sz w:val="19"/>
                <w:szCs w:val="19"/>
                <w:lang w:val="en-US"/>
              </w:rPr>
              <w:t>statement|range</w:t>
            </w:r>
            <w:proofErr w:type="spellEnd"/>
            <w:r w:rsidR="00FF208D">
              <w:rPr>
                <w:rFonts w:ascii="Consolas" w:hAnsi="Consolas" w:cs="Consolas"/>
                <w:color w:val="000000"/>
                <w:sz w:val="19"/>
                <w:szCs w:val="19"/>
                <w:lang w:val="en-US"/>
              </w:rPr>
              <w:t xml:space="preserve">] </w:t>
            </w:r>
            <w:proofErr w:type="spellStart"/>
            <w:r w:rsidR="00FF208D">
              <w:rPr>
                <w:rFonts w:ascii="Consolas" w:hAnsi="Consolas" w:cs="Consolas"/>
                <w:color w:val="000000"/>
                <w:sz w:val="19"/>
                <w:szCs w:val="19"/>
                <w:lang w:val="en-US"/>
              </w:rPr>
              <w:t>CurlyBracePattern</w:t>
            </w:r>
            <w:proofErr w:type="spellEnd"/>
          </w:p>
        </w:tc>
      </w:tr>
      <w:tr w:rsidR="00FF208D" w:rsidRPr="00C1531D"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CurlyBracePattern</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tc>
      </w:tr>
    </w:tbl>
    <w:p w:rsidR="00AF396A" w:rsidRPr="003C527E" w:rsidRDefault="00AF396A" w:rsidP="00EC51C4">
      <w:pPr>
        <w:rPr>
          <w:rFonts w:ascii="Consolas" w:hAnsi="Consolas" w:cs="Consolas"/>
          <w:color w:val="000000"/>
          <w:sz w:val="19"/>
          <w:szCs w:val="19"/>
          <w:lang w:val="en-US"/>
        </w:rPr>
      </w:pPr>
    </w:p>
    <w:p w:rsidR="00AF396A" w:rsidRPr="003C527E" w:rsidRDefault="00AF396A" w:rsidP="00EC51C4">
      <w:pPr>
        <w:rPr>
          <w:lang w:val="en-US"/>
        </w:rPr>
      </w:pPr>
    </w:p>
    <w:p w:rsidR="00EC51C4" w:rsidRPr="003C527E" w:rsidRDefault="00EC51C4" w:rsidP="00EC51C4">
      <w:pPr>
        <w:rPr>
          <w:lang w:val="en-US"/>
        </w:rPr>
      </w:pPr>
    </w:p>
    <w:p w:rsidR="00EC51C4" w:rsidRDefault="006A5CAF" w:rsidP="00EC51C4">
      <w:pPr>
        <w:rPr>
          <w:lang w:val="en-US"/>
        </w:rPr>
      </w:pPr>
      <w:hyperlink r:id="rId5" w:history="1">
        <w:r w:rsidR="0064333F" w:rsidRPr="00BB15B8">
          <w:rPr>
            <w:rStyle w:val="Hyperlink"/>
            <w:lang w:val="en-US"/>
          </w:rPr>
          <w:t>http://coccinelle.lip6.fr/</w:t>
        </w:r>
      </w:hyperlink>
    </w:p>
    <w:p w:rsidR="0064333F" w:rsidRDefault="0064333F" w:rsidP="00EC51C4">
      <w:pPr>
        <w:rPr>
          <w:lang w:val="en-US"/>
        </w:rPr>
      </w:pPr>
    </w:p>
    <w:p w:rsidR="00EC51C4" w:rsidRPr="00EC51C4" w:rsidRDefault="006A5CAF" w:rsidP="00EC51C4">
      <w:pPr>
        <w:rPr>
          <w:lang w:val="en-US"/>
        </w:rPr>
      </w:pPr>
      <w:hyperlink r:id="rId6" w:history="1">
        <w:r w:rsidR="00EC51C4" w:rsidRPr="00EC51C4">
          <w:rPr>
            <w:rStyle w:val="Hyperlink"/>
            <w:lang w:val="en-US"/>
          </w:rPr>
          <w:t>https://en.wikipedia.org/wiki/DMS_Software_Reengineering_Toolkit</w:t>
        </w:r>
      </w:hyperlink>
    </w:p>
    <w:p w:rsidR="00EC51C4" w:rsidRPr="00EC51C4" w:rsidRDefault="006A5CAF"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rsidR="00EC51C4" w:rsidRPr="00EC51C4" w:rsidRDefault="006A5CAF"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rsidR="00EC51C4" w:rsidRPr="00EC51C4" w:rsidRDefault="00EC51C4" w:rsidP="00EC51C4">
      <w:pPr>
        <w:pStyle w:val="ListParagraph"/>
        <w:numPr>
          <w:ilvl w:val="0"/>
          <w:numId w:val="1"/>
        </w:numPr>
        <w:rPr>
          <w:lang w:val="en-US"/>
        </w:rPr>
      </w:pPr>
    </w:p>
    <w:p w:rsidR="00EC51C4" w:rsidRDefault="00EC51C4" w:rsidP="00EC51C4">
      <w:r>
        <w:t xml:space="preserve">Collection of </w:t>
      </w:r>
      <w:proofErr w:type="spellStart"/>
      <w:r>
        <w:t>Xml</w:t>
      </w:r>
      <w:proofErr w:type="spellEnd"/>
      <w:r>
        <w:t xml:space="preserve"> manipulation </w:t>
      </w:r>
      <w:proofErr w:type="spellStart"/>
      <w:r>
        <w:t>papers</w:t>
      </w:r>
      <w:proofErr w:type="spellEnd"/>
    </w:p>
    <w:p w:rsidR="00EC51C4" w:rsidRDefault="006A5CAF" w:rsidP="00EC51C4">
      <w:hyperlink r:id="rId9" w:history="1">
        <w:r w:rsidR="00EC51C4" w:rsidRPr="00C7333A">
          <w:rPr>
            <w:rStyle w:val="Hyperlink"/>
          </w:rPr>
          <w:t>http://link.springer.com/book/10.1007/3-540-36556-7</w:t>
        </w:r>
      </w:hyperlink>
    </w:p>
    <w:p w:rsidR="00EC51C4" w:rsidRDefault="00EC51C4" w:rsidP="00EC51C4"/>
    <w:p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2FF" w:usb1="0000F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3"/>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5E0"/>
    <w:rsid w:val="0005274A"/>
    <w:rsid w:val="00071E3F"/>
    <w:rsid w:val="000855DA"/>
    <w:rsid w:val="000D5690"/>
    <w:rsid w:val="001C0D54"/>
    <w:rsid w:val="00225B6C"/>
    <w:rsid w:val="00332FDD"/>
    <w:rsid w:val="003B0C8F"/>
    <w:rsid w:val="003B3851"/>
    <w:rsid w:val="003C527E"/>
    <w:rsid w:val="003F76A0"/>
    <w:rsid w:val="00472665"/>
    <w:rsid w:val="0049354E"/>
    <w:rsid w:val="00494918"/>
    <w:rsid w:val="004C44CD"/>
    <w:rsid w:val="004E0EF5"/>
    <w:rsid w:val="005420BD"/>
    <w:rsid w:val="0059661A"/>
    <w:rsid w:val="005C2CED"/>
    <w:rsid w:val="005D0318"/>
    <w:rsid w:val="005E4539"/>
    <w:rsid w:val="0064333F"/>
    <w:rsid w:val="006A5769"/>
    <w:rsid w:val="006A5CAF"/>
    <w:rsid w:val="006D3F9B"/>
    <w:rsid w:val="006E110A"/>
    <w:rsid w:val="006E5B47"/>
    <w:rsid w:val="00740194"/>
    <w:rsid w:val="007418A2"/>
    <w:rsid w:val="00772AD0"/>
    <w:rsid w:val="00775957"/>
    <w:rsid w:val="007905E0"/>
    <w:rsid w:val="008B0843"/>
    <w:rsid w:val="00927FAD"/>
    <w:rsid w:val="00950C48"/>
    <w:rsid w:val="009A0FA4"/>
    <w:rsid w:val="00A44216"/>
    <w:rsid w:val="00AF396A"/>
    <w:rsid w:val="00BD5125"/>
    <w:rsid w:val="00C1531D"/>
    <w:rsid w:val="00C36F03"/>
    <w:rsid w:val="00CB69A4"/>
    <w:rsid w:val="00D562E5"/>
    <w:rsid w:val="00DD5D4A"/>
    <w:rsid w:val="00E118ED"/>
    <w:rsid w:val="00E34B79"/>
    <w:rsid w:val="00EC51C4"/>
    <w:rsid w:val="00F44A2F"/>
    <w:rsid w:val="00F94EDF"/>
    <w:rsid w:val="00FF208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36957"/>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0852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5558</TotalTime>
  <Pages>2</Pages>
  <Words>411</Words>
  <Characters>2262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24</cp:revision>
  <dcterms:created xsi:type="dcterms:W3CDTF">2016-02-25T08:44:00Z</dcterms:created>
  <dcterms:modified xsi:type="dcterms:W3CDTF">2016-05-30T11:25:00Z</dcterms:modified>
</cp:coreProperties>
</file>