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8E04BA" w14:textId="11F1DBF5" w:rsidR="007A5A94" w:rsidRPr="007A5A94" w:rsidRDefault="00023371" w:rsidP="007A5A94">
      <w:pPr>
        <w:pStyle w:val="Title"/>
        <w:jc w:val="right"/>
        <w:rPr>
          <w:b/>
          <w:sz w:val="72"/>
          <w:szCs w:val="72"/>
        </w:rPr>
      </w:pPr>
      <w:bookmarkStart w:id="0" w:name="_Toc18396389"/>
      <w:r>
        <w:rPr>
          <w:b/>
          <w:sz w:val="72"/>
          <w:szCs w:val="72"/>
        </w:rPr>
        <w:t>Signifyd</w:t>
      </w:r>
      <w:r w:rsidR="00E23887">
        <w:rPr>
          <w:b/>
          <w:sz w:val="72"/>
          <w:szCs w:val="72"/>
        </w:rPr>
        <w:t xml:space="preserve"> </w:t>
      </w:r>
      <w:r w:rsidR="00207053">
        <w:rPr>
          <w:b/>
          <w:sz w:val="72"/>
          <w:szCs w:val="72"/>
        </w:rPr>
        <w:t>INTEGRATION</w:t>
      </w:r>
    </w:p>
    <w:p w14:paraId="2C582AF0" w14:textId="6ED38F9B" w:rsidR="007A5A94" w:rsidRPr="007A5A94" w:rsidRDefault="007A5A94" w:rsidP="007A5A94"/>
    <w:p w14:paraId="4D740B15" w14:textId="0207A102"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6036B4">
        <w:rPr>
          <w:rFonts w:asciiTheme="majorHAnsi" w:hAnsiTheme="majorHAnsi"/>
        </w:rPr>
        <w:t>1</w:t>
      </w:r>
      <w:r w:rsidR="00DF630B">
        <w:rPr>
          <w:rFonts w:asciiTheme="majorHAnsi" w:hAnsiTheme="majorHAnsi"/>
        </w:rPr>
        <w:t>9</w:t>
      </w:r>
      <w:r w:rsidR="006036B4">
        <w:rPr>
          <w:rFonts w:asciiTheme="majorHAnsi" w:hAnsiTheme="majorHAnsi"/>
        </w:rPr>
        <w:t>.</w:t>
      </w:r>
      <w:r w:rsidR="00DF630B">
        <w:rPr>
          <w:rFonts w:asciiTheme="majorHAnsi" w:hAnsiTheme="majorHAnsi"/>
        </w:rPr>
        <w:t>2</w:t>
      </w:r>
      <w:r w:rsidR="00920463">
        <w:rPr>
          <w:rFonts w:asciiTheme="majorHAnsi" w:hAnsiTheme="majorHAnsi"/>
        </w:rPr>
        <w:t>.0</w:t>
      </w:r>
    </w:p>
    <w:p w14:paraId="77DA12EC" w14:textId="4539312F" w:rsidR="007A5A94" w:rsidRDefault="007A5A94" w:rsidP="007A5A94">
      <w:bookmarkStart w:id="1" w:name="O_109"/>
      <w:bookmarkEnd w:id="1"/>
    </w:p>
    <w:p w14:paraId="0414CFF7" w14:textId="570ADDDD" w:rsidR="003A546F" w:rsidRPr="00F10C2D" w:rsidRDefault="00CE572C" w:rsidP="003A546F">
      <w:pPr>
        <w:spacing w:line="240" w:lineRule="auto"/>
        <w:jc w:val="center"/>
        <w:rPr>
          <w:rFonts w:ascii="Arial" w:eastAsia="Arial" w:hAnsi="Arial" w:cs="Arial"/>
          <w:b/>
          <w:sz w:val="32"/>
          <w:szCs w:val="32"/>
        </w:rPr>
      </w:pPr>
      <w:r>
        <w:rPr>
          <w:noProof/>
        </w:rPr>
        <w:drawing>
          <wp:inline distT="114300" distB="114300" distL="114300" distR="114300" wp14:anchorId="56EE44F2" wp14:editId="0DD7D3B4">
            <wp:extent cx="5943600" cy="1447800"/>
            <wp:effectExtent l="0" t="0" r="0" b="0"/>
            <wp:docPr id="1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4"/>
                    <a:srcRect/>
                    <a:stretch>
                      <a:fillRect/>
                    </a:stretch>
                  </pic:blipFill>
                  <pic:spPr>
                    <a:xfrm>
                      <a:off x="0" y="0"/>
                      <a:ext cx="5943600" cy="1447800"/>
                    </a:xfrm>
                    <a:prstGeom prst="rect">
                      <a:avLst/>
                    </a:prstGeom>
                    <a:ln/>
                  </pic:spPr>
                </pic:pic>
              </a:graphicData>
            </a:graphic>
          </wp:inline>
        </w:drawing>
      </w:r>
    </w:p>
    <w:p w14:paraId="2D7ADD52" w14:textId="76C5B68F" w:rsidR="003A546F" w:rsidRPr="00F10C2D" w:rsidRDefault="003A546F" w:rsidP="003A546F">
      <w:pPr>
        <w:spacing w:line="240" w:lineRule="auto"/>
        <w:ind w:right="-1187"/>
        <w:jc w:val="center"/>
        <w:rPr>
          <w:rFonts w:ascii="Arial" w:hAnsi="Arial"/>
          <w:b/>
          <w:sz w:val="36"/>
        </w:rPr>
      </w:pPr>
    </w:p>
    <w:p w14:paraId="5D895B2B" w14:textId="77777777" w:rsidR="003A546F" w:rsidRDefault="003A546F" w:rsidP="003A546F">
      <w:pPr>
        <w:spacing w:line="240" w:lineRule="auto"/>
        <w:ind w:right="-1187"/>
        <w:jc w:val="center"/>
        <w:rPr>
          <w:rFonts w:ascii="Arial" w:hAnsi="Arial"/>
          <w:b/>
          <w:sz w:val="36"/>
        </w:rPr>
      </w:pPr>
    </w:p>
    <w:p w14:paraId="6943259D" w14:textId="77777777" w:rsidR="00E23887" w:rsidRPr="00F10C2D" w:rsidRDefault="00E23887" w:rsidP="003A546F">
      <w:pPr>
        <w:spacing w:line="240" w:lineRule="auto"/>
        <w:ind w:right="-1187"/>
        <w:jc w:val="center"/>
        <w:rPr>
          <w:rFonts w:ascii="Arial" w:hAnsi="Arial"/>
          <w:b/>
          <w:sz w:val="36"/>
        </w:rPr>
      </w:pPr>
    </w:p>
    <w:p w14:paraId="797B6C4A" w14:textId="31FE466F" w:rsidR="003A546F" w:rsidRPr="00F10C2D" w:rsidRDefault="003A546F" w:rsidP="003A546F">
      <w:pPr>
        <w:spacing w:line="240" w:lineRule="auto"/>
        <w:ind w:right="-1187"/>
        <w:jc w:val="center"/>
        <w:rPr>
          <w:rFonts w:ascii="Arial" w:hAnsi="Arial"/>
          <w:b/>
          <w:sz w:val="36"/>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1AF82381" w14:textId="77777777" w:rsidR="00F02EC2" w:rsidRDefault="00F02EC2" w:rsidP="00196A4C">
          <w:pPr>
            <w:pStyle w:val="TOCHeading"/>
            <w:numPr>
              <w:ilvl w:val="0"/>
              <w:numId w:val="0"/>
            </w:numPr>
            <w:ind w:left="720"/>
          </w:pPr>
          <w:r>
            <w:t>Table of Contents</w:t>
          </w:r>
        </w:p>
        <w:p w14:paraId="56E003F8" w14:textId="60E427A8" w:rsidR="006866B8" w:rsidRDefault="00525010">
          <w:pPr>
            <w:pStyle w:val="TOC1"/>
          </w:pPr>
          <w:r>
            <w:fldChar w:fldCharType="begin"/>
          </w:r>
          <w:r w:rsidR="00F02EC2">
            <w:instrText xml:space="preserve"> TOC \o "1-3" \h \z \u </w:instrText>
          </w:r>
          <w:r>
            <w:fldChar w:fldCharType="separate"/>
          </w:r>
          <w:hyperlink w:anchor="_Toc955950" w:history="1">
            <w:r w:rsidR="006866B8" w:rsidRPr="006A4DE8">
              <w:rPr>
                <w:rStyle w:val="Hyperlink"/>
              </w:rPr>
              <w:t>1.</w:t>
            </w:r>
            <w:r w:rsidR="006866B8">
              <w:tab/>
            </w:r>
            <w:r w:rsidR="006866B8" w:rsidRPr="006A4DE8">
              <w:rPr>
                <w:rStyle w:val="Hyperlink"/>
              </w:rPr>
              <w:t>Summary</w:t>
            </w:r>
            <w:r w:rsidR="006866B8">
              <w:rPr>
                <w:webHidden/>
              </w:rPr>
              <w:tab/>
            </w:r>
            <w:r w:rsidR="006866B8">
              <w:rPr>
                <w:webHidden/>
              </w:rPr>
              <w:fldChar w:fldCharType="begin"/>
            </w:r>
            <w:r w:rsidR="006866B8">
              <w:rPr>
                <w:webHidden/>
              </w:rPr>
              <w:instrText xml:space="preserve"> PAGEREF _Toc955950 \h </w:instrText>
            </w:r>
            <w:r w:rsidR="006866B8">
              <w:rPr>
                <w:webHidden/>
              </w:rPr>
            </w:r>
            <w:r w:rsidR="006866B8">
              <w:rPr>
                <w:webHidden/>
              </w:rPr>
              <w:fldChar w:fldCharType="separate"/>
            </w:r>
            <w:r w:rsidR="006866B8">
              <w:rPr>
                <w:webHidden/>
              </w:rPr>
              <w:t>1-3</w:t>
            </w:r>
            <w:r w:rsidR="006866B8">
              <w:rPr>
                <w:webHidden/>
              </w:rPr>
              <w:fldChar w:fldCharType="end"/>
            </w:r>
          </w:hyperlink>
        </w:p>
        <w:p w14:paraId="6B0516CF" w14:textId="4B1CE0E4" w:rsidR="006866B8" w:rsidRDefault="006866B8">
          <w:pPr>
            <w:pStyle w:val="TOC1"/>
          </w:pPr>
          <w:hyperlink w:anchor="_Toc955951" w:history="1">
            <w:r w:rsidRPr="006A4DE8">
              <w:rPr>
                <w:rStyle w:val="Hyperlink"/>
              </w:rPr>
              <w:t>2.</w:t>
            </w:r>
            <w:r>
              <w:tab/>
            </w:r>
            <w:r w:rsidRPr="006A4DE8">
              <w:rPr>
                <w:rStyle w:val="Hyperlink"/>
              </w:rPr>
              <w:t>Components</w:t>
            </w:r>
            <w:r>
              <w:rPr>
                <w:webHidden/>
              </w:rPr>
              <w:tab/>
            </w:r>
            <w:r>
              <w:rPr>
                <w:webHidden/>
              </w:rPr>
              <w:fldChar w:fldCharType="begin"/>
            </w:r>
            <w:r>
              <w:rPr>
                <w:webHidden/>
              </w:rPr>
              <w:instrText xml:space="preserve"> PAGEREF _Toc955951 \h </w:instrText>
            </w:r>
            <w:r>
              <w:rPr>
                <w:webHidden/>
              </w:rPr>
            </w:r>
            <w:r>
              <w:rPr>
                <w:webHidden/>
              </w:rPr>
              <w:fldChar w:fldCharType="separate"/>
            </w:r>
            <w:r>
              <w:rPr>
                <w:webHidden/>
              </w:rPr>
              <w:t>2-3</w:t>
            </w:r>
            <w:r>
              <w:rPr>
                <w:webHidden/>
              </w:rPr>
              <w:fldChar w:fldCharType="end"/>
            </w:r>
          </w:hyperlink>
        </w:p>
        <w:p w14:paraId="3D48FB9C" w14:textId="35828FDC" w:rsidR="006866B8" w:rsidRDefault="00C802E0">
          <w:pPr>
            <w:pStyle w:val="TOC1"/>
          </w:pPr>
          <w:hyperlink w:anchor="_Toc955952" w:history="1">
            <w:r w:rsidR="006866B8" w:rsidRPr="006A4DE8">
              <w:rPr>
                <w:rStyle w:val="Hyperlink"/>
              </w:rPr>
              <w:t>3.</w:t>
            </w:r>
            <w:r w:rsidR="006866B8">
              <w:tab/>
            </w:r>
            <w:r w:rsidR="006866B8" w:rsidRPr="006A4DE8">
              <w:rPr>
                <w:rStyle w:val="Hyperlink"/>
              </w:rPr>
              <w:t>Component Overview</w:t>
            </w:r>
            <w:r w:rsidR="006866B8">
              <w:rPr>
                <w:webHidden/>
              </w:rPr>
              <w:tab/>
            </w:r>
            <w:r w:rsidR="006866B8">
              <w:rPr>
                <w:webHidden/>
              </w:rPr>
              <w:fldChar w:fldCharType="begin"/>
            </w:r>
            <w:r w:rsidR="006866B8">
              <w:rPr>
                <w:webHidden/>
              </w:rPr>
              <w:instrText xml:space="preserve"> PAGEREF _Toc955952 \h </w:instrText>
            </w:r>
            <w:r w:rsidR="006866B8">
              <w:rPr>
                <w:webHidden/>
              </w:rPr>
            </w:r>
            <w:r w:rsidR="006866B8">
              <w:rPr>
                <w:webHidden/>
              </w:rPr>
              <w:fldChar w:fldCharType="separate"/>
            </w:r>
            <w:r w:rsidR="006866B8">
              <w:rPr>
                <w:webHidden/>
              </w:rPr>
              <w:t>3-6</w:t>
            </w:r>
            <w:r w:rsidR="006866B8">
              <w:rPr>
                <w:webHidden/>
              </w:rPr>
              <w:fldChar w:fldCharType="end"/>
            </w:r>
          </w:hyperlink>
        </w:p>
        <w:p w14:paraId="33E9659E" w14:textId="06236683" w:rsidR="006866B8" w:rsidRDefault="00C802E0">
          <w:pPr>
            <w:pStyle w:val="TOC2"/>
          </w:pPr>
          <w:hyperlink w:anchor="_Toc955953" w:history="1">
            <w:r w:rsidR="006866B8" w:rsidRPr="006A4DE8">
              <w:rPr>
                <w:rStyle w:val="Hyperlink"/>
              </w:rPr>
              <w:t>3.1</w:t>
            </w:r>
            <w:r w:rsidR="006866B8">
              <w:tab/>
            </w:r>
            <w:r w:rsidR="006866B8" w:rsidRPr="006A4DE8">
              <w:rPr>
                <w:rStyle w:val="Hyperlink"/>
              </w:rPr>
              <w:t>Functional Overview &amp; Integration Guide</w:t>
            </w:r>
            <w:r w:rsidR="006866B8">
              <w:rPr>
                <w:webHidden/>
              </w:rPr>
              <w:tab/>
            </w:r>
            <w:r w:rsidR="006866B8">
              <w:rPr>
                <w:webHidden/>
              </w:rPr>
              <w:fldChar w:fldCharType="begin"/>
            </w:r>
            <w:r w:rsidR="006866B8">
              <w:rPr>
                <w:webHidden/>
              </w:rPr>
              <w:instrText xml:space="preserve"> PAGEREF _Toc955953 \h </w:instrText>
            </w:r>
            <w:r w:rsidR="006866B8">
              <w:rPr>
                <w:webHidden/>
              </w:rPr>
            </w:r>
            <w:r w:rsidR="006866B8">
              <w:rPr>
                <w:webHidden/>
              </w:rPr>
              <w:fldChar w:fldCharType="separate"/>
            </w:r>
            <w:r w:rsidR="006866B8">
              <w:rPr>
                <w:webHidden/>
              </w:rPr>
              <w:t>3-6</w:t>
            </w:r>
            <w:r w:rsidR="006866B8">
              <w:rPr>
                <w:webHidden/>
              </w:rPr>
              <w:fldChar w:fldCharType="end"/>
            </w:r>
          </w:hyperlink>
        </w:p>
        <w:p w14:paraId="1BEC1EFD" w14:textId="2CF47005" w:rsidR="006866B8" w:rsidRDefault="00C802E0">
          <w:pPr>
            <w:pStyle w:val="TOC3"/>
          </w:pPr>
          <w:hyperlink w:anchor="_Toc955954" w:history="1">
            <w:r w:rsidR="006866B8" w:rsidRPr="006A4DE8">
              <w:rPr>
                <w:rStyle w:val="Hyperlink"/>
              </w:rPr>
              <w:t>3.1.1</w:t>
            </w:r>
            <w:r w:rsidR="006866B8">
              <w:tab/>
            </w:r>
            <w:r w:rsidR="006866B8" w:rsidRPr="006A4DE8">
              <w:rPr>
                <w:rStyle w:val="Hyperlink"/>
              </w:rPr>
              <w:t>Setup access to the Site Preference</w:t>
            </w:r>
            <w:r w:rsidR="006866B8">
              <w:rPr>
                <w:webHidden/>
              </w:rPr>
              <w:tab/>
            </w:r>
            <w:r w:rsidR="006866B8">
              <w:rPr>
                <w:webHidden/>
              </w:rPr>
              <w:fldChar w:fldCharType="begin"/>
            </w:r>
            <w:r w:rsidR="006866B8">
              <w:rPr>
                <w:webHidden/>
              </w:rPr>
              <w:instrText xml:space="preserve"> PAGEREF _Toc955954 \h </w:instrText>
            </w:r>
            <w:r w:rsidR="006866B8">
              <w:rPr>
                <w:webHidden/>
              </w:rPr>
            </w:r>
            <w:r w:rsidR="006866B8">
              <w:rPr>
                <w:webHidden/>
              </w:rPr>
              <w:fldChar w:fldCharType="separate"/>
            </w:r>
            <w:r w:rsidR="006866B8">
              <w:rPr>
                <w:webHidden/>
              </w:rPr>
              <w:t>3-6</w:t>
            </w:r>
            <w:r w:rsidR="006866B8">
              <w:rPr>
                <w:webHidden/>
              </w:rPr>
              <w:fldChar w:fldCharType="end"/>
            </w:r>
          </w:hyperlink>
        </w:p>
        <w:p w14:paraId="4C6D996A" w14:textId="1EBA76EF" w:rsidR="006866B8" w:rsidRDefault="00C802E0">
          <w:pPr>
            <w:pStyle w:val="TOC3"/>
          </w:pPr>
          <w:hyperlink w:anchor="_Toc955955" w:history="1">
            <w:r w:rsidR="006866B8" w:rsidRPr="006A4DE8">
              <w:rPr>
                <w:rStyle w:val="Hyperlink"/>
              </w:rPr>
              <w:t>3.1.2</w:t>
            </w:r>
            <w:r w:rsidR="006866B8">
              <w:tab/>
            </w:r>
            <w:r w:rsidR="006866B8" w:rsidRPr="006A4DE8">
              <w:rPr>
                <w:rStyle w:val="Hyperlink"/>
              </w:rPr>
              <w:t>Setup Eclipse</w:t>
            </w:r>
            <w:r w:rsidR="006866B8">
              <w:rPr>
                <w:webHidden/>
              </w:rPr>
              <w:tab/>
            </w:r>
            <w:r w:rsidR="006866B8">
              <w:rPr>
                <w:webHidden/>
              </w:rPr>
              <w:fldChar w:fldCharType="begin"/>
            </w:r>
            <w:r w:rsidR="006866B8">
              <w:rPr>
                <w:webHidden/>
              </w:rPr>
              <w:instrText xml:space="preserve"> PAGEREF _Toc955955 \h </w:instrText>
            </w:r>
            <w:r w:rsidR="006866B8">
              <w:rPr>
                <w:webHidden/>
              </w:rPr>
            </w:r>
            <w:r w:rsidR="006866B8">
              <w:rPr>
                <w:webHidden/>
              </w:rPr>
              <w:fldChar w:fldCharType="separate"/>
            </w:r>
            <w:r w:rsidR="006866B8">
              <w:rPr>
                <w:webHidden/>
              </w:rPr>
              <w:t>3-7</w:t>
            </w:r>
            <w:r w:rsidR="006866B8">
              <w:rPr>
                <w:webHidden/>
              </w:rPr>
              <w:fldChar w:fldCharType="end"/>
            </w:r>
          </w:hyperlink>
        </w:p>
        <w:p w14:paraId="23A3589E" w14:textId="3D383416" w:rsidR="006866B8" w:rsidRDefault="00C802E0">
          <w:pPr>
            <w:pStyle w:val="TOC3"/>
          </w:pPr>
          <w:hyperlink w:anchor="_Toc955956" w:history="1">
            <w:r w:rsidR="006866B8" w:rsidRPr="006A4DE8">
              <w:rPr>
                <w:rStyle w:val="Hyperlink"/>
              </w:rPr>
              <w:t>3.1.3</w:t>
            </w:r>
            <w:r w:rsidR="006866B8">
              <w:tab/>
            </w:r>
            <w:r w:rsidR="006866B8" w:rsidRPr="006A4DE8">
              <w:rPr>
                <w:rStyle w:val="Hyperlink"/>
              </w:rPr>
              <w:t>Setup Site Preference Values</w:t>
            </w:r>
            <w:r w:rsidR="006866B8">
              <w:rPr>
                <w:webHidden/>
              </w:rPr>
              <w:tab/>
            </w:r>
            <w:r w:rsidR="006866B8">
              <w:rPr>
                <w:webHidden/>
              </w:rPr>
              <w:fldChar w:fldCharType="begin"/>
            </w:r>
            <w:r w:rsidR="006866B8">
              <w:rPr>
                <w:webHidden/>
              </w:rPr>
              <w:instrText xml:space="preserve"> PAGEREF _Toc955956 \h </w:instrText>
            </w:r>
            <w:r w:rsidR="006866B8">
              <w:rPr>
                <w:webHidden/>
              </w:rPr>
            </w:r>
            <w:r w:rsidR="006866B8">
              <w:rPr>
                <w:webHidden/>
              </w:rPr>
              <w:fldChar w:fldCharType="separate"/>
            </w:r>
            <w:r w:rsidR="006866B8">
              <w:rPr>
                <w:webHidden/>
              </w:rPr>
              <w:t>3-11</w:t>
            </w:r>
            <w:r w:rsidR="006866B8">
              <w:rPr>
                <w:webHidden/>
              </w:rPr>
              <w:fldChar w:fldCharType="end"/>
            </w:r>
          </w:hyperlink>
        </w:p>
        <w:p w14:paraId="4C8B6875" w14:textId="73BE28FF" w:rsidR="006866B8" w:rsidRDefault="00C802E0">
          <w:pPr>
            <w:pStyle w:val="TOC3"/>
          </w:pPr>
          <w:hyperlink w:anchor="_Toc955957" w:history="1">
            <w:r w:rsidR="006866B8" w:rsidRPr="006A4DE8">
              <w:rPr>
                <w:rStyle w:val="Hyperlink"/>
              </w:rPr>
              <w:t>3.1.4</w:t>
            </w:r>
            <w:r w:rsidR="006866B8">
              <w:tab/>
            </w:r>
            <w:r w:rsidR="006866B8" w:rsidRPr="006A4DE8">
              <w:rPr>
                <w:rStyle w:val="Hyperlink"/>
              </w:rPr>
              <w:t>Setup Service Framework Configuration</w:t>
            </w:r>
            <w:r w:rsidR="006866B8">
              <w:rPr>
                <w:webHidden/>
              </w:rPr>
              <w:tab/>
            </w:r>
            <w:r w:rsidR="006866B8">
              <w:rPr>
                <w:webHidden/>
              </w:rPr>
              <w:fldChar w:fldCharType="begin"/>
            </w:r>
            <w:r w:rsidR="006866B8">
              <w:rPr>
                <w:webHidden/>
              </w:rPr>
              <w:instrText xml:space="preserve"> PAGEREF _Toc955957 \h </w:instrText>
            </w:r>
            <w:r w:rsidR="006866B8">
              <w:rPr>
                <w:webHidden/>
              </w:rPr>
            </w:r>
            <w:r w:rsidR="006866B8">
              <w:rPr>
                <w:webHidden/>
              </w:rPr>
              <w:fldChar w:fldCharType="separate"/>
            </w:r>
            <w:r w:rsidR="006866B8">
              <w:rPr>
                <w:webHidden/>
              </w:rPr>
              <w:t>3-13</w:t>
            </w:r>
            <w:r w:rsidR="006866B8">
              <w:rPr>
                <w:webHidden/>
              </w:rPr>
              <w:fldChar w:fldCharType="end"/>
            </w:r>
          </w:hyperlink>
        </w:p>
        <w:p w14:paraId="1B334026" w14:textId="1974D566" w:rsidR="006866B8" w:rsidRDefault="00C802E0">
          <w:pPr>
            <w:pStyle w:val="TOC3"/>
          </w:pPr>
          <w:hyperlink w:anchor="_Toc955958" w:history="1">
            <w:r w:rsidR="006866B8" w:rsidRPr="006A4DE8">
              <w:rPr>
                <w:rStyle w:val="Hyperlink"/>
              </w:rPr>
              <w:t>3.1.5</w:t>
            </w:r>
            <w:r w:rsidR="006866B8">
              <w:tab/>
            </w:r>
            <w:r w:rsidR="006866B8" w:rsidRPr="006A4DE8">
              <w:rPr>
                <w:rStyle w:val="Hyperlink"/>
              </w:rPr>
              <w:t>Setup Job Schedules Configuration</w:t>
            </w:r>
            <w:r w:rsidR="006866B8">
              <w:rPr>
                <w:webHidden/>
              </w:rPr>
              <w:tab/>
            </w:r>
            <w:r w:rsidR="006866B8">
              <w:rPr>
                <w:webHidden/>
              </w:rPr>
              <w:fldChar w:fldCharType="begin"/>
            </w:r>
            <w:r w:rsidR="006866B8">
              <w:rPr>
                <w:webHidden/>
              </w:rPr>
              <w:instrText xml:space="preserve"> PAGEREF _Toc955958 \h </w:instrText>
            </w:r>
            <w:r w:rsidR="006866B8">
              <w:rPr>
                <w:webHidden/>
              </w:rPr>
            </w:r>
            <w:r w:rsidR="006866B8">
              <w:rPr>
                <w:webHidden/>
              </w:rPr>
              <w:fldChar w:fldCharType="separate"/>
            </w:r>
            <w:r w:rsidR="006866B8">
              <w:rPr>
                <w:webHidden/>
              </w:rPr>
              <w:t>3-14</w:t>
            </w:r>
            <w:r w:rsidR="006866B8">
              <w:rPr>
                <w:webHidden/>
              </w:rPr>
              <w:fldChar w:fldCharType="end"/>
            </w:r>
          </w:hyperlink>
        </w:p>
        <w:p w14:paraId="1830BE02" w14:textId="4C3E4A0E" w:rsidR="006866B8" w:rsidRDefault="00C802E0">
          <w:pPr>
            <w:pStyle w:val="TOC3"/>
          </w:pPr>
          <w:hyperlink w:anchor="_Toc955959" w:history="1">
            <w:r w:rsidR="006866B8" w:rsidRPr="006A4DE8">
              <w:rPr>
                <w:rStyle w:val="Hyperlink"/>
              </w:rPr>
              <w:t>3.1.1</w:t>
            </w:r>
            <w:r w:rsidR="006866B8">
              <w:tab/>
            </w:r>
            <w:r w:rsidR="006866B8" w:rsidRPr="006A4DE8">
              <w:rPr>
                <w:rStyle w:val="Hyperlink"/>
              </w:rPr>
              <w:t>API Integration – SFRA Controllers</w:t>
            </w:r>
            <w:r w:rsidR="006866B8">
              <w:rPr>
                <w:webHidden/>
              </w:rPr>
              <w:tab/>
            </w:r>
            <w:r w:rsidR="006866B8">
              <w:rPr>
                <w:webHidden/>
              </w:rPr>
              <w:fldChar w:fldCharType="begin"/>
            </w:r>
            <w:r w:rsidR="006866B8">
              <w:rPr>
                <w:webHidden/>
              </w:rPr>
              <w:instrText xml:space="preserve"> PAGEREF _Toc955959 \h </w:instrText>
            </w:r>
            <w:r w:rsidR="006866B8">
              <w:rPr>
                <w:webHidden/>
              </w:rPr>
            </w:r>
            <w:r w:rsidR="006866B8">
              <w:rPr>
                <w:webHidden/>
              </w:rPr>
              <w:fldChar w:fldCharType="separate"/>
            </w:r>
            <w:r w:rsidR="006866B8">
              <w:rPr>
                <w:webHidden/>
              </w:rPr>
              <w:t>3-16</w:t>
            </w:r>
            <w:r w:rsidR="006866B8">
              <w:rPr>
                <w:webHidden/>
              </w:rPr>
              <w:fldChar w:fldCharType="end"/>
            </w:r>
          </w:hyperlink>
        </w:p>
        <w:p w14:paraId="20F62227" w14:textId="5E46D86D" w:rsidR="006866B8" w:rsidRDefault="00C802E0">
          <w:pPr>
            <w:pStyle w:val="TOC3"/>
          </w:pPr>
          <w:hyperlink w:anchor="_Toc955960" w:history="1">
            <w:r w:rsidR="006866B8" w:rsidRPr="006A4DE8">
              <w:rPr>
                <w:rStyle w:val="Hyperlink"/>
              </w:rPr>
              <w:t>3.1.1</w:t>
            </w:r>
            <w:r w:rsidR="006866B8">
              <w:tab/>
            </w:r>
            <w:r w:rsidR="006866B8" w:rsidRPr="006A4DE8">
              <w:rPr>
                <w:rStyle w:val="Hyperlink"/>
              </w:rPr>
              <w:t>API Integration – SFRA Templates</w:t>
            </w:r>
            <w:r w:rsidR="006866B8">
              <w:rPr>
                <w:webHidden/>
              </w:rPr>
              <w:tab/>
            </w:r>
            <w:r w:rsidR="006866B8">
              <w:rPr>
                <w:webHidden/>
              </w:rPr>
              <w:fldChar w:fldCharType="begin"/>
            </w:r>
            <w:r w:rsidR="006866B8">
              <w:rPr>
                <w:webHidden/>
              </w:rPr>
              <w:instrText xml:space="preserve"> PAGEREF _Toc955960 \h </w:instrText>
            </w:r>
            <w:r w:rsidR="006866B8">
              <w:rPr>
                <w:webHidden/>
              </w:rPr>
            </w:r>
            <w:r w:rsidR="006866B8">
              <w:rPr>
                <w:webHidden/>
              </w:rPr>
              <w:fldChar w:fldCharType="separate"/>
            </w:r>
            <w:r w:rsidR="006866B8">
              <w:rPr>
                <w:webHidden/>
              </w:rPr>
              <w:t>3-17</w:t>
            </w:r>
            <w:r w:rsidR="006866B8">
              <w:rPr>
                <w:webHidden/>
              </w:rPr>
              <w:fldChar w:fldCharType="end"/>
            </w:r>
          </w:hyperlink>
        </w:p>
        <w:p w14:paraId="1D88FA54" w14:textId="6DA9E8C0" w:rsidR="006866B8" w:rsidRDefault="00C802E0">
          <w:pPr>
            <w:pStyle w:val="TOC3"/>
          </w:pPr>
          <w:hyperlink w:anchor="_Toc955961" w:history="1">
            <w:r w:rsidR="006866B8" w:rsidRPr="006A4DE8">
              <w:rPr>
                <w:rStyle w:val="Hyperlink"/>
              </w:rPr>
              <w:t>3.1.2</w:t>
            </w:r>
            <w:r w:rsidR="006866B8">
              <w:tab/>
            </w:r>
            <w:r w:rsidR="006866B8" w:rsidRPr="006A4DE8">
              <w:rPr>
                <w:rStyle w:val="Hyperlink"/>
              </w:rPr>
              <w:t>API Integration – SiteGenesis Controllers</w:t>
            </w:r>
            <w:r w:rsidR="006866B8">
              <w:rPr>
                <w:webHidden/>
              </w:rPr>
              <w:tab/>
            </w:r>
            <w:r w:rsidR="006866B8">
              <w:rPr>
                <w:webHidden/>
              </w:rPr>
              <w:fldChar w:fldCharType="begin"/>
            </w:r>
            <w:r w:rsidR="006866B8">
              <w:rPr>
                <w:webHidden/>
              </w:rPr>
              <w:instrText xml:space="preserve"> PAGEREF _Toc955961 \h </w:instrText>
            </w:r>
            <w:r w:rsidR="006866B8">
              <w:rPr>
                <w:webHidden/>
              </w:rPr>
            </w:r>
            <w:r w:rsidR="006866B8">
              <w:rPr>
                <w:webHidden/>
              </w:rPr>
              <w:fldChar w:fldCharType="separate"/>
            </w:r>
            <w:r w:rsidR="006866B8">
              <w:rPr>
                <w:webHidden/>
              </w:rPr>
              <w:t>3-17</w:t>
            </w:r>
            <w:r w:rsidR="006866B8">
              <w:rPr>
                <w:webHidden/>
              </w:rPr>
              <w:fldChar w:fldCharType="end"/>
            </w:r>
          </w:hyperlink>
        </w:p>
        <w:p w14:paraId="2AF818EC" w14:textId="74FB5531" w:rsidR="006866B8" w:rsidRDefault="00C802E0">
          <w:pPr>
            <w:pStyle w:val="TOC3"/>
          </w:pPr>
          <w:hyperlink w:anchor="_Toc955962" w:history="1">
            <w:r w:rsidR="006866B8" w:rsidRPr="006A4DE8">
              <w:rPr>
                <w:rStyle w:val="Hyperlink"/>
              </w:rPr>
              <w:t>3.1.3</w:t>
            </w:r>
            <w:r w:rsidR="006866B8">
              <w:tab/>
            </w:r>
            <w:r w:rsidR="006866B8" w:rsidRPr="006A4DE8">
              <w:rPr>
                <w:rStyle w:val="Hyperlink"/>
              </w:rPr>
              <w:t>API Integration – SiteGenesis Templates</w:t>
            </w:r>
            <w:r w:rsidR="006866B8">
              <w:rPr>
                <w:webHidden/>
              </w:rPr>
              <w:tab/>
            </w:r>
            <w:r w:rsidR="006866B8">
              <w:rPr>
                <w:webHidden/>
              </w:rPr>
              <w:fldChar w:fldCharType="begin"/>
            </w:r>
            <w:r w:rsidR="006866B8">
              <w:rPr>
                <w:webHidden/>
              </w:rPr>
              <w:instrText xml:space="preserve"> PAGEREF _Toc955962 \h </w:instrText>
            </w:r>
            <w:r w:rsidR="006866B8">
              <w:rPr>
                <w:webHidden/>
              </w:rPr>
            </w:r>
            <w:r w:rsidR="006866B8">
              <w:rPr>
                <w:webHidden/>
              </w:rPr>
              <w:fldChar w:fldCharType="separate"/>
            </w:r>
            <w:r w:rsidR="006866B8">
              <w:rPr>
                <w:webHidden/>
              </w:rPr>
              <w:t>3-18</w:t>
            </w:r>
            <w:r w:rsidR="006866B8">
              <w:rPr>
                <w:webHidden/>
              </w:rPr>
              <w:fldChar w:fldCharType="end"/>
            </w:r>
          </w:hyperlink>
        </w:p>
        <w:p w14:paraId="0AE0D640" w14:textId="72C70175" w:rsidR="006866B8" w:rsidRDefault="00C802E0">
          <w:pPr>
            <w:pStyle w:val="TOC3"/>
          </w:pPr>
          <w:hyperlink w:anchor="_Toc955963" w:history="1">
            <w:r w:rsidR="006866B8" w:rsidRPr="006A4DE8">
              <w:rPr>
                <w:rStyle w:val="Hyperlink"/>
              </w:rPr>
              <w:t>3.1.4</w:t>
            </w:r>
            <w:r w:rsidR="006866B8">
              <w:tab/>
            </w:r>
            <w:r w:rsidR="006866B8" w:rsidRPr="006A4DE8">
              <w:rPr>
                <w:rStyle w:val="Hyperlink"/>
              </w:rPr>
              <w:t>API Integration - Pipelines</w:t>
            </w:r>
            <w:r w:rsidR="006866B8">
              <w:rPr>
                <w:webHidden/>
              </w:rPr>
              <w:tab/>
            </w:r>
            <w:r w:rsidR="006866B8">
              <w:rPr>
                <w:webHidden/>
              </w:rPr>
              <w:fldChar w:fldCharType="begin"/>
            </w:r>
            <w:r w:rsidR="006866B8">
              <w:rPr>
                <w:webHidden/>
              </w:rPr>
              <w:instrText xml:space="preserve"> PAGEREF _Toc955963 \h </w:instrText>
            </w:r>
            <w:r w:rsidR="006866B8">
              <w:rPr>
                <w:webHidden/>
              </w:rPr>
            </w:r>
            <w:r w:rsidR="006866B8">
              <w:rPr>
                <w:webHidden/>
              </w:rPr>
              <w:fldChar w:fldCharType="separate"/>
            </w:r>
            <w:r w:rsidR="006866B8">
              <w:rPr>
                <w:webHidden/>
              </w:rPr>
              <w:t>3-19</w:t>
            </w:r>
            <w:r w:rsidR="006866B8">
              <w:rPr>
                <w:webHidden/>
              </w:rPr>
              <w:fldChar w:fldCharType="end"/>
            </w:r>
          </w:hyperlink>
        </w:p>
        <w:p w14:paraId="6E8817C9" w14:textId="76968DA1" w:rsidR="006866B8" w:rsidRDefault="00C802E0">
          <w:pPr>
            <w:pStyle w:val="TOC3"/>
          </w:pPr>
          <w:hyperlink w:anchor="_Toc955964" w:history="1">
            <w:r w:rsidR="006866B8" w:rsidRPr="006A4DE8">
              <w:rPr>
                <w:rStyle w:val="Hyperlink"/>
              </w:rPr>
              <w:t>3.1.5</w:t>
            </w:r>
            <w:r w:rsidR="006866B8">
              <w:tab/>
            </w:r>
            <w:r w:rsidR="006866B8" w:rsidRPr="006A4DE8">
              <w:rPr>
                <w:rStyle w:val="Hyperlink"/>
              </w:rPr>
              <w:t>API Integration – Customized order information</w:t>
            </w:r>
            <w:r w:rsidR="006866B8">
              <w:rPr>
                <w:webHidden/>
              </w:rPr>
              <w:tab/>
            </w:r>
            <w:r w:rsidR="006866B8">
              <w:rPr>
                <w:webHidden/>
              </w:rPr>
              <w:fldChar w:fldCharType="begin"/>
            </w:r>
            <w:r w:rsidR="006866B8">
              <w:rPr>
                <w:webHidden/>
              </w:rPr>
              <w:instrText xml:space="preserve"> PAGEREF _Toc955964 \h </w:instrText>
            </w:r>
            <w:r w:rsidR="006866B8">
              <w:rPr>
                <w:webHidden/>
              </w:rPr>
            </w:r>
            <w:r w:rsidR="006866B8">
              <w:rPr>
                <w:webHidden/>
              </w:rPr>
              <w:fldChar w:fldCharType="separate"/>
            </w:r>
            <w:r w:rsidR="006866B8">
              <w:rPr>
                <w:webHidden/>
              </w:rPr>
              <w:t>3-21</w:t>
            </w:r>
            <w:r w:rsidR="006866B8">
              <w:rPr>
                <w:webHidden/>
              </w:rPr>
              <w:fldChar w:fldCharType="end"/>
            </w:r>
          </w:hyperlink>
        </w:p>
        <w:p w14:paraId="76055F3F" w14:textId="708BEC20" w:rsidR="006866B8" w:rsidRDefault="00C802E0">
          <w:pPr>
            <w:pStyle w:val="TOC2"/>
          </w:pPr>
          <w:hyperlink w:anchor="_Toc955965" w:history="1">
            <w:r w:rsidR="006866B8" w:rsidRPr="006A4DE8">
              <w:rPr>
                <w:rStyle w:val="Hyperlink"/>
              </w:rPr>
              <w:t>3.2</w:t>
            </w:r>
            <w:r w:rsidR="006866B8">
              <w:tab/>
            </w:r>
            <w:r w:rsidR="006866B8" w:rsidRPr="006A4DE8">
              <w:rPr>
                <w:rStyle w:val="Hyperlink"/>
              </w:rPr>
              <w:t>Other Non-Transactional Operations</w:t>
            </w:r>
            <w:r w:rsidR="006866B8">
              <w:rPr>
                <w:webHidden/>
              </w:rPr>
              <w:tab/>
            </w:r>
            <w:r w:rsidR="006866B8">
              <w:rPr>
                <w:webHidden/>
              </w:rPr>
              <w:fldChar w:fldCharType="begin"/>
            </w:r>
            <w:r w:rsidR="006866B8">
              <w:rPr>
                <w:webHidden/>
              </w:rPr>
              <w:instrText xml:space="preserve"> PAGEREF _Toc955965 \h </w:instrText>
            </w:r>
            <w:r w:rsidR="006866B8">
              <w:rPr>
                <w:webHidden/>
              </w:rPr>
            </w:r>
            <w:r w:rsidR="006866B8">
              <w:rPr>
                <w:webHidden/>
              </w:rPr>
              <w:fldChar w:fldCharType="separate"/>
            </w:r>
            <w:r w:rsidR="006866B8">
              <w:rPr>
                <w:webHidden/>
              </w:rPr>
              <w:t>3-22</w:t>
            </w:r>
            <w:r w:rsidR="006866B8">
              <w:rPr>
                <w:webHidden/>
              </w:rPr>
              <w:fldChar w:fldCharType="end"/>
            </w:r>
          </w:hyperlink>
        </w:p>
        <w:p w14:paraId="4723DD03" w14:textId="2427346F" w:rsidR="006866B8" w:rsidRDefault="00C802E0">
          <w:pPr>
            <w:pStyle w:val="TOC1"/>
          </w:pPr>
          <w:hyperlink w:anchor="_Toc955966" w:history="1">
            <w:r w:rsidR="006866B8" w:rsidRPr="006A4DE8">
              <w:rPr>
                <w:rStyle w:val="Hyperlink"/>
              </w:rPr>
              <w:t>4.</w:t>
            </w:r>
            <w:r w:rsidR="006866B8">
              <w:tab/>
            </w:r>
            <w:r w:rsidR="006866B8" w:rsidRPr="006A4DE8">
              <w:rPr>
                <w:rStyle w:val="Hyperlink"/>
              </w:rPr>
              <w:t>Configuration Guide</w:t>
            </w:r>
            <w:r w:rsidR="006866B8">
              <w:rPr>
                <w:webHidden/>
              </w:rPr>
              <w:tab/>
            </w:r>
            <w:r w:rsidR="006866B8">
              <w:rPr>
                <w:webHidden/>
              </w:rPr>
              <w:fldChar w:fldCharType="begin"/>
            </w:r>
            <w:r w:rsidR="006866B8">
              <w:rPr>
                <w:webHidden/>
              </w:rPr>
              <w:instrText xml:space="preserve"> PAGEREF _Toc955966 \h </w:instrText>
            </w:r>
            <w:r w:rsidR="006866B8">
              <w:rPr>
                <w:webHidden/>
              </w:rPr>
            </w:r>
            <w:r w:rsidR="006866B8">
              <w:rPr>
                <w:webHidden/>
              </w:rPr>
              <w:fldChar w:fldCharType="separate"/>
            </w:r>
            <w:r w:rsidR="006866B8">
              <w:rPr>
                <w:webHidden/>
              </w:rPr>
              <w:t>4-23</w:t>
            </w:r>
            <w:r w:rsidR="006866B8">
              <w:rPr>
                <w:webHidden/>
              </w:rPr>
              <w:fldChar w:fldCharType="end"/>
            </w:r>
          </w:hyperlink>
        </w:p>
        <w:p w14:paraId="45E28FEF" w14:textId="3B8724B2" w:rsidR="006866B8" w:rsidRDefault="00C802E0">
          <w:pPr>
            <w:pStyle w:val="TOC2"/>
          </w:pPr>
          <w:hyperlink w:anchor="_Toc955967" w:history="1">
            <w:r w:rsidR="006866B8" w:rsidRPr="006A4DE8">
              <w:rPr>
                <w:rStyle w:val="Hyperlink"/>
              </w:rPr>
              <w:t>4.1</w:t>
            </w:r>
            <w:r w:rsidR="006866B8">
              <w:tab/>
            </w:r>
            <w:r w:rsidR="006866B8" w:rsidRPr="006A4DE8">
              <w:rPr>
                <w:rStyle w:val="Hyperlink"/>
              </w:rPr>
              <w:t>Setup</w:t>
            </w:r>
            <w:r w:rsidR="006866B8">
              <w:rPr>
                <w:webHidden/>
              </w:rPr>
              <w:tab/>
            </w:r>
            <w:r w:rsidR="006866B8">
              <w:rPr>
                <w:webHidden/>
              </w:rPr>
              <w:fldChar w:fldCharType="begin"/>
            </w:r>
            <w:r w:rsidR="006866B8">
              <w:rPr>
                <w:webHidden/>
              </w:rPr>
              <w:instrText xml:space="preserve"> PAGEREF _Toc955967 \h </w:instrText>
            </w:r>
            <w:r w:rsidR="006866B8">
              <w:rPr>
                <w:webHidden/>
              </w:rPr>
            </w:r>
            <w:r w:rsidR="006866B8">
              <w:rPr>
                <w:webHidden/>
              </w:rPr>
              <w:fldChar w:fldCharType="separate"/>
            </w:r>
            <w:r w:rsidR="006866B8">
              <w:rPr>
                <w:webHidden/>
              </w:rPr>
              <w:t>4-23</w:t>
            </w:r>
            <w:r w:rsidR="006866B8">
              <w:rPr>
                <w:webHidden/>
              </w:rPr>
              <w:fldChar w:fldCharType="end"/>
            </w:r>
          </w:hyperlink>
        </w:p>
        <w:p w14:paraId="1FB8A77B" w14:textId="67EBB2BF" w:rsidR="006866B8" w:rsidRDefault="00C802E0">
          <w:pPr>
            <w:pStyle w:val="TOC3"/>
          </w:pPr>
          <w:hyperlink w:anchor="_Toc955968" w:history="1">
            <w:r w:rsidR="006866B8" w:rsidRPr="006A4DE8">
              <w:rPr>
                <w:rStyle w:val="Hyperlink"/>
              </w:rPr>
              <w:t>4.1.1</w:t>
            </w:r>
            <w:r w:rsidR="006866B8">
              <w:tab/>
            </w:r>
            <w:r w:rsidR="006866B8" w:rsidRPr="006A4DE8">
              <w:rPr>
                <w:rStyle w:val="Hyperlink"/>
              </w:rPr>
              <w:t>Configuration on Signifyd side</w:t>
            </w:r>
            <w:r w:rsidR="006866B8">
              <w:rPr>
                <w:webHidden/>
              </w:rPr>
              <w:tab/>
            </w:r>
            <w:r w:rsidR="006866B8">
              <w:rPr>
                <w:webHidden/>
              </w:rPr>
              <w:fldChar w:fldCharType="begin"/>
            </w:r>
            <w:r w:rsidR="006866B8">
              <w:rPr>
                <w:webHidden/>
              </w:rPr>
              <w:instrText xml:space="preserve"> PAGEREF _Toc955968 \h </w:instrText>
            </w:r>
            <w:r w:rsidR="006866B8">
              <w:rPr>
                <w:webHidden/>
              </w:rPr>
            </w:r>
            <w:r w:rsidR="006866B8">
              <w:rPr>
                <w:webHidden/>
              </w:rPr>
              <w:fldChar w:fldCharType="separate"/>
            </w:r>
            <w:r w:rsidR="006866B8">
              <w:rPr>
                <w:webHidden/>
              </w:rPr>
              <w:t>4-24</w:t>
            </w:r>
            <w:r w:rsidR="006866B8">
              <w:rPr>
                <w:webHidden/>
              </w:rPr>
              <w:fldChar w:fldCharType="end"/>
            </w:r>
          </w:hyperlink>
        </w:p>
        <w:p w14:paraId="09FDE37E" w14:textId="67030E8C" w:rsidR="006866B8" w:rsidRDefault="00C802E0">
          <w:pPr>
            <w:pStyle w:val="TOC2"/>
          </w:pPr>
          <w:hyperlink w:anchor="_Toc955969" w:history="1">
            <w:r w:rsidR="006866B8" w:rsidRPr="006A4DE8">
              <w:rPr>
                <w:rStyle w:val="Hyperlink"/>
              </w:rPr>
              <w:t>4.2</w:t>
            </w:r>
            <w:r w:rsidR="006866B8">
              <w:tab/>
            </w:r>
            <w:r w:rsidR="006866B8" w:rsidRPr="006A4DE8">
              <w:rPr>
                <w:rStyle w:val="Hyperlink"/>
              </w:rPr>
              <w:t>External Interfaces List</w:t>
            </w:r>
            <w:r w:rsidR="006866B8">
              <w:rPr>
                <w:webHidden/>
              </w:rPr>
              <w:tab/>
            </w:r>
            <w:r w:rsidR="006866B8">
              <w:rPr>
                <w:webHidden/>
              </w:rPr>
              <w:fldChar w:fldCharType="begin"/>
            </w:r>
            <w:r w:rsidR="006866B8">
              <w:rPr>
                <w:webHidden/>
              </w:rPr>
              <w:instrText xml:space="preserve"> PAGEREF _Toc955969 \h </w:instrText>
            </w:r>
            <w:r w:rsidR="006866B8">
              <w:rPr>
                <w:webHidden/>
              </w:rPr>
            </w:r>
            <w:r w:rsidR="006866B8">
              <w:rPr>
                <w:webHidden/>
              </w:rPr>
              <w:fldChar w:fldCharType="separate"/>
            </w:r>
            <w:r w:rsidR="006866B8">
              <w:rPr>
                <w:webHidden/>
              </w:rPr>
              <w:t>4-25</w:t>
            </w:r>
            <w:r w:rsidR="006866B8">
              <w:rPr>
                <w:webHidden/>
              </w:rPr>
              <w:fldChar w:fldCharType="end"/>
            </w:r>
          </w:hyperlink>
        </w:p>
        <w:p w14:paraId="6C0D0906" w14:textId="1623B4A6" w:rsidR="006866B8" w:rsidRDefault="00C802E0">
          <w:pPr>
            <w:pStyle w:val="TOC2"/>
          </w:pPr>
          <w:hyperlink w:anchor="_Toc955970" w:history="1">
            <w:r w:rsidR="006866B8" w:rsidRPr="006A4DE8">
              <w:rPr>
                <w:rStyle w:val="Hyperlink"/>
              </w:rPr>
              <w:t>4.3</w:t>
            </w:r>
            <w:r w:rsidR="006866B8">
              <w:tab/>
            </w:r>
            <w:r w:rsidR="006866B8" w:rsidRPr="006A4DE8">
              <w:rPr>
                <w:rStyle w:val="Hyperlink"/>
              </w:rPr>
              <w:t>Testing</w:t>
            </w:r>
            <w:r w:rsidR="006866B8">
              <w:rPr>
                <w:webHidden/>
              </w:rPr>
              <w:tab/>
            </w:r>
            <w:r w:rsidR="006866B8">
              <w:rPr>
                <w:webHidden/>
              </w:rPr>
              <w:fldChar w:fldCharType="begin"/>
            </w:r>
            <w:r w:rsidR="006866B8">
              <w:rPr>
                <w:webHidden/>
              </w:rPr>
              <w:instrText xml:space="preserve"> PAGEREF _Toc955970 \h </w:instrText>
            </w:r>
            <w:r w:rsidR="006866B8">
              <w:rPr>
                <w:webHidden/>
              </w:rPr>
            </w:r>
            <w:r w:rsidR="006866B8">
              <w:rPr>
                <w:webHidden/>
              </w:rPr>
              <w:fldChar w:fldCharType="separate"/>
            </w:r>
            <w:r w:rsidR="006866B8">
              <w:rPr>
                <w:webHidden/>
              </w:rPr>
              <w:t>4-25</w:t>
            </w:r>
            <w:r w:rsidR="006866B8">
              <w:rPr>
                <w:webHidden/>
              </w:rPr>
              <w:fldChar w:fldCharType="end"/>
            </w:r>
          </w:hyperlink>
        </w:p>
        <w:p w14:paraId="4B202A7C" w14:textId="756CF5BF" w:rsidR="006866B8" w:rsidRDefault="00C802E0">
          <w:pPr>
            <w:pStyle w:val="TOC1"/>
          </w:pPr>
          <w:hyperlink w:anchor="_Toc955971" w:history="1">
            <w:r w:rsidR="006866B8" w:rsidRPr="006A4DE8">
              <w:rPr>
                <w:rStyle w:val="Hyperlink"/>
              </w:rPr>
              <w:t>5.</w:t>
            </w:r>
            <w:r w:rsidR="006866B8">
              <w:tab/>
            </w:r>
            <w:r w:rsidR="006866B8" w:rsidRPr="006A4DE8">
              <w:rPr>
                <w:rStyle w:val="Hyperlink"/>
              </w:rPr>
              <w:t>Operations, Maintenance</w:t>
            </w:r>
            <w:r w:rsidR="006866B8">
              <w:rPr>
                <w:webHidden/>
              </w:rPr>
              <w:tab/>
            </w:r>
            <w:r w:rsidR="006866B8">
              <w:rPr>
                <w:webHidden/>
              </w:rPr>
              <w:fldChar w:fldCharType="begin"/>
            </w:r>
            <w:r w:rsidR="006866B8">
              <w:rPr>
                <w:webHidden/>
              </w:rPr>
              <w:instrText xml:space="preserve"> PAGEREF _Toc955971 \h </w:instrText>
            </w:r>
            <w:r w:rsidR="006866B8">
              <w:rPr>
                <w:webHidden/>
              </w:rPr>
            </w:r>
            <w:r w:rsidR="006866B8">
              <w:rPr>
                <w:webHidden/>
              </w:rPr>
              <w:fldChar w:fldCharType="separate"/>
            </w:r>
            <w:r w:rsidR="006866B8">
              <w:rPr>
                <w:webHidden/>
              </w:rPr>
              <w:t>5-27</w:t>
            </w:r>
            <w:r w:rsidR="006866B8">
              <w:rPr>
                <w:webHidden/>
              </w:rPr>
              <w:fldChar w:fldCharType="end"/>
            </w:r>
          </w:hyperlink>
        </w:p>
        <w:p w14:paraId="2C0AA1E7" w14:textId="248655C4" w:rsidR="006866B8" w:rsidRDefault="00C802E0">
          <w:pPr>
            <w:pStyle w:val="TOC2"/>
          </w:pPr>
          <w:hyperlink w:anchor="_Toc955972" w:history="1">
            <w:r w:rsidR="006866B8" w:rsidRPr="006A4DE8">
              <w:rPr>
                <w:rStyle w:val="Hyperlink"/>
              </w:rPr>
              <w:t>5.1</w:t>
            </w:r>
            <w:r w:rsidR="006866B8">
              <w:tab/>
            </w:r>
            <w:r w:rsidR="006866B8" w:rsidRPr="006A4DE8">
              <w:rPr>
                <w:rStyle w:val="Hyperlink"/>
              </w:rPr>
              <w:t>Availability</w:t>
            </w:r>
            <w:r w:rsidR="006866B8">
              <w:rPr>
                <w:webHidden/>
              </w:rPr>
              <w:tab/>
            </w:r>
            <w:r w:rsidR="006866B8">
              <w:rPr>
                <w:webHidden/>
              </w:rPr>
              <w:fldChar w:fldCharType="begin"/>
            </w:r>
            <w:r w:rsidR="006866B8">
              <w:rPr>
                <w:webHidden/>
              </w:rPr>
              <w:instrText xml:space="preserve"> PAGEREF _Toc955972 \h </w:instrText>
            </w:r>
            <w:r w:rsidR="006866B8">
              <w:rPr>
                <w:webHidden/>
              </w:rPr>
            </w:r>
            <w:r w:rsidR="006866B8">
              <w:rPr>
                <w:webHidden/>
              </w:rPr>
              <w:fldChar w:fldCharType="separate"/>
            </w:r>
            <w:r w:rsidR="006866B8">
              <w:rPr>
                <w:webHidden/>
              </w:rPr>
              <w:t>5-27</w:t>
            </w:r>
            <w:r w:rsidR="006866B8">
              <w:rPr>
                <w:webHidden/>
              </w:rPr>
              <w:fldChar w:fldCharType="end"/>
            </w:r>
          </w:hyperlink>
        </w:p>
        <w:p w14:paraId="2EF1E001" w14:textId="645E2DDC" w:rsidR="006866B8" w:rsidRDefault="00C802E0">
          <w:pPr>
            <w:pStyle w:val="TOC2"/>
          </w:pPr>
          <w:hyperlink w:anchor="_Toc955973" w:history="1">
            <w:r w:rsidR="006866B8" w:rsidRPr="006A4DE8">
              <w:rPr>
                <w:rStyle w:val="Hyperlink"/>
              </w:rPr>
              <w:t>5.2</w:t>
            </w:r>
            <w:r w:rsidR="006866B8">
              <w:tab/>
            </w:r>
            <w:r w:rsidR="006866B8" w:rsidRPr="006A4DE8">
              <w:rPr>
                <w:rStyle w:val="Hyperlink"/>
              </w:rPr>
              <w:t>Support</w:t>
            </w:r>
            <w:r w:rsidR="006866B8">
              <w:rPr>
                <w:webHidden/>
              </w:rPr>
              <w:tab/>
            </w:r>
            <w:r w:rsidR="006866B8">
              <w:rPr>
                <w:webHidden/>
              </w:rPr>
              <w:fldChar w:fldCharType="begin"/>
            </w:r>
            <w:r w:rsidR="006866B8">
              <w:rPr>
                <w:webHidden/>
              </w:rPr>
              <w:instrText xml:space="preserve"> PAGEREF _Toc955973 \h </w:instrText>
            </w:r>
            <w:r w:rsidR="006866B8">
              <w:rPr>
                <w:webHidden/>
              </w:rPr>
            </w:r>
            <w:r w:rsidR="006866B8">
              <w:rPr>
                <w:webHidden/>
              </w:rPr>
              <w:fldChar w:fldCharType="separate"/>
            </w:r>
            <w:r w:rsidR="006866B8">
              <w:rPr>
                <w:webHidden/>
              </w:rPr>
              <w:t>5-27</w:t>
            </w:r>
            <w:r w:rsidR="006866B8">
              <w:rPr>
                <w:webHidden/>
              </w:rPr>
              <w:fldChar w:fldCharType="end"/>
            </w:r>
          </w:hyperlink>
        </w:p>
        <w:p w14:paraId="102B4BFA" w14:textId="55F41414" w:rsidR="006866B8" w:rsidRDefault="00C802E0">
          <w:pPr>
            <w:pStyle w:val="TOC1"/>
          </w:pPr>
          <w:hyperlink w:anchor="_Toc955974" w:history="1">
            <w:r w:rsidR="006866B8" w:rsidRPr="006A4DE8">
              <w:rPr>
                <w:rStyle w:val="Hyperlink"/>
              </w:rPr>
              <w:t>6.</w:t>
            </w:r>
            <w:r w:rsidR="006866B8">
              <w:tab/>
            </w:r>
            <w:r w:rsidR="006866B8" w:rsidRPr="006A4DE8">
              <w:rPr>
                <w:rStyle w:val="Hyperlink"/>
              </w:rPr>
              <w:t>Release History</w:t>
            </w:r>
            <w:r w:rsidR="006866B8">
              <w:rPr>
                <w:webHidden/>
              </w:rPr>
              <w:tab/>
            </w:r>
            <w:r w:rsidR="006866B8">
              <w:rPr>
                <w:webHidden/>
              </w:rPr>
              <w:fldChar w:fldCharType="begin"/>
            </w:r>
            <w:r w:rsidR="006866B8">
              <w:rPr>
                <w:webHidden/>
              </w:rPr>
              <w:instrText xml:space="preserve"> PAGEREF _Toc955974 \h </w:instrText>
            </w:r>
            <w:r w:rsidR="006866B8">
              <w:rPr>
                <w:webHidden/>
              </w:rPr>
            </w:r>
            <w:r w:rsidR="006866B8">
              <w:rPr>
                <w:webHidden/>
              </w:rPr>
              <w:fldChar w:fldCharType="separate"/>
            </w:r>
            <w:r w:rsidR="006866B8">
              <w:rPr>
                <w:webHidden/>
              </w:rPr>
              <w:t>6-27</w:t>
            </w:r>
            <w:r w:rsidR="006866B8">
              <w:rPr>
                <w:webHidden/>
              </w:rPr>
              <w:fldChar w:fldCharType="end"/>
            </w:r>
          </w:hyperlink>
        </w:p>
        <w:p w14:paraId="35ACED34" w14:textId="314FA0FE" w:rsidR="00F02EC2" w:rsidRDefault="00525010">
          <w:r>
            <w:fldChar w:fldCharType="end"/>
          </w:r>
        </w:p>
      </w:sdtContent>
    </w:sdt>
    <w:p w14:paraId="73455D60" w14:textId="010A79C7" w:rsidR="006B7F9D"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386E25D3" w14:textId="54077F62" w:rsidR="00AF1833" w:rsidRPr="00EF0D11" w:rsidRDefault="00AF1833" w:rsidP="00EF0D11">
      <w:pPr>
        <w:rPr>
          <w:rFonts w:asciiTheme="majorHAnsi" w:hAnsiTheme="majorHAnsi"/>
          <w:b/>
          <w:color w:val="365F91" w:themeColor="accent1" w:themeShade="BF"/>
          <w:sz w:val="24"/>
          <w:szCs w:val="24"/>
        </w:rPr>
      </w:pPr>
      <w:r w:rsidRPr="00EF0D11">
        <w:rPr>
          <w:rFonts w:asciiTheme="majorHAnsi" w:hAnsiTheme="majorHAnsi"/>
          <w:b/>
          <w:color w:val="365F91" w:themeColor="accent1" w:themeShade="BF"/>
          <w:sz w:val="24"/>
          <w:szCs w:val="24"/>
        </w:rPr>
        <w:lastRenderedPageBreak/>
        <w:t>Intended Audience</w:t>
      </w:r>
    </w:p>
    <w:p w14:paraId="4EFD5281" w14:textId="5EC6EB69" w:rsidR="00AF1833" w:rsidRDefault="00AF1833" w:rsidP="00AF1833">
      <w:pPr>
        <w:ind w:left="708"/>
        <w:rPr>
          <w:rFonts w:asciiTheme="majorHAnsi" w:hAnsiTheme="majorHAnsi"/>
          <w:b/>
          <w:color w:val="365F91" w:themeColor="accent1" w:themeShade="BF"/>
        </w:rPr>
      </w:pPr>
      <w:r>
        <w:rPr>
          <w:rFonts w:cs="Trebuchet MS"/>
          <w:color w:val="00000A"/>
        </w:rPr>
        <w:t>This</w:t>
      </w:r>
      <w:r w:rsidR="00CF3FD8">
        <w:rPr>
          <w:rFonts w:cs="Trebuchet MS"/>
          <w:color w:val="00000A"/>
        </w:rPr>
        <w:t xml:space="preserve"> document is intended for the</w:t>
      </w:r>
      <w:r>
        <w:rPr>
          <w:rFonts w:cs="Trebuchet MS"/>
          <w:color w:val="00000A"/>
        </w:rPr>
        <w:t xml:space="preserve"> technical audience that will be directly involved in the setup and </w:t>
      </w:r>
      <w:r w:rsidR="002F5F91">
        <w:rPr>
          <w:rFonts w:cs="Trebuchet MS"/>
          <w:color w:val="00000A"/>
        </w:rPr>
        <w:t xml:space="preserve">or </w:t>
      </w:r>
      <w:r>
        <w:rPr>
          <w:rFonts w:cs="Trebuchet MS"/>
          <w:color w:val="00000A"/>
        </w:rPr>
        <w:t xml:space="preserve">integration of this </w:t>
      </w:r>
      <w:r w:rsidR="002E7C57">
        <w:rPr>
          <w:rFonts w:cs="Trebuchet MS"/>
          <w:color w:val="00000A"/>
        </w:rPr>
        <w:t>Salesforce Commerce Cloud</w:t>
      </w:r>
      <w:r>
        <w:rPr>
          <w:rFonts w:cs="Trebuchet MS"/>
          <w:color w:val="00000A"/>
        </w:rPr>
        <w:t xml:space="preserve"> cartridge.</w:t>
      </w:r>
    </w:p>
    <w:p w14:paraId="2260FBE5" w14:textId="77777777" w:rsidR="00BB03F4" w:rsidRPr="0093572D" w:rsidRDefault="005241E7" w:rsidP="0093572D">
      <w:pPr>
        <w:pStyle w:val="Heading1"/>
      </w:pPr>
      <w:bookmarkStart w:id="3" w:name="_Toc955950"/>
      <w:bookmarkEnd w:id="2"/>
      <w:r>
        <w:t>Summary</w:t>
      </w:r>
      <w:bookmarkEnd w:id="3"/>
    </w:p>
    <w:p w14:paraId="7DAC4CC4" w14:textId="77777777" w:rsidR="009B67F1" w:rsidRDefault="009B67F1" w:rsidP="006B3BAE">
      <w:pPr>
        <w:ind w:left="360"/>
      </w:pPr>
    </w:p>
    <w:p w14:paraId="22028B07" w14:textId="3BA9F49D" w:rsidR="006B3BAE" w:rsidRPr="006B3BAE" w:rsidRDefault="006B3BAE" w:rsidP="00D7638D">
      <w:pPr>
        <w:ind w:left="360"/>
      </w:pPr>
      <w:r w:rsidRPr="00D7638D">
        <w:t xml:space="preserve">Signifyd is a fraud solution </w:t>
      </w:r>
      <w:r w:rsidR="00AF293B" w:rsidRPr="00293997">
        <w:rPr>
          <w:rFonts w:eastAsia="Times New Roman" w:cs="Times New Roman"/>
          <w:shd w:val="clear" w:color="auto" w:fill="FFFFFF"/>
        </w:rPr>
        <w:t xml:space="preserve">that provides </w:t>
      </w:r>
      <w:r w:rsidR="00C32CA2" w:rsidRPr="00293997">
        <w:rPr>
          <w:rFonts w:eastAsia="Times New Roman" w:cs="Times New Roman"/>
          <w:shd w:val="clear" w:color="auto" w:fill="FFFFFF"/>
        </w:rPr>
        <w:t xml:space="preserve">a financial guarantee, allowing businesses to increase sales </w:t>
      </w:r>
      <w:r w:rsidR="00D7638D" w:rsidRPr="00293997">
        <w:rPr>
          <w:rFonts w:eastAsia="Times New Roman" w:cs="Times New Roman"/>
          <w:shd w:val="clear" w:color="auto" w:fill="FFFFFF"/>
        </w:rPr>
        <w:t xml:space="preserve"> </w:t>
      </w:r>
      <w:r w:rsidR="00C32CA2" w:rsidRPr="00293997">
        <w:rPr>
          <w:rFonts w:eastAsia="Times New Roman" w:cs="Times New Roman"/>
          <w:shd w:val="clear" w:color="auto" w:fill="FFFFFF"/>
        </w:rPr>
        <w:t>while reducing fraud losses.</w:t>
      </w:r>
      <w:r w:rsidR="00D7638D">
        <w:rPr>
          <w:rFonts w:eastAsia="Times New Roman" w:cs="Times New Roman"/>
        </w:rPr>
        <w:t xml:space="preserve"> The Signifyd </w:t>
      </w:r>
      <w:r w:rsidRPr="00D7638D">
        <w:t xml:space="preserve">cartridge will be integrated into </w:t>
      </w:r>
      <w:r w:rsidR="002E7C57" w:rsidRPr="00D7638D">
        <w:rPr>
          <w:rFonts w:cs="Trebuchet MS"/>
          <w:color w:val="00000A"/>
        </w:rPr>
        <w:t>Salesforce Commerce Cloud</w:t>
      </w:r>
      <w:r w:rsidR="002E7C57" w:rsidRPr="00D7638D">
        <w:t xml:space="preserve"> </w:t>
      </w:r>
      <w:r w:rsidRPr="00D7638D">
        <w:t>using two primary API integration points</w:t>
      </w:r>
      <w:r w:rsidR="00EB2375" w:rsidRPr="00D7638D">
        <w:t xml:space="preserve">: Signifyd’s </w:t>
      </w:r>
      <w:hyperlink r:id="rId15" w:anchor="/reference/cases/create-a-case/create-case" w:history="1">
        <w:r w:rsidRPr="00D7638D">
          <w:rPr>
            <w:rStyle w:val="Hyperlink"/>
          </w:rPr>
          <w:t>Create Case</w:t>
        </w:r>
        <w:r w:rsidR="00EB2375" w:rsidRPr="00D7638D">
          <w:rPr>
            <w:rStyle w:val="Hyperlink"/>
          </w:rPr>
          <w:t xml:space="preserve"> API</w:t>
        </w:r>
      </w:hyperlink>
      <w:r w:rsidR="00EB2375" w:rsidRPr="00D7638D">
        <w:t xml:space="preserve"> and an </w:t>
      </w:r>
      <w:hyperlink r:id="rId16" w:anchor="/reference/webhooks" w:history="1">
        <w:r w:rsidR="00EB2375" w:rsidRPr="00D7638D">
          <w:rPr>
            <w:rStyle w:val="Hyperlink"/>
          </w:rPr>
          <w:t>HTTP callback</w:t>
        </w:r>
      </w:hyperlink>
      <w:r w:rsidR="00EB2375" w:rsidRPr="00D7638D">
        <w:t xml:space="preserve"> (webhook). The Case Create API is used to pass order and transaction details to Signifyd for fraud review</w:t>
      </w:r>
      <w:r w:rsidR="00D7638D">
        <w:t xml:space="preserve">. Signifyd decisions are returned asynchronously, so an HTTP </w:t>
      </w:r>
      <w:r w:rsidR="00EB2375" w:rsidRPr="00D7638D">
        <w:t xml:space="preserve">callback </w:t>
      </w:r>
      <w:r w:rsidR="00D7638D">
        <w:t>(webhook)</w:t>
      </w:r>
      <w:r w:rsidR="00EB2375" w:rsidRPr="00D7638D">
        <w:t xml:space="preserve"> is used to </w:t>
      </w:r>
      <w:r w:rsidRPr="00D7638D">
        <w:t xml:space="preserve">return </w:t>
      </w:r>
      <w:r w:rsidR="00D7638D">
        <w:t>their</w:t>
      </w:r>
      <w:r w:rsidRPr="00D7638D">
        <w:t xml:space="preserve"> </w:t>
      </w:r>
      <w:r w:rsidR="00D7638D">
        <w:t>guarantee decision</w:t>
      </w:r>
      <w:r w:rsidRPr="00D7638D">
        <w:t>. </w:t>
      </w:r>
    </w:p>
    <w:p w14:paraId="569C5486" w14:textId="35B23D77" w:rsidR="006B3BAE" w:rsidRPr="006B3BAE" w:rsidRDefault="00BC4F55" w:rsidP="006B3BAE">
      <w:pPr>
        <w:ind w:left="360"/>
      </w:pPr>
      <w:r>
        <w:rPr>
          <w:b/>
          <w:bCs/>
        </w:rPr>
        <w:t>Action 1</w:t>
      </w:r>
      <w:r w:rsidR="006B3BAE" w:rsidRPr="006B3BAE">
        <w:rPr>
          <w:b/>
          <w:bCs/>
        </w:rPr>
        <w:t>.</w:t>
      </w:r>
      <w:r w:rsidR="006B3BAE" w:rsidRPr="006B3BAE">
        <w:t xml:space="preserve"> </w:t>
      </w:r>
      <w:r w:rsidR="00D7638D">
        <w:t xml:space="preserve">The </w:t>
      </w:r>
      <w:r w:rsidR="006B3BAE" w:rsidRPr="006B3BAE">
        <w:t xml:space="preserve">Signifyd Create Case </w:t>
      </w:r>
      <w:r w:rsidR="00D7638D">
        <w:t xml:space="preserve">REST </w:t>
      </w:r>
      <w:r w:rsidR="006B3BAE" w:rsidRPr="006B3BAE">
        <w:t xml:space="preserve">API </w:t>
      </w:r>
      <w:r w:rsidR="00D7638D">
        <w:t xml:space="preserve">is called </w:t>
      </w:r>
      <w:r w:rsidR="006B3BAE" w:rsidRPr="006B3BAE">
        <w:t xml:space="preserve">after the </w:t>
      </w:r>
      <w:r w:rsidR="002E7C57">
        <w:rPr>
          <w:rFonts w:cs="Trebuchet MS"/>
          <w:color w:val="00000A"/>
        </w:rPr>
        <w:t>Salesforce Commerce Cloud</w:t>
      </w:r>
      <w:r w:rsidR="002E7C57" w:rsidRPr="006B3BAE">
        <w:t xml:space="preserve"> </w:t>
      </w:r>
      <w:r w:rsidR="006B3BAE" w:rsidRPr="006B3BAE">
        <w:t>order has gone through the authentication process against the payment provider right before displaying the order summary page. Because it is only called during order creation this will ensure that create case is never called again for that same order. </w:t>
      </w:r>
      <w:r w:rsidR="006B3BAE">
        <w:br/>
        <w:t>The use of DWRE Service Framework is in use by all service calls.</w:t>
      </w:r>
    </w:p>
    <w:p w14:paraId="4707EACF" w14:textId="4A7BBA93" w:rsidR="006B3BAE" w:rsidRPr="009B67F1" w:rsidRDefault="00BC4F55" w:rsidP="001A3CC3">
      <w:pPr>
        <w:ind w:left="360"/>
      </w:pPr>
      <w:r>
        <w:rPr>
          <w:b/>
          <w:bCs/>
        </w:rPr>
        <w:t>Action 2</w:t>
      </w:r>
      <w:r w:rsidR="006B3BAE" w:rsidRPr="006B3BAE">
        <w:rPr>
          <w:b/>
          <w:bCs/>
        </w:rPr>
        <w:t>.</w:t>
      </w:r>
      <w:r w:rsidR="006B3BAE" w:rsidRPr="006B3BAE">
        <w:t xml:space="preserve"> The second integration point is </w:t>
      </w:r>
      <w:r w:rsidR="006B3BAE">
        <w:t>a</w:t>
      </w:r>
      <w:r w:rsidR="006B3BAE" w:rsidRPr="006B3BAE">
        <w:t xml:space="preserve"> publicly accessible URL that will be used as the callback/web-hook endpoint. This endpoint will be called when Sign</w:t>
      </w:r>
      <w:r w:rsidR="002E7C57">
        <w:t>i</w:t>
      </w:r>
      <w:r w:rsidR="006B3BAE" w:rsidRPr="006B3BAE">
        <w:t xml:space="preserve">fyd </w:t>
      </w:r>
      <w:r w:rsidR="00D7638D">
        <w:t xml:space="preserve">has completed it’s </w:t>
      </w:r>
      <w:r w:rsidR="006B3BAE" w:rsidRPr="006B3BAE">
        <w:t xml:space="preserve">fraud </w:t>
      </w:r>
      <w:r w:rsidR="002C4302" w:rsidRPr="002C4302">
        <w:t xml:space="preserve">assessment </w:t>
      </w:r>
      <w:r w:rsidR="00D7638D">
        <w:t xml:space="preserve">and a </w:t>
      </w:r>
      <w:r w:rsidR="006B3BAE" w:rsidRPr="006B3BAE">
        <w:t>decision is made</w:t>
      </w:r>
      <w:r w:rsidR="002C4302">
        <w:t xml:space="preserve"> to either </w:t>
      </w:r>
      <w:r w:rsidR="00D7638D">
        <w:t>approve or decline</w:t>
      </w:r>
      <w:r w:rsidR="002C4302">
        <w:t xml:space="preserve"> the order for financial guarantee</w:t>
      </w:r>
      <w:r w:rsidR="006B3BAE" w:rsidRPr="006B3BAE">
        <w:t xml:space="preserve">. </w:t>
      </w:r>
      <w:r w:rsidR="006B3BAE">
        <w:t xml:space="preserve"> This triggers an update to the order in </w:t>
      </w:r>
      <w:r w:rsidR="004D1407">
        <w:t>SFCC</w:t>
      </w:r>
      <w:r w:rsidR="006B3BAE">
        <w:t xml:space="preserve"> and could also indicate that the order is ready to export</w:t>
      </w:r>
      <w:r w:rsidR="002C4302">
        <w:t xml:space="preserve"> </w:t>
      </w:r>
      <w:r w:rsidR="006B3BAE">
        <w:t>(depending on settings ).</w:t>
      </w:r>
    </w:p>
    <w:p w14:paraId="21D18D1B" w14:textId="7B863D7B" w:rsidR="00023371" w:rsidRPr="005D5042" w:rsidRDefault="00BC6C79" w:rsidP="005D5042">
      <w:pPr>
        <w:widowControl w:val="0"/>
        <w:autoSpaceDE w:val="0"/>
        <w:autoSpaceDN w:val="0"/>
        <w:adjustRightInd w:val="0"/>
        <w:spacing w:after="240" w:line="240" w:lineRule="auto"/>
        <w:ind w:left="360"/>
        <w:rPr>
          <w:rFonts w:cs="Times"/>
        </w:rPr>
      </w:pPr>
      <w:r w:rsidRPr="004762F9">
        <w:rPr>
          <w:rFonts w:cs="Trebuchet MS"/>
          <w:color w:val="00000A"/>
        </w:rPr>
        <w:t xml:space="preserve">This document </w:t>
      </w:r>
      <w:r w:rsidR="006B3BAE">
        <w:rPr>
          <w:rFonts w:cs="Trebuchet MS"/>
          <w:color w:val="00000A"/>
        </w:rPr>
        <w:t>primarily serves as</w:t>
      </w:r>
      <w:r w:rsidR="00412D4C">
        <w:rPr>
          <w:rFonts w:cs="Trebuchet MS"/>
          <w:color w:val="00000A"/>
        </w:rPr>
        <w:t xml:space="preserve"> the</w:t>
      </w:r>
      <w:r w:rsidR="00412D4C" w:rsidRPr="004762F9">
        <w:rPr>
          <w:rFonts w:cs="Trebuchet MS"/>
          <w:color w:val="00000A"/>
        </w:rPr>
        <w:t xml:space="preserve"> </w:t>
      </w:r>
      <w:r w:rsidRPr="004762F9">
        <w:rPr>
          <w:rFonts w:cs="Trebuchet MS"/>
          <w:color w:val="00000A"/>
        </w:rPr>
        <w:t xml:space="preserve">LINK implementation guide </w:t>
      </w:r>
      <w:r w:rsidR="00412D4C">
        <w:rPr>
          <w:rFonts w:cs="Trebuchet MS"/>
          <w:color w:val="00000A"/>
        </w:rPr>
        <w:t xml:space="preserve">for setting up </w:t>
      </w:r>
      <w:r w:rsidR="00044B7B">
        <w:rPr>
          <w:rFonts w:cs="Trebuchet MS"/>
          <w:color w:val="00000A"/>
        </w:rPr>
        <w:t>Signifyd</w:t>
      </w:r>
      <w:r w:rsidR="00412D4C">
        <w:rPr>
          <w:rFonts w:cs="Trebuchet MS"/>
          <w:color w:val="00000A"/>
        </w:rPr>
        <w:t xml:space="preserve"> on</w:t>
      </w:r>
      <w:r w:rsidRPr="004762F9">
        <w:rPr>
          <w:rFonts w:cs="Trebuchet MS"/>
          <w:color w:val="00000A"/>
        </w:rPr>
        <w:t xml:space="preserve"> standard </w:t>
      </w:r>
      <w:r w:rsidR="00044B7B">
        <w:rPr>
          <w:rFonts w:cs="Trebuchet MS"/>
          <w:color w:val="00000A"/>
        </w:rPr>
        <w:t>SiteGenesis</w:t>
      </w:r>
      <w:r w:rsidRPr="004762F9">
        <w:rPr>
          <w:rFonts w:cs="Trebuchet MS"/>
          <w:color w:val="00000A"/>
        </w:rPr>
        <w:t>.</w:t>
      </w:r>
    </w:p>
    <w:p w14:paraId="10AF126F" w14:textId="3A2DBD43" w:rsidR="00023371" w:rsidRDefault="00023371" w:rsidP="005D5042">
      <w:pPr>
        <w:widowControl w:val="0"/>
        <w:autoSpaceDE w:val="0"/>
        <w:autoSpaceDN w:val="0"/>
        <w:adjustRightInd w:val="0"/>
        <w:spacing w:after="0" w:line="240" w:lineRule="auto"/>
        <w:ind w:left="360"/>
        <w:rPr>
          <w:rFonts w:cs="Trebuchet MS"/>
          <w:color w:val="00000A"/>
        </w:rPr>
      </w:pPr>
      <w:r w:rsidRPr="005D5042">
        <w:rPr>
          <w:rFonts w:cs="Trebuchet MS"/>
          <w:color w:val="00000A"/>
        </w:rPr>
        <w:t>The Set Up and Custom Code Configuration described in this document assume the use of SiteGenesis 10</w:t>
      </w:r>
      <w:r w:rsidR="002E7C57">
        <w:rPr>
          <w:rFonts w:cs="Trebuchet MS"/>
          <w:color w:val="00000A"/>
        </w:rPr>
        <w:t>3</w:t>
      </w:r>
      <w:r w:rsidRPr="005D5042">
        <w:rPr>
          <w:rFonts w:cs="Trebuchet MS"/>
          <w:color w:val="00000A"/>
        </w:rPr>
        <w:t>.1.</w:t>
      </w:r>
      <w:r w:rsidR="002E7C57">
        <w:rPr>
          <w:rFonts w:cs="Trebuchet MS"/>
          <w:color w:val="00000A"/>
        </w:rPr>
        <w:t>11</w:t>
      </w:r>
      <w:r w:rsidRPr="005D5042">
        <w:rPr>
          <w:rFonts w:cs="Trebuchet MS"/>
          <w:color w:val="00000A"/>
        </w:rPr>
        <w:t xml:space="preserve"> release of app_storefront_core. Custom coding might be required if adapting the cartridge to work with other Sit</w:t>
      </w:r>
      <w:r w:rsidR="00256AE7">
        <w:rPr>
          <w:rFonts w:cs="Trebuchet MS"/>
          <w:color w:val="00000A"/>
        </w:rPr>
        <w:t>eGenesis releases</w:t>
      </w:r>
      <w:r w:rsidRPr="005D5042">
        <w:rPr>
          <w:rFonts w:cs="Trebuchet MS"/>
          <w:color w:val="00000A"/>
        </w:rPr>
        <w:t>, pre-2.0 releases, and versions of SiteGenesis that do not include the RequireJS framework.</w:t>
      </w:r>
    </w:p>
    <w:p w14:paraId="65EBEBFA" w14:textId="77777777" w:rsidR="005D5042" w:rsidRDefault="005D5042" w:rsidP="005D5042">
      <w:pPr>
        <w:widowControl w:val="0"/>
        <w:autoSpaceDE w:val="0"/>
        <w:autoSpaceDN w:val="0"/>
        <w:adjustRightInd w:val="0"/>
        <w:spacing w:after="0" w:line="240" w:lineRule="auto"/>
        <w:ind w:left="360"/>
        <w:rPr>
          <w:rFonts w:cs="Trebuchet MS"/>
          <w:color w:val="00000A"/>
        </w:rPr>
      </w:pPr>
    </w:p>
    <w:p w14:paraId="26C8CD2F" w14:textId="77777777" w:rsidR="005D5042" w:rsidRPr="005D5042" w:rsidRDefault="005D5042" w:rsidP="005D5042">
      <w:pPr>
        <w:widowControl w:val="0"/>
        <w:autoSpaceDE w:val="0"/>
        <w:autoSpaceDN w:val="0"/>
        <w:adjustRightInd w:val="0"/>
        <w:spacing w:after="0" w:line="240" w:lineRule="auto"/>
        <w:ind w:left="360"/>
        <w:rPr>
          <w:rFonts w:cs="Trebuchet MS"/>
          <w:color w:val="00000A"/>
        </w:rPr>
      </w:pPr>
    </w:p>
    <w:p w14:paraId="2762D89C" w14:textId="77777777" w:rsidR="00023371" w:rsidRPr="005D5042" w:rsidRDefault="00023371" w:rsidP="005D5042">
      <w:pPr>
        <w:widowControl w:val="0"/>
        <w:autoSpaceDE w:val="0"/>
        <w:autoSpaceDN w:val="0"/>
        <w:adjustRightInd w:val="0"/>
        <w:spacing w:after="0" w:line="240" w:lineRule="auto"/>
        <w:ind w:left="360"/>
        <w:rPr>
          <w:rFonts w:cs="Trebuchet MS"/>
          <w:color w:val="00000A"/>
        </w:rPr>
      </w:pPr>
      <w:r w:rsidRPr="005D5042">
        <w:rPr>
          <w:rFonts w:cs="Trebuchet MS"/>
          <w:color w:val="00000A"/>
        </w:rPr>
        <w:t> </w:t>
      </w:r>
    </w:p>
    <w:p w14:paraId="7F1F1760" w14:textId="1874B402" w:rsidR="00023371" w:rsidRDefault="00023371" w:rsidP="00BC6C79">
      <w:pPr>
        <w:widowControl w:val="0"/>
        <w:autoSpaceDE w:val="0"/>
        <w:autoSpaceDN w:val="0"/>
        <w:adjustRightInd w:val="0"/>
        <w:spacing w:after="240" w:line="240" w:lineRule="auto"/>
        <w:ind w:left="360"/>
        <w:rPr>
          <w:rFonts w:cs="Times"/>
        </w:rPr>
      </w:pPr>
    </w:p>
    <w:p w14:paraId="502A7BBB" w14:textId="56D55D0A" w:rsidR="00DD44E7" w:rsidRDefault="00DD44E7" w:rsidP="00BC6C79">
      <w:pPr>
        <w:widowControl w:val="0"/>
        <w:autoSpaceDE w:val="0"/>
        <w:autoSpaceDN w:val="0"/>
        <w:adjustRightInd w:val="0"/>
        <w:spacing w:after="240" w:line="240" w:lineRule="auto"/>
        <w:ind w:left="360"/>
        <w:rPr>
          <w:rFonts w:cs="Times"/>
        </w:rPr>
      </w:pPr>
    </w:p>
    <w:p w14:paraId="525F2060" w14:textId="77777777" w:rsidR="00DD44E7" w:rsidRPr="004762F9" w:rsidRDefault="00DD44E7" w:rsidP="00BC6C79">
      <w:pPr>
        <w:widowControl w:val="0"/>
        <w:autoSpaceDE w:val="0"/>
        <w:autoSpaceDN w:val="0"/>
        <w:adjustRightInd w:val="0"/>
        <w:spacing w:after="240" w:line="240" w:lineRule="auto"/>
        <w:ind w:left="360"/>
        <w:rPr>
          <w:rFonts w:cs="Times"/>
        </w:rPr>
      </w:pPr>
    </w:p>
    <w:p w14:paraId="76113C2C" w14:textId="77777777" w:rsidR="00D76864" w:rsidRDefault="00D76864" w:rsidP="003C780D">
      <w:pPr>
        <w:pStyle w:val="Standard1"/>
        <w:ind w:left="360"/>
      </w:pPr>
    </w:p>
    <w:p w14:paraId="1754DE14" w14:textId="77777777" w:rsidR="00BD4AFA" w:rsidRDefault="00BD4AFA"/>
    <w:p w14:paraId="2DD8542C" w14:textId="59264BB3" w:rsidR="00BD4AFA" w:rsidRDefault="00F65F96" w:rsidP="00BD4AFA">
      <w:pPr>
        <w:pStyle w:val="Heading1"/>
      </w:pPr>
      <w:bookmarkStart w:id="4" w:name="_Toc955951"/>
      <w:r>
        <w:t>Components</w:t>
      </w:r>
      <w:bookmarkEnd w:id="4"/>
    </w:p>
    <w:p w14:paraId="27C579A0" w14:textId="77777777" w:rsidR="000423DE" w:rsidRDefault="000423DE" w:rsidP="00BD4AFA">
      <w:pPr>
        <w:widowControl w:val="0"/>
        <w:autoSpaceDE w:val="0"/>
        <w:autoSpaceDN w:val="0"/>
        <w:adjustRightInd w:val="0"/>
        <w:spacing w:after="240" w:line="240" w:lineRule="auto"/>
        <w:ind w:left="360"/>
        <w:rPr>
          <w:rFonts w:cs="Trebuchet MS"/>
          <w:b/>
          <w:bCs/>
          <w:color w:val="00000A"/>
        </w:rPr>
      </w:pPr>
    </w:p>
    <w:p w14:paraId="55A483B2" w14:textId="469651A5" w:rsidR="00BD4AFA" w:rsidRPr="00023371" w:rsidRDefault="00BD4AFA" w:rsidP="006144C5">
      <w:pPr>
        <w:widowControl w:val="0"/>
        <w:autoSpaceDE w:val="0"/>
        <w:autoSpaceDN w:val="0"/>
        <w:adjustRightInd w:val="0"/>
        <w:spacing w:after="240" w:line="240" w:lineRule="auto"/>
        <w:ind w:left="360"/>
        <w:rPr>
          <w:rFonts w:cs="Times"/>
        </w:rPr>
      </w:pPr>
      <w:r w:rsidRPr="00BD4AFA">
        <w:rPr>
          <w:rFonts w:cs="Trebuchet MS"/>
          <w:b/>
          <w:bCs/>
          <w:color w:val="00000A"/>
        </w:rPr>
        <w:t>Cartridge Name</w:t>
      </w:r>
      <w:r w:rsidR="006144C5">
        <w:rPr>
          <w:rFonts w:cs="Trebuchet MS"/>
          <w:b/>
          <w:bCs/>
          <w:color w:val="00000A"/>
        </w:rPr>
        <w:br/>
      </w:r>
      <w:r w:rsidR="00023371">
        <w:rPr>
          <w:rFonts w:cs="Trebuchet MS"/>
          <w:color w:val="00000A"/>
        </w:rPr>
        <w:t>Int_signifyd</w:t>
      </w:r>
    </w:p>
    <w:p w14:paraId="3A2D512B" w14:textId="25B09E5E" w:rsidR="00023371" w:rsidRPr="00023371" w:rsidRDefault="00023371" w:rsidP="00023371">
      <w:pPr>
        <w:widowControl w:val="0"/>
        <w:autoSpaceDE w:val="0"/>
        <w:autoSpaceDN w:val="0"/>
        <w:adjustRightInd w:val="0"/>
        <w:spacing w:after="240" w:line="240" w:lineRule="auto"/>
        <w:ind w:left="360"/>
        <w:rPr>
          <w:rFonts w:cs="Times"/>
        </w:rPr>
      </w:pPr>
      <w:r w:rsidRPr="00023371">
        <w:rPr>
          <w:rFonts w:cs="Times"/>
          <w:b/>
          <w:bCs/>
        </w:rPr>
        <w:t>New Signifyd Controller</w:t>
      </w:r>
      <w:r>
        <w:rPr>
          <w:rFonts w:cs="Times"/>
        </w:rPr>
        <w:br/>
      </w:r>
      <w:r w:rsidRPr="00023371">
        <w:rPr>
          <w:rFonts w:cs="Times"/>
        </w:rPr>
        <w:t>controllers/Signifyd.js</w:t>
      </w:r>
    </w:p>
    <w:p w14:paraId="2D966747" w14:textId="46043697" w:rsidR="00427A27" w:rsidRPr="00023371" w:rsidRDefault="00023371" w:rsidP="00427A27">
      <w:pPr>
        <w:widowControl w:val="0"/>
        <w:autoSpaceDE w:val="0"/>
        <w:autoSpaceDN w:val="0"/>
        <w:adjustRightInd w:val="0"/>
        <w:spacing w:after="240" w:line="240" w:lineRule="auto"/>
        <w:ind w:left="360"/>
        <w:rPr>
          <w:rFonts w:cs="Times"/>
        </w:rPr>
      </w:pPr>
      <w:r w:rsidRPr="00023371">
        <w:rPr>
          <w:rFonts w:cs="Times"/>
          <w:b/>
          <w:bCs/>
        </w:rPr>
        <w:t>Modified System Controller</w:t>
      </w:r>
      <w:r>
        <w:rPr>
          <w:rFonts w:cs="Times"/>
          <w:b/>
          <w:bCs/>
        </w:rPr>
        <w:br/>
      </w:r>
      <w:r w:rsidR="001F0DCB">
        <w:rPr>
          <w:rFonts w:cs="Times"/>
        </w:rPr>
        <w:t>COSummary</w:t>
      </w:r>
      <w:r w:rsidR="00427A27">
        <w:rPr>
          <w:rFonts w:cs="Times"/>
        </w:rPr>
        <w:br/>
        <w:t>CheckoutServices</w:t>
      </w:r>
    </w:p>
    <w:p w14:paraId="6F0F450E" w14:textId="7733220C" w:rsidR="00023371" w:rsidRDefault="00023371" w:rsidP="00023371">
      <w:pPr>
        <w:widowControl w:val="0"/>
        <w:autoSpaceDE w:val="0"/>
        <w:autoSpaceDN w:val="0"/>
        <w:adjustRightInd w:val="0"/>
        <w:spacing w:after="240" w:line="240" w:lineRule="auto"/>
        <w:ind w:left="360"/>
        <w:rPr>
          <w:rFonts w:cs="Times"/>
        </w:rPr>
      </w:pPr>
      <w:r w:rsidRPr="00023371">
        <w:rPr>
          <w:rFonts w:cs="Times"/>
          <w:b/>
          <w:bCs/>
        </w:rPr>
        <w:t>Modified System Pipeline</w:t>
      </w:r>
      <w:r>
        <w:rPr>
          <w:rFonts w:cs="Times"/>
        </w:rPr>
        <w:br/>
      </w:r>
      <w:r w:rsidR="001F0DCB">
        <w:rPr>
          <w:rFonts w:cs="Times"/>
        </w:rPr>
        <w:t>COSummary</w:t>
      </w:r>
    </w:p>
    <w:p w14:paraId="32A7A9AE" w14:textId="293B9076" w:rsidR="002A16CE" w:rsidRPr="00023371" w:rsidRDefault="002A16CE" w:rsidP="002A16CE">
      <w:pPr>
        <w:widowControl w:val="0"/>
        <w:autoSpaceDE w:val="0"/>
        <w:autoSpaceDN w:val="0"/>
        <w:adjustRightInd w:val="0"/>
        <w:spacing w:after="240" w:line="240" w:lineRule="auto"/>
        <w:ind w:left="360"/>
        <w:rPr>
          <w:rFonts w:cs="Times"/>
        </w:rPr>
      </w:pPr>
      <w:r w:rsidRPr="002A16CE">
        <w:rPr>
          <w:rFonts w:cs="Times"/>
          <w:b/>
        </w:rPr>
        <w:t>Modified Core Template</w:t>
      </w:r>
      <w:r>
        <w:rPr>
          <w:rFonts w:cs="Times"/>
        </w:rPr>
        <w:br/>
        <w:t>htmlhead.isml</w:t>
      </w:r>
    </w:p>
    <w:p w14:paraId="54E3A166" w14:textId="7B56521F" w:rsidR="002A16CE" w:rsidRDefault="00023371" w:rsidP="006144C5">
      <w:pPr>
        <w:widowControl w:val="0"/>
        <w:autoSpaceDE w:val="0"/>
        <w:autoSpaceDN w:val="0"/>
        <w:adjustRightInd w:val="0"/>
        <w:spacing w:after="240" w:line="240" w:lineRule="auto"/>
        <w:ind w:left="360"/>
        <w:rPr>
          <w:rFonts w:cs="Times"/>
        </w:rPr>
      </w:pPr>
      <w:r w:rsidRPr="00023371">
        <w:rPr>
          <w:rFonts w:cs="Times"/>
          <w:b/>
          <w:bCs/>
        </w:rPr>
        <w:t>Scripts</w:t>
      </w:r>
      <w:r w:rsidR="006144C5">
        <w:rPr>
          <w:rFonts w:cs="Times"/>
        </w:rPr>
        <w:br/>
      </w:r>
      <w:r w:rsidRPr="00023371">
        <w:rPr>
          <w:rFonts w:cs="Times"/>
        </w:rPr>
        <w:t>service/signifydInit.ds</w:t>
      </w:r>
      <w:r w:rsidR="006144C5">
        <w:rPr>
          <w:rFonts w:cs="Times"/>
        </w:rPr>
        <w:br/>
      </w:r>
      <w:r w:rsidRPr="00023371">
        <w:rPr>
          <w:rFonts w:cs="Times"/>
        </w:rPr>
        <w:t>service/signifyd.ds</w:t>
      </w:r>
      <w:r w:rsidR="006144C5">
        <w:rPr>
          <w:rFonts w:cs="Times"/>
        </w:rPr>
        <w:br/>
      </w:r>
      <w:r w:rsidRPr="00023371">
        <w:rPr>
          <w:rFonts w:cs="Times"/>
        </w:rPr>
        <w:t>service/pp_signifyd.ds</w:t>
      </w:r>
      <w:r w:rsidR="006144C5">
        <w:rPr>
          <w:rFonts w:cs="Times"/>
        </w:rPr>
        <w:br/>
      </w:r>
      <w:r w:rsidR="002E7C57">
        <w:rPr>
          <w:rFonts w:cs="Times"/>
        </w:rPr>
        <w:t>job/</w:t>
      </w:r>
      <w:r w:rsidR="0039087E" w:rsidRPr="0039087E">
        <w:rPr>
          <w:rFonts w:cs="Times"/>
        </w:rPr>
        <w:t>CreateMissingOrders</w:t>
      </w:r>
      <w:r w:rsidR="002E7C57">
        <w:rPr>
          <w:rFonts w:cs="Times"/>
        </w:rPr>
        <w:t>.js</w:t>
      </w:r>
    </w:p>
    <w:p w14:paraId="189A55D7" w14:textId="0C724091" w:rsidR="00023371" w:rsidRPr="002A16CE" w:rsidRDefault="002A16CE" w:rsidP="006144C5">
      <w:pPr>
        <w:widowControl w:val="0"/>
        <w:autoSpaceDE w:val="0"/>
        <w:autoSpaceDN w:val="0"/>
        <w:adjustRightInd w:val="0"/>
        <w:spacing w:after="240" w:line="240" w:lineRule="auto"/>
        <w:ind w:left="360"/>
        <w:rPr>
          <w:rFonts w:cs="Times"/>
        </w:rPr>
      </w:pPr>
      <w:r>
        <w:rPr>
          <w:rFonts w:cs="Times"/>
          <w:b/>
          <w:bCs/>
        </w:rPr>
        <w:t>Templates</w:t>
      </w:r>
      <w:r w:rsidR="006144C5">
        <w:rPr>
          <w:rFonts w:cs="Times"/>
        </w:rPr>
        <w:br/>
      </w:r>
      <w:r>
        <w:rPr>
          <w:rFonts w:cs="Times"/>
        </w:rPr>
        <w:t>default/</w:t>
      </w:r>
      <w:r w:rsidRPr="002A16CE">
        <w:rPr>
          <w:rFonts w:cs="Times"/>
        </w:rPr>
        <w:t>signifyd_device_fingerprint.isml</w:t>
      </w:r>
      <w:r w:rsidR="00023371" w:rsidRPr="002A16CE">
        <w:rPr>
          <w:rFonts w:cs="Times"/>
        </w:rPr>
        <w:br/>
      </w:r>
    </w:p>
    <w:p w14:paraId="73DBEA66" w14:textId="77777777" w:rsidR="00023371" w:rsidRPr="00023371" w:rsidRDefault="00023371" w:rsidP="00023371">
      <w:pPr>
        <w:widowControl w:val="0"/>
        <w:autoSpaceDE w:val="0"/>
        <w:autoSpaceDN w:val="0"/>
        <w:adjustRightInd w:val="0"/>
        <w:spacing w:after="240" w:line="240" w:lineRule="auto"/>
        <w:ind w:firstLine="360"/>
        <w:rPr>
          <w:rFonts w:cs="Times"/>
        </w:rPr>
      </w:pPr>
      <w:r w:rsidRPr="00023371">
        <w:rPr>
          <w:rFonts w:cs="Times"/>
          <w:b/>
          <w:bCs/>
        </w:rPr>
        <w:t>Cartridge Path</w:t>
      </w:r>
    </w:p>
    <w:p w14:paraId="40593AA5" w14:textId="6046AAE4" w:rsidR="001F0DCB" w:rsidRPr="002A16CE" w:rsidRDefault="00023371" w:rsidP="002A16CE">
      <w:pPr>
        <w:widowControl w:val="0"/>
        <w:autoSpaceDE w:val="0"/>
        <w:autoSpaceDN w:val="0"/>
        <w:adjustRightInd w:val="0"/>
        <w:spacing w:after="240" w:line="240" w:lineRule="auto"/>
        <w:ind w:left="708"/>
        <w:rPr>
          <w:rFonts w:cs="Times"/>
          <w:b/>
        </w:rPr>
      </w:pPr>
      <w:r w:rsidRPr="00023371">
        <w:rPr>
          <w:rFonts w:cs="Times"/>
          <w:b/>
          <w:u w:val="single"/>
        </w:rPr>
        <w:t>Pipeline based approach:</w:t>
      </w:r>
      <w:r w:rsidR="001F0DCB">
        <w:rPr>
          <w:rFonts w:cs="Times"/>
          <w:b/>
        </w:rPr>
        <w:br/>
      </w:r>
      <w:r w:rsidR="002E7C57" w:rsidRPr="001F0DCB">
        <w:rPr>
          <w:rFonts w:cs="Times"/>
        </w:rPr>
        <w:t>int_signifyd:</w:t>
      </w:r>
      <w:r w:rsidR="002E7C57">
        <w:rPr>
          <w:rFonts w:cs="Times"/>
        </w:rPr>
        <w:t>app</w:t>
      </w:r>
      <w:r w:rsidR="001F0DCB" w:rsidRPr="001F0DCB">
        <w:rPr>
          <w:rFonts w:cs="Times"/>
        </w:rPr>
        <w:t>_storefront_pipelines:</w:t>
      </w:r>
      <w:r w:rsidR="002E7C57">
        <w:rPr>
          <w:rFonts w:cs="Times"/>
        </w:rPr>
        <w:t>app</w:t>
      </w:r>
      <w:r w:rsidR="00CE572C">
        <w:rPr>
          <w:rFonts w:cs="Times"/>
        </w:rPr>
        <w:t>_storefront_core...</w:t>
      </w:r>
    </w:p>
    <w:p w14:paraId="71B2B29B" w14:textId="380105DC" w:rsidR="004C7F4F" w:rsidRDefault="00023371" w:rsidP="001F0DCB">
      <w:pPr>
        <w:widowControl w:val="0"/>
        <w:autoSpaceDE w:val="0"/>
        <w:autoSpaceDN w:val="0"/>
        <w:adjustRightInd w:val="0"/>
        <w:spacing w:after="240" w:line="240" w:lineRule="auto"/>
        <w:ind w:left="708"/>
        <w:rPr>
          <w:rFonts w:cs="Times"/>
        </w:rPr>
      </w:pPr>
      <w:r w:rsidRPr="00023371">
        <w:rPr>
          <w:rFonts w:cs="Times"/>
          <w:b/>
          <w:u w:val="single"/>
        </w:rPr>
        <w:t>Controllers based approach:</w:t>
      </w:r>
      <w:r w:rsidR="001F0DCB">
        <w:rPr>
          <w:rFonts w:cs="Times"/>
          <w:b/>
        </w:rPr>
        <w:br/>
      </w:r>
      <w:r w:rsidR="002E7C57" w:rsidRPr="001F0DCB">
        <w:rPr>
          <w:rFonts w:cs="Times"/>
        </w:rPr>
        <w:t>int_signifyd:</w:t>
      </w:r>
      <w:r w:rsidR="002E7C57">
        <w:rPr>
          <w:rFonts w:cs="Times"/>
        </w:rPr>
        <w:t>app</w:t>
      </w:r>
      <w:r w:rsidR="001F0DCB" w:rsidRPr="001F0DCB">
        <w:rPr>
          <w:rFonts w:cs="Times"/>
        </w:rPr>
        <w:t>_storefront_</w:t>
      </w:r>
      <w:r w:rsidR="002E7C57">
        <w:rPr>
          <w:rFonts w:cs="Times"/>
        </w:rPr>
        <w:t>controllers:app_storefront_core</w:t>
      </w:r>
      <w:r w:rsidR="00CE572C">
        <w:rPr>
          <w:rFonts w:cs="Times"/>
        </w:rPr>
        <w:t>...</w:t>
      </w:r>
    </w:p>
    <w:p w14:paraId="3DE58308" w14:textId="0CB96A90" w:rsidR="00427A27" w:rsidRDefault="00427A27" w:rsidP="00427A27">
      <w:pPr>
        <w:widowControl w:val="0"/>
        <w:autoSpaceDE w:val="0"/>
        <w:autoSpaceDN w:val="0"/>
        <w:adjustRightInd w:val="0"/>
        <w:spacing w:after="240" w:line="240" w:lineRule="auto"/>
        <w:ind w:left="708"/>
        <w:rPr>
          <w:rFonts w:cs="Times"/>
        </w:rPr>
      </w:pPr>
      <w:r>
        <w:rPr>
          <w:rFonts w:cs="Times"/>
          <w:b/>
          <w:u w:val="single"/>
        </w:rPr>
        <w:t>SFRA</w:t>
      </w:r>
      <w:r w:rsidRPr="00023371">
        <w:rPr>
          <w:rFonts w:cs="Times"/>
          <w:b/>
          <w:u w:val="single"/>
        </w:rPr>
        <w:t xml:space="preserve"> based approach:</w:t>
      </w:r>
      <w:r>
        <w:rPr>
          <w:rFonts w:cs="Times"/>
          <w:b/>
        </w:rPr>
        <w:br/>
      </w:r>
      <w:r w:rsidRPr="001F0DCB">
        <w:rPr>
          <w:rFonts w:cs="Times"/>
        </w:rPr>
        <w:t>int_signifyd:</w:t>
      </w:r>
      <w:r>
        <w:rPr>
          <w:rFonts w:cs="Times"/>
        </w:rPr>
        <w:t>app</w:t>
      </w:r>
      <w:r w:rsidRPr="001F0DCB">
        <w:rPr>
          <w:rFonts w:cs="Times"/>
        </w:rPr>
        <w:t>_storefront_</w:t>
      </w:r>
      <w:r>
        <w:rPr>
          <w:rFonts w:cs="Times"/>
        </w:rPr>
        <w:t>base...</w:t>
      </w:r>
    </w:p>
    <w:p w14:paraId="1A4A8EC2" w14:textId="77777777" w:rsidR="00427A27" w:rsidRDefault="00427A27" w:rsidP="001F0DCB">
      <w:pPr>
        <w:widowControl w:val="0"/>
        <w:autoSpaceDE w:val="0"/>
        <w:autoSpaceDN w:val="0"/>
        <w:adjustRightInd w:val="0"/>
        <w:spacing w:after="240" w:line="240" w:lineRule="auto"/>
        <w:ind w:left="708"/>
        <w:rPr>
          <w:rFonts w:cs="Times"/>
        </w:rPr>
      </w:pPr>
    </w:p>
    <w:p w14:paraId="0C142EAA" w14:textId="77777777" w:rsidR="001F0DCB" w:rsidRPr="001F0DCB" w:rsidRDefault="001F0DCB" w:rsidP="001F0DCB">
      <w:pPr>
        <w:widowControl w:val="0"/>
        <w:autoSpaceDE w:val="0"/>
        <w:autoSpaceDN w:val="0"/>
        <w:adjustRightInd w:val="0"/>
        <w:spacing w:after="240" w:line="240" w:lineRule="auto"/>
        <w:ind w:left="708"/>
        <w:rPr>
          <w:rFonts w:cs="Times"/>
          <w:b/>
        </w:rPr>
      </w:pPr>
    </w:p>
    <w:p w14:paraId="1F3DE9DC" w14:textId="77777777" w:rsidR="00BD4AFA" w:rsidRPr="00BD4AFA" w:rsidRDefault="00BD4AFA" w:rsidP="00BD4AFA">
      <w:pPr>
        <w:widowControl w:val="0"/>
        <w:autoSpaceDE w:val="0"/>
        <w:autoSpaceDN w:val="0"/>
        <w:adjustRightInd w:val="0"/>
        <w:spacing w:after="240" w:line="240" w:lineRule="auto"/>
        <w:ind w:left="360"/>
        <w:rPr>
          <w:rFonts w:cs="Times"/>
        </w:rPr>
      </w:pPr>
      <w:r w:rsidRPr="00BD4AFA">
        <w:rPr>
          <w:rFonts w:cs="Trebuchet MS"/>
          <w:b/>
          <w:bCs/>
          <w:color w:val="00000A"/>
        </w:rPr>
        <w:t>MetaData</w:t>
      </w:r>
    </w:p>
    <w:p w14:paraId="2541569E" w14:textId="207021A7" w:rsidR="00BD4AFA" w:rsidRPr="002E7C57" w:rsidRDefault="00BD4AFA" w:rsidP="00BB7329">
      <w:pPr>
        <w:pStyle w:val="ListParagraph"/>
        <w:widowControl w:val="0"/>
        <w:numPr>
          <w:ilvl w:val="0"/>
          <w:numId w:val="19"/>
        </w:numPr>
        <w:autoSpaceDE w:val="0"/>
        <w:autoSpaceDN w:val="0"/>
        <w:adjustRightInd w:val="0"/>
        <w:spacing w:after="240" w:line="240" w:lineRule="auto"/>
        <w:rPr>
          <w:rFonts w:ascii="Times" w:hAnsi="Times" w:cs="Times"/>
          <w:sz w:val="24"/>
          <w:szCs w:val="24"/>
        </w:rPr>
      </w:pPr>
      <w:r w:rsidRPr="00EF0D11">
        <w:rPr>
          <w:rFonts w:cs="Trebuchet MS"/>
          <w:color w:val="00000A"/>
        </w:rPr>
        <w:t>metadata.xml</w:t>
      </w:r>
    </w:p>
    <w:p w14:paraId="08C7B593" w14:textId="180E1E76" w:rsidR="002E7C57" w:rsidRDefault="002E7C57" w:rsidP="00BB7329">
      <w:pPr>
        <w:pStyle w:val="ListParagraph"/>
        <w:widowControl w:val="0"/>
        <w:numPr>
          <w:ilvl w:val="0"/>
          <w:numId w:val="19"/>
        </w:numPr>
        <w:autoSpaceDE w:val="0"/>
        <w:autoSpaceDN w:val="0"/>
        <w:adjustRightInd w:val="0"/>
        <w:spacing w:after="240" w:line="240" w:lineRule="auto"/>
        <w:rPr>
          <w:rFonts w:ascii="Times" w:hAnsi="Times" w:cs="Times"/>
          <w:sz w:val="24"/>
          <w:szCs w:val="24"/>
        </w:rPr>
      </w:pPr>
      <w:r>
        <w:rPr>
          <w:rFonts w:ascii="Times" w:hAnsi="Times" w:cs="Times"/>
          <w:sz w:val="24"/>
          <w:szCs w:val="24"/>
        </w:rPr>
        <w:t>services.xml</w:t>
      </w:r>
    </w:p>
    <w:p w14:paraId="70B34B43" w14:textId="77C05621" w:rsidR="002E7C57" w:rsidRPr="002479F7" w:rsidRDefault="002E7C57" w:rsidP="00BB7329">
      <w:pPr>
        <w:pStyle w:val="ListParagraph"/>
        <w:widowControl w:val="0"/>
        <w:numPr>
          <w:ilvl w:val="0"/>
          <w:numId w:val="19"/>
        </w:numPr>
        <w:autoSpaceDE w:val="0"/>
        <w:autoSpaceDN w:val="0"/>
        <w:adjustRightInd w:val="0"/>
        <w:spacing w:after="240" w:line="240" w:lineRule="auto"/>
        <w:rPr>
          <w:rFonts w:ascii="Times" w:hAnsi="Times" w:cs="Times"/>
          <w:sz w:val="24"/>
          <w:szCs w:val="24"/>
        </w:rPr>
      </w:pPr>
      <w:r>
        <w:rPr>
          <w:rFonts w:ascii="Times" w:hAnsi="Times" w:cs="Times"/>
          <w:sz w:val="24"/>
          <w:szCs w:val="24"/>
        </w:rPr>
        <w:t>jobs.xml</w:t>
      </w:r>
    </w:p>
    <w:p w14:paraId="2B88E5CB" w14:textId="77777777" w:rsidR="00BD4AFA" w:rsidRDefault="00BD4AFA">
      <w:pPr>
        <w:rPr>
          <w:rFonts w:ascii="Trebuchet MS" w:hAnsi="Trebuchet MS"/>
          <w:sz w:val="20"/>
          <w:szCs w:val="20"/>
        </w:rPr>
      </w:pPr>
    </w:p>
    <w:p w14:paraId="056968FB" w14:textId="77777777" w:rsidR="00023371" w:rsidRDefault="00023371">
      <w:pPr>
        <w:rPr>
          <w:rFonts w:ascii="Trebuchet MS" w:hAnsi="Trebuchet MS"/>
          <w:sz w:val="20"/>
          <w:szCs w:val="20"/>
        </w:rPr>
      </w:pPr>
    </w:p>
    <w:p w14:paraId="4E92F392" w14:textId="77777777" w:rsidR="006144C5" w:rsidRDefault="006144C5">
      <w:pPr>
        <w:rPr>
          <w:rFonts w:asciiTheme="majorHAnsi" w:eastAsiaTheme="majorEastAsia" w:hAnsiTheme="majorHAnsi" w:cstheme="majorBidi"/>
          <w:b/>
          <w:bCs/>
          <w:color w:val="365F91" w:themeColor="accent1" w:themeShade="BF"/>
          <w:sz w:val="24"/>
          <w:szCs w:val="24"/>
        </w:rPr>
      </w:pPr>
      <w:bookmarkStart w:id="5" w:name="_Component_Functional_Overview"/>
      <w:bookmarkStart w:id="6" w:name="_Toc78862411"/>
      <w:bookmarkEnd w:id="5"/>
      <w:r>
        <w:lastRenderedPageBreak/>
        <w:br w:type="page"/>
      </w:r>
    </w:p>
    <w:p w14:paraId="25B7824A" w14:textId="1C06DE82" w:rsidR="004762F9" w:rsidRPr="00BB03F4" w:rsidRDefault="000F175D" w:rsidP="000F5612">
      <w:pPr>
        <w:pStyle w:val="Heading1"/>
      </w:pPr>
      <w:bookmarkStart w:id="7" w:name="_Toc955952"/>
      <w:r>
        <w:lastRenderedPageBreak/>
        <w:t>Component Overview</w:t>
      </w:r>
      <w:bookmarkEnd w:id="7"/>
    </w:p>
    <w:p w14:paraId="020961A8" w14:textId="73090B49" w:rsidR="001F5FC3" w:rsidRDefault="001F5FC3" w:rsidP="001F5FC3">
      <w:pPr>
        <w:pStyle w:val="Heading2"/>
      </w:pPr>
      <w:bookmarkStart w:id="8" w:name="_Toc955953"/>
      <w:r>
        <w:t>Functional Overview</w:t>
      </w:r>
      <w:r w:rsidR="0060027F">
        <w:t xml:space="preserve"> &amp; </w:t>
      </w:r>
      <w:r w:rsidR="0088014A">
        <w:t>I</w:t>
      </w:r>
      <w:r w:rsidR="0060027F">
        <w:t>ntegration</w:t>
      </w:r>
      <w:r w:rsidR="0088014A">
        <w:t xml:space="preserve"> Guide</w:t>
      </w:r>
      <w:bookmarkEnd w:id="8"/>
    </w:p>
    <w:p w14:paraId="7D22ACE4" w14:textId="2C77DFA1" w:rsidR="00FE2B9E" w:rsidRPr="00B31447" w:rsidRDefault="000F6D1A" w:rsidP="0051181B">
      <w:pPr>
        <w:pStyle w:val="Heading3"/>
        <w:ind w:left="1890"/>
      </w:pPr>
      <w:bookmarkStart w:id="9" w:name="_Toc955954"/>
      <w:r>
        <w:t>Setup</w:t>
      </w:r>
      <w:r w:rsidR="00412D4C" w:rsidRPr="00B31447">
        <w:t xml:space="preserve"> access </w:t>
      </w:r>
      <w:r w:rsidR="00FE2B9E" w:rsidRPr="00B31447">
        <w:t>to the Site Preference</w:t>
      </w:r>
      <w:bookmarkEnd w:id="9"/>
    </w:p>
    <w:p w14:paraId="5350EAF4" w14:textId="4297882F" w:rsidR="00E8296D" w:rsidRDefault="00FE2B9E" w:rsidP="00AE1AD3">
      <w:pPr>
        <w:widowControl w:val="0"/>
        <w:tabs>
          <w:tab w:val="left" w:pos="1260"/>
        </w:tabs>
        <w:autoSpaceDE w:val="0"/>
        <w:autoSpaceDN w:val="0"/>
        <w:adjustRightInd w:val="0"/>
        <w:spacing w:after="240" w:line="240" w:lineRule="auto"/>
        <w:ind w:left="1350" w:firstLine="24"/>
        <w:rPr>
          <w:rFonts w:cs="Trebuchet MS"/>
          <w:color w:val="00000A"/>
        </w:rPr>
      </w:pPr>
      <w:r w:rsidRPr="00FE2B9E">
        <w:rPr>
          <w:rFonts w:cs="Trebuchet MS"/>
          <w:color w:val="00000A"/>
        </w:rPr>
        <w:t>All permissions for customer</w:t>
      </w:r>
      <w:r w:rsidR="006B7F9D">
        <w:rPr>
          <w:rFonts w:cs="Trebuchet MS"/>
          <w:color w:val="00000A"/>
        </w:rPr>
        <w:t>s</w:t>
      </w:r>
      <w:r w:rsidRPr="00FE2B9E">
        <w:rPr>
          <w:rFonts w:cs="Trebuchet MS"/>
          <w:color w:val="00000A"/>
        </w:rPr>
        <w:t xml:space="preserve"> can be set in </w:t>
      </w:r>
      <w:r w:rsidR="00227F68" w:rsidRPr="00EF0D11">
        <w:rPr>
          <w:rFonts w:cs="Trebuchet MS"/>
          <w:color w:val="1F497D" w:themeColor="text2"/>
        </w:rPr>
        <w:t xml:space="preserve">Administration </w:t>
      </w:r>
      <w:r w:rsidRPr="00EF0D11">
        <w:rPr>
          <w:rFonts w:cs="Lucida Sans Unicode" w:hint="eastAsia"/>
          <w:color w:val="1F497D" w:themeColor="text2"/>
        </w:rPr>
        <w:t>→</w:t>
      </w:r>
      <w:r w:rsidRPr="00EF0D11">
        <w:rPr>
          <w:rFonts w:cs="Trebuchet MS"/>
          <w:color w:val="1F497D" w:themeColor="text2"/>
        </w:rPr>
        <w:t xml:space="preserve">Organization </w:t>
      </w:r>
      <w:r w:rsidRPr="00EF0D11">
        <w:rPr>
          <w:rFonts w:cs="Lucida Sans Unicode" w:hint="eastAsia"/>
          <w:color w:val="1F497D" w:themeColor="text2"/>
        </w:rPr>
        <w:t>→</w:t>
      </w:r>
      <w:r w:rsidRPr="00EF0D11">
        <w:rPr>
          <w:rFonts w:cs="Trebuchet MS"/>
          <w:color w:val="1F497D" w:themeColor="text2"/>
        </w:rPr>
        <w:t>Role &amp; Permissions</w:t>
      </w:r>
      <w:r w:rsidR="00FD7F3E">
        <w:rPr>
          <w:rFonts w:cs="Trebuchet MS"/>
          <w:color w:val="00000A"/>
        </w:rPr>
        <w:t xml:space="preserve">. </w:t>
      </w:r>
      <w:r w:rsidRPr="00FE2B9E">
        <w:rPr>
          <w:rFonts w:cs="Trebuchet MS"/>
          <w:color w:val="00000A"/>
        </w:rPr>
        <w:t xml:space="preserve">You can allow </w:t>
      </w:r>
      <w:r w:rsidR="00412D4C">
        <w:rPr>
          <w:rFonts w:cs="Trebuchet MS"/>
          <w:color w:val="00000A"/>
        </w:rPr>
        <w:t>admin level</w:t>
      </w:r>
      <w:r w:rsidRPr="00FE2B9E">
        <w:rPr>
          <w:rFonts w:cs="Trebuchet MS"/>
          <w:color w:val="00000A"/>
        </w:rPr>
        <w:t xml:space="preserve"> users to edit Site settings and </w:t>
      </w:r>
      <w:r w:rsidR="00FD7F3E">
        <w:rPr>
          <w:rFonts w:cs="Trebuchet MS"/>
          <w:color w:val="00000A"/>
        </w:rPr>
        <w:t>disallow non-</w:t>
      </w:r>
      <w:r w:rsidR="006B7F9D">
        <w:rPr>
          <w:rFonts w:cs="Trebuchet MS"/>
          <w:color w:val="00000A"/>
        </w:rPr>
        <w:t>admin users</w:t>
      </w:r>
      <w:r w:rsidRPr="000F5612">
        <w:rPr>
          <w:rFonts w:cs="Trebuchet MS"/>
          <w:color w:val="00000A"/>
        </w:rPr>
        <w:t>.</w:t>
      </w:r>
      <w:r w:rsidR="00E8296D">
        <w:rPr>
          <w:rFonts w:cs="Trebuchet MS"/>
          <w:color w:val="00000A"/>
        </w:rPr>
        <w:t xml:space="preserve"> You may need to make changes to this in order to enable or disable access to the required </w:t>
      </w:r>
      <w:r w:rsidR="00455364">
        <w:rPr>
          <w:rFonts w:cs="Trebuchet MS"/>
          <w:color w:val="00000A"/>
        </w:rPr>
        <w:t>Signifyd</w:t>
      </w:r>
      <w:r w:rsidR="00E8296D">
        <w:rPr>
          <w:rFonts w:cs="Trebuchet MS"/>
          <w:color w:val="00000A"/>
        </w:rPr>
        <w:t xml:space="preserve"> site preferences.</w:t>
      </w:r>
    </w:p>
    <w:p w14:paraId="35E3C848" w14:textId="69A9759C" w:rsidR="000F5612" w:rsidRDefault="000F5612" w:rsidP="00160426">
      <w:pPr>
        <w:widowControl w:val="0"/>
        <w:tabs>
          <w:tab w:val="left" w:pos="1260"/>
        </w:tabs>
        <w:autoSpaceDE w:val="0"/>
        <w:autoSpaceDN w:val="0"/>
        <w:adjustRightInd w:val="0"/>
        <w:spacing w:after="240" w:line="240" w:lineRule="auto"/>
        <w:ind w:left="1350" w:firstLine="24"/>
        <w:rPr>
          <w:rFonts w:cs="Trebuchet MS"/>
          <w:color w:val="00000A"/>
        </w:rPr>
      </w:pPr>
      <w:r w:rsidRPr="00D3160F">
        <w:rPr>
          <w:rFonts w:cs="Trebuchet MS"/>
          <w:noProof/>
          <w:color w:val="00000A"/>
        </w:rPr>
        <w:drawing>
          <wp:inline distT="0" distB="0" distL="0" distR="0" wp14:anchorId="6C6A7703" wp14:editId="78293575">
            <wp:extent cx="5038725" cy="1836773"/>
            <wp:effectExtent l="0" t="0" r="0" b="0"/>
            <wp:docPr id="43" name="Picture 43" descr="Macintosh HD:Users:vinodkonchada:Desktop:Screen Shot 2015-03-08 at 3.02.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nodkonchada:Desktop:Screen Shot 2015-03-08 at 3.02.51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179" cy="1836938"/>
                    </a:xfrm>
                    <a:prstGeom prst="rect">
                      <a:avLst/>
                    </a:prstGeom>
                    <a:noFill/>
                    <a:ln>
                      <a:noFill/>
                    </a:ln>
                  </pic:spPr>
                </pic:pic>
              </a:graphicData>
            </a:graphic>
          </wp:inline>
        </w:drawing>
      </w:r>
    </w:p>
    <w:p w14:paraId="4826E932" w14:textId="68A43DE0" w:rsidR="000F5612" w:rsidRDefault="00AE2E8D" w:rsidP="00023371">
      <w:pPr>
        <w:widowControl w:val="0"/>
        <w:tabs>
          <w:tab w:val="left" w:pos="1260"/>
        </w:tabs>
        <w:autoSpaceDE w:val="0"/>
        <w:autoSpaceDN w:val="0"/>
        <w:adjustRightInd w:val="0"/>
        <w:spacing w:after="240" w:line="240" w:lineRule="auto"/>
        <w:ind w:left="1260" w:firstLine="24"/>
        <w:rPr>
          <w:rFonts w:cs="Trebuchet MS"/>
          <w:color w:val="00000A"/>
        </w:rPr>
      </w:pPr>
      <w:r w:rsidRPr="00D3160F">
        <w:rPr>
          <w:rFonts w:cs="Trebuchet MS"/>
          <w:noProof/>
          <w:color w:val="00000A"/>
        </w:rPr>
        <w:drawing>
          <wp:inline distT="0" distB="0" distL="0" distR="0" wp14:anchorId="7F427B72" wp14:editId="2A2C304D">
            <wp:extent cx="5054600" cy="3573048"/>
            <wp:effectExtent l="0" t="0" r="0" b="8890"/>
            <wp:docPr id="52" name="Picture 52" descr="Macintosh HD:Users:vinodkonchada:Desktop:Screen Shot 2015-03-08 at 3.04.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nodkonchada:Desktop:Screen Shot 2015-03-08 at 3.04.38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5373" cy="3573595"/>
                    </a:xfrm>
                    <a:prstGeom prst="rect">
                      <a:avLst/>
                    </a:prstGeom>
                    <a:noFill/>
                    <a:ln>
                      <a:noFill/>
                    </a:ln>
                  </pic:spPr>
                </pic:pic>
              </a:graphicData>
            </a:graphic>
          </wp:inline>
        </w:drawing>
      </w:r>
    </w:p>
    <w:p w14:paraId="7FE6AF2F" w14:textId="58069926" w:rsidR="00DD44E7" w:rsidRDefault="00DD44E7" w:rsidP="00023371">
      <w:pPr>
        <w:widowControl w:val="0"/>
        <w:tabs>
          <w:tab w:val="left" w:pos="1260"/>
        </w:tabs>
        <w:autoSpaceDE w:val="0"/>
        <w:autoSpaceDN w:val="0"/>
        <w:adjustRightInd w:val="0"/>
        <w:spacing w:after="240" w:line="240" w:lineRule="auto"/>
        <w:ind w:left="1260" w:firstLine="24"/>
        <w:rPr>
          <w:rFonts w:cs="Trebuchet MS"/>
          <w:color w:val="00000A"/>
        </w:rPr>
      </w:pPr>
    </w:p>
    <w:p w14:paraId="102E27C4" w14:textId="77777777" w:rsidR="00DD44E7" w:rsidRDefault="00DD44E7" w:rsidP="00023371">
      <w:pPr>
        <w:widowControl w:val="0"/>
        <w:tabs>
          <w:tab w:val="left" w:pos="1260"/>
        </w:tabs>
        <w:autoSpaceDE w:val="0"/>
        <w:autoSpaceDN w:val="0"/>
        <w:adjustRightInd w:val="0"/>
        <w:spacing w:after="240" w:line="240" w:lineRule="auto"/>
        <w:ind w:left="1260" w:firstLine="24"/>
        <w:rPr>
          <w:rFonts w:cs="Trebuchet MS"/>
          <w:color w:val="00000A"/>
        </w:rPr>
      </w:pPr>
    </w:p>
    <w:p w14:paraId="46712BA0" w14:textId="77777777" w:rsidR="006144C5" w:rsidRDefault="006144C5">
      <w:pPr>
        <w:rPr>
          <w:rFonts w:ascii="Trebuchet MS" w:eastAsiaTheme="majorEastAsia" w:hAnsi="Trebuchet MS" w:cstheme="majorBidi"/>
          <w:b/>
          <w:bCs/>
          <w:i/>
          <w:color w:val="595959" w:themeColor="text1" w:themeTint="A6"/>
          <w:sz w:val="20"/>
          <w:szCs w:val="20"/>
        </w:rPr>
      </w:pPr>
      <w:r>
        <w:br w:type="page"/>
      </w:r>
    </w:p>
    <w:p w14:paraId="10BFE53D" w14:textId="5E177F08" w:rsidR="00E77FF7" w:rsidRDefault="00E77FF7" w:rsidP="00AE1AD3">
      <w:pPr>
        <w:pStyle w:val="Heading3"/>
        <w:tabs>
          <w:tab w:val="left" w:pos="1260"/>
        </w:tabs>
        <w:ind w:left="630" w:firstLine="0"/>
      </w:pPr>
      <w:bookmarkStart w:id="10" w:name="_Toc955955"/>
      <w:r>
        <w:lastRenderedPageBreak/>
        <w:t xml:space="preserve">Setup </w:t>
      </w:r>
      <w:r w:rsidR="00702B0B">
        <w:t>E</w:t>
      </w:r>
      <w:r>
        <w:t>clipse</w:t>
      </w:r>
      <w:bookmarkEnd w:id="10"/>
    </w:p>
    <w:p w14:paraId="0A4ADB58" w14:textId="77777777" w:rsidR="00E77FF7" w:rsidRDefault="00E77FF7" w:rsidP="00AE1AD3">
      <w:pPr>
        <w:widowControl w:val="0"/>
        <w:tabs>
          <w:tab w:val="left" w:pos="1260"/>
        </w:tabs>
        <w:autoSpaceDE w:val="0"/>
        <w:autoSpaceDN w:val="0"/>
        <w:adjustRightInd w:val="0"/>
        <w:spacing w:after="240" w:line="240" w:lineRule="auto"/>
        <w:ind w:firstLine="708"/>
        <w:rPr>
          <w:rFonts w:cs="Times"/>
          <w:b/>
          <w:bCs/>
          <w:i/>
          <w:iCs/>
          <w:color w:val="474747"/>
        </w:rPr>
      </w:pPr>
    </w:p>
    <w:p w14:paraId="16CAA7FE" w14:textId="77777777" w:rsidR="00E77FF7" w:rsidRDefault="00E77FF7" w:rsidP="00D30021">
      <w:pPr>
        <w:widowControl w:val="0"/>
        <w:tabs>
          <w:tab w:val="left" w:pos="990"/>
        </w:tabs>
        <w:autoSpaceDE w:val="0"/>
        <w:autoSpaceDN w:val="0"/>
        <w:adjustRightInd w:val="0"/>
        <w:spacing w:after="240" w:line="240" w:lineRule="auto"/>
        <w:ind w:left="1260"/>
        <w:rPr>
          <w:rFonts w:cs="Times"/>
          <w:b/>
          <w:bCs/>
          <w:i/>
          <w:iCs/>
          <w:color w:val="474747"/>
        </w:rPr>
      </w:pPr>
      <w:r>
        <w:rPr>
          <w:rFonts w:cs="Times"/>
          <w:b/>
          <w:bCs/>
          <w:i/>
          <w:iCs/>
          <w:color w:val="474747"/>
        </w:rPr>
        <w:t>Steps for Loading the Cartridge in Eclipse</w:t>
      </w:r>
    </w:p>
    <w:p w14:paraId="779B7F3B" w14:textId="28A593D2"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rPr>
        <w:t xml:space="preserve">A workspace is an Eclipse-specific local directory that contains Eclipse projects. Normally Eclipse projects are connected to Java source directories (packages). In Demandware Studio projects are different: they either define a connection to a </w:t>
      </w:r>
      <w:r w:rsidR="002E7C57">
        <w:rPr>
          <w:rFonts w:cs="Book Antiqua"/>
        </w:rPr>
        <w:t>Salesforce Commerce Cloud</w:t>
      </w:r>
      <w:r w:rsidRPr="003E00CB">
        <w:rPr>
          <w:rFonts w:cs="Book Antiqua"/>
        </w:rPr>
        <w:t xml:space="preserve"> instance or they point to a </w:t>
      </w:r>
      <w:r w:rsidR="002E7C57">
        <w:rPr>
          <w:rFonts w:cs="Book Antiqua"/>
        </w:rPr>
        <w:t>Salesforce Commerce Cloud</w:t>
      </w:r>
      <w:r w:rsidR="002E7C57" w:rsidRPr="003E00CB">
        <w:rPr>
          <w:rFonts w:cs="Book Antiqua"/>
        </w:rPr>
        <w:t xml:space="preserve"> </w:t>
      </w:r>
      <w:r w:rsidRPr="003E00CB">
        <w:rPr>
          <w:rFonts w:cs="Book Antiqua"/>
        </w:rPr>
        <w:t xml:space="preserve">cartridge. They are never used to compile Java projects since Java code is not used in </w:t>
      </w:r>
      <w:r w:rsidR="002E7C57">
        <w:rPr>
          <w:rFonts w:cs="Book Antiqua"/>
        </w:rPr>
        <w:t>Salesforce Commerce Cloud</w:t>
      </w:r>
      <w:r w:rsidR="002E7C57" w:rsidRPr="003E00CB">
        <w:rPr>
          <w:rFonts w:cs="Book Antiqua"/>
        </w:rPr>
        <w:t xml:space="preserve"> </w:t>
      </w:r>
      <w:r w:rsidRPr="003E00CB">
        <w:rPr>
          <w:rFonts w:cs="Book Antiqua"/>
        </w:rPr>
        <w:t>application programming.</w:t>
      </w:r>
    </w:p>
    <w:p w14:paraId="236CF0F9" w14:textId="2F1AD929"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rPr>
        <w:t xml:space="preserve">Each workspace should have only 1 </w:t>
      </w:r>
      <w:r w:rsidR="002E7C57">
        <w:rPr>
          <w:rFonts w:cs="Book Antiqua"/>
        </w:rPr>
        <w:t>Salesforce Commerce Cloud</w:t>
      </w:r>
      <w:r w:rsidR="002E7C57" w:rsidRPr="003E00CB">
        <w:rPr>
          <w:rFonts w:cs="Book Antiqua"/>
        </w:rPr>
        <w:t xml:space="preserve"> </w:t>
      </w:r>
      <w:r w:rsidRPr="003E00CB">
        <w:rPr>
          <w:rFonts w:cs="Book Antiqua"/>
        </w:rPr>
        <w:t>server connection (covered later in this module). For example, if you are a developer working on numerous client projects, you will want to create a separate workspace for each client. Each client workspace will then have only 1 specific server connection.</w:t>
      </w:r>
    </w:p>
    <w:p w14:paraId="256541B9" w14:textId="77777777" w:rsidR="00E77FF7" w:rsidRPr="003E00CB" w:rsidRDefault="00E77FF7" w:rsidP="00023371">
      <w:pPr>
        <w:widowControl w:val="0"/>
        <w:tabs>
          <w:tab w:val="left" w:pos="990"/>
        </w:tabs>
        <w:autoSpaceDE w:val="0"/>
        <w:autoSpaceDN w:val="0"/>
        <w:adjustRightInd w:val="0"/>
        <w:spacing w:after="240" w:line="240" w:lineRule="auto"/>
        <w:ind w:left="630"/>
        <w:rPr>
          <w:rFonts w:cs="Times"/>
        </w:rPr>
      </w:pPr>
      <w:r w:rsidRPr="003E00CB">
        <w:rPr>
          <w:rFonts w:cs="Book Antiqua"/>
          <w:b/>
          <w:bCs/>
        </w:rPr>
        <w:t>Run the Create a Workspace activity.</w:t>
      </w:r>
    </w:p>
    <w:p w14:paraId="168EE269" w14:textId="77777777"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b/>
          <w:bCs/>
        </w:rPr>
        <w:t>To install the UX Studio plugin into Eclipse and to create a new workspace (when using UX Studio for the first time), follow these steps:</w:t>
      </w:r>
    </w:p>
    <w:p w14:paraId="02909C95" w14:textId="343307A4" w:rsidR="00E77FF7" w:rsidRPr="003E00CB" w:rsidRDefault="00D30021" w:rsidP="00BB7329">
      <w:pPr>
        <w:pStyle w:val="ListParagraph"/>
        <w:widowControl w:val="0"/>
        <w:numPr>
          <w:ilvl w:val="0"/>
          <w:numId w:val="17"/>
        </w:numPr>
        <w:tabs>
          <w:tab w:val="left" w:pos="990"/>
        </w:tabs>
        <w:autoSpaceDE w:val="0"/>
        <w:autoSpaceDN w:val="0"/>
        <w:adjustRightInd w:val="0"/>
        <w:spacing w:after="240" w:line="240" w:lineRule="auto"/>
        <w:ind w:left="1260" w:hanging="270"/>
        <w:rPr>
          <w:rFonts w:cs="Book Antiqua"/>
        </w:rPr>
      </w:pPr>
      <w:r>
        <w:rPr>
          <w:rFonts w:cs="Book Antiqua"/>
        </w:rPr>
        <w:t xml:space="preserve"> </w:t>
      </w:r>
      <w:r w:rsidR="00E77FF7" w:rsidRPr="003E00CB">
        <w:rPr>
          <w:rFonts w:cs="Book Antiqua"/>
        </w:rPr>
        <w:t>The first time you use the application, you will be prompted to create a new workspace name. Give your workspace a name that references the client you are working with.</w:t>
      </w:r>
    </w:p>
    <w:p w14:paraId="00D3A9B8"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EF0D11">
        <w:rPr>
          <w:rFonts w:cs="Times"/>
          <w:noProof/>
        </w:rPr>
        <w:drawing>
          <wp:inline distT="0" distB="0" distL="0" distR="0" wp14:anchorId="214C7E53" wp14:editId="0E96E835">
            <wp:extent cx="4520038" cy="1510393"/>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1707" cy="1510951"/>
                    </a:xfrm>
                    <a:prstGeom prst="rect">
                      <a:avLst/>
                    </a:prstGeom>
                    <a:noFill/>
                    <a:ln>
                      <a:noFill/>
                    </a:ln>
                  </pic:spPr>
                </pic:pic>
              </a:graphicData>
            </a:graphic>
          </wp:inline>
        </w:drawing>
      </w:r>
    </w:p>
    <w:p w14:paraId="5322A40E" w14:textId="77777777" w:rsidR="00E77FF7" w:rsidRPr="003E00CB" w:rsidRDefault="00E77FF7" w:rsidP="00D30021">
      <w:pPr>
        <w:widowControl w:val="0"/>
        <w:tabs>
          <w:tab w:val="left" w:pos="990"/>
        </w:tabs>
        <w:autoSpaceDE w:val="0"/>
        <w:autoSpaceDN w:val="0"/>
        <w:adjustRightInd w:val="0"/>
        <w:spacing w:after="240" w:line="240" w:lineRule="auto"/>
        <w:ind w:left="1260"/>
        <w:rPr>
          <w:rFonts w:cs="Book Antiqua"/>
        </w:rPr>
      </w:pPr>
    </w:p>
    <w:p w14:paraId="72FC7E00" w14:textId="77777777" w:rsidR="00E77FF7" w:rsidRDefault="00E77FF7" w:rsidP="00BB7329">
      <w:pPr>
        <w:widowControl w:val="0"/>
        <w:numPr>
          <w:ilvl w:val="0"/>
          <w:numId w:val="17"/>
        </w:numPr>
        <w:tabs>
          <w:tab w:val="left" w:pos="220"/>
          <w:tab w:val="left" w:pos="990"/>
        </w:tabs>
        <w:autoSpaceDE w:val="0"/>
        <w:autoSpaceDN w:val="0"/>
        <w:adjustRightInd w:val="0"/>
        <w:spacing w:after="266" w:line="240" w:lineRule="auto"/>
        <w:ind w:left="1260" w:hanging="270"/>
        <w:rPr>
          <w:rFonts w:cs="Book Antiqua"/>
        </w:rPr>
      </w:pPr>
      <w:r w:rsidRPr="003E00CB">
        <w:rPr>
          <w:rFonts w:cs="Book Antiqua"/>
        </w:rPr>
        <w:t xml:space="preserve">Eclipse will first display the Welcome message in the main working area. </w:t>
      </w:r>
      <w:r w:rsidRPr="00EF0D11">
        <w:rPr>
          <w:rFonts w:cs="Times"/>
          <w:noProof/>
        </w:rPr>
        <w:drawing>
          <wp:inline distT="0" distB="0" distL="0" distR="0" wp14:anchorId="4E56F99E" wp14:editId="662AC5D9">
            <wp:extent cx="4563533" cy="2334895"/>
            <wp:effectExtent l="0" t="0" r="889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4446" cy="2335362"/>
                    </a:xfrm>
                    <a:prstGeom prst="rect">
                      <a:avLst/>
                    </a:prstGeom>
                    <a:noFill/>
                    <a:ln>
                      <a:noFill/>
                    </a:ln>
                  </pic:spPr>
                </pic:pic>
              </a:graphicData>
            </a:graphic>
          </wp:inline>
        </w:drawing>
      </w:r>
    </w:p>
    <w:p w14:paraId="5B7AB9B0" w14:textId="77777777" w:rsidR="00E77FF7" w:rsidRPr="003E00CB" w:rsidRDefault="00E77FF7" w:rsidP="00023371">
      <w:pPr>
        <w:widowControl w:val="0"/>
        <w:tabs>
          <w:tab w:val="left" w:pos="990"/>
        </w:tabs>
        <w:autoSpaceDE w:val="0"/>
        <w:autoSpaceDN w:val="0"/>
        <w:adjustRightInd w:val="0"/>
        <w:spacing w:after="0" w:line="240" w:lineRule="auto"/>
        <w:ind w:left="708"/>
        <w:rPr>
          <w:rFonts w:cs="Book Antiqua"/>
          <w:b/>
          <w:bCs/>
        </w:rPr>
      </w:pPr>
      <w:r w:rsidRPr="003E00CB">
        <w:rPr>
          <w:rFonts w:cs="Book Antiqua"/>
          <w:b/>
          <w:bCs/>
        </w:rPr>
        <w:lastRenderedPageBreak/>
        <w:t xml:space="preserve">Creating a Server Connection </w:t>
      </w:r>
    </w:p>
    <w:p w14:paraId="426B7BF6" w14:textId="087730E3" w:rsidR="00E77FF7" w:rsidRDefault="00E77FF7" w:rsidP="00034345">
      <w:pPr>
        <w:widowControl w:val="0"/>
        <w:tabs>
          <w:tab w:val="left" w:pos="720"/>
          <w:tab w:val="left" w:pos="990"/>
        </w:tabs>
        <w:autoSpaceDE w:val="0"/>
        <w:autoSpaceDN w:val="0"/>
        <w:adjustRightInd w:val="0"/>
        <w:spacing w:after="0" w:line="240" w:lineRule="auto"/>
        <w:ind w:left="1260"/>
        <w:rPr>
          <w:rFonts w:cs="Book Antiqua"/>
        </w:rPr>
      </w:pPr>
      <w:r w:rsidRPr="003E00CB">
        <w:rPr>
          <w:rFonts w:cs="Book Antiqua"/>
        </w:rPr>
        <w:t xml:space="preserve">In order to upload your code to a </w:t>
      </w:r>
      <w:r w:rsidR="002E7C57">
        <w:rPr>
          <w:rFonts w:cs="Book Antiqua"/>
        </w:rPr>
        <w:t>Salesforce Commerce Cloud</w:t>
      </w:r>
      <w:r w:rsidR="002E7C57" w:rsidRPr="003E00CB">
        <w:rPr>
          <w:rFonts w:cs="Book Antiqua"/>
        </w:rPr>
        <w:t xml:space="preserve"> </w:t>
      </w:r>
      <w:r w:rsidRPr="003E00CB">
        <w:rPr>
          <w:rFonts w:cs="Book Antiqua"/>
        </w:rPr>
        <w:t xml:space="preserve">server, you will need to create a server connection in UX Studio. A server connection allows you to push your code to the server instance but you will not be able to pull the code onto your personal computer from the </w:t>
      </w:r>
      <w:r w:rsidR="002E7C57">
        <w:rPr>
          <w:rFonts w:cs="Book Antiqua"/>
        </w:rPr>
        <w:t>Salesforce Commerce Cloud</w:t>
      </w:r>
      <w:r w:rsidR="002E7C57" w:rsidRPr="003E00CB">
        <w:rPr>
          <w:rFonts w:cs="Book Antiqua"/>
        </w:rPr>
        <w:t xml:space="preserve"> </w:t>
      </w:r>
      <w:r w:rsidRPr="003E00CB">
        <w:rPr>
          <w:rFonts w:cs="Book Antiqua"/>
        </w:rPr>
        <w:t>server. The connection is a 1-way push only.</w:t>
      </w:r>
    </w:p>
    <w:p w14:paraId="6F7B2E4D" w14:textId="77777777" w:rsidR="0015260D" w:rsidRPr="003E00CB" w:rsidRDefault="0015260D" w:rsidP="00034345">
      <w:pPr>
        <w:widowControl w:val="0"/>
        <w:tabs>
          <w:tab w:val="left" w:pos="720"/>
          <w:tab w:val="left" w:pos="990"/>
        </w:tabs>
        <w:autoSpaceDE w:val="0"/>
        <w:autoSpaceDN w:val="0"/>
        <w:adjustRightInd w:val="0"/>
        <w:spacing w:after="0" w:line="240" w:lineRule="auto"/>
        <w:ind w:left="1260"/>
        <w:rPr>
          <w:rFonts w:cs="Book Antiqua"/>
        </w:rPr>
      </w:pPr>
    </w:p>
    <w:p w14:paraId="307F68C1"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Arial"/>
          <w:b/>
          <w:bCs/>
        </w:rPr>
        <w:t>Create a new server Connection</w:t>
      </w:r>
    </w:p>
    <w:p w14:paraId="22E28C88" w14:textId="34517A93" w:rsidR="00E77FF7" w:rsidRDefault="00E77FF7" w:rsidP="00BB7329">
      <w:pPr>
        <w:widowControl w:val="0"/>
        <w:numPr>
          <w:ilvl w:val="0"/>
          <w:numId w:val="14"/>
        </w:numPr>
        <w:tabs>
          <w:tab w:val="left" w:pos="220"/>
          <w:tab w:val="left" w:pos="990"/>
        </w:tabs>
        <w:autoSpaceDE w:val="0"/>
        <w:autoSpaceDN w:val="0"/>
        <w:adjustRightInd w:val="0"/>
        <w:spacing w:after="0" w:line="240" w:lineRule="auto"/>
        <w:ind w:left="1260" w:hanging="270"/>
        <w:rPr>
          <w:rFonts w:cs="Book Antiqua"/>
        </w:rPr>
      </w:pPr>
      <w:r w:rsidRPr="003E00CB">
        <w:rPr>
          <w:rFonts w:cs="Book Antiqua"/>
        </w:rPr>
        <w:t xml:space="preserve">From UX Studio, click </w:t>
      </w:r>
      <w:r w:rsidRPr="003E00CB">
        <w:rPr>
          <w:rFonts w:cs="Book Antiqua"/>
          <w:b/>
          <w:bCs/>
        </w:rPr>
        <w:t>Fil</w:t>
      </w:r>
      <w:r>
        <w:rPr>
          <w:rFonts w:cs="Wingdings"/>
        </w:rPr>
        <w:t>e-&gt;</w:t>
      </w:r>
      <w:r w:rsidRPr="007571FC">
        <w:rPr>
          <w:rFonts w:cs="Book Antiqua"/>
          <w:b/>
          <w:bCs/>
        </w:rPr>
        <w:t>Ne</w:t>
      </w:r>
      <w:r w:rsidRPr="001A3CC3">
        <w:rPr>
          <w:rFonts w:cs="Wingdings"/>
          <w:b/>
        </w:rPr>
        <w:t>w</w:t>
      </w:r>
      <w:r>
        <w:rPr>
          <w:rFonts w:cs="Wingdings"/>
        </w:rPr>
        <w:t>-&gt;</w:t>
      </w:r>
      <w:r w:rsidR="002E7C57">
        <w:rPr>
          <w:rFonts w:cs="Book Antiqua"/>
          <w:b/>
          <w:bCs/>
        </w:rPr>
        <w:t>Digital Server</w:t>
      </w:r>
      <w:r w:rsidRPr="003E00CB">
        <w:rPr>
          <w:rFonts w:cs="Book Antiqua"/>
          <w:b/>
          <w:bCs/>
        </w:rPr>
        <w:t xml:space="preserve"> Server Connection</w:t>
      </w:r>
      <w:r w:rsidRPr="003E00CB">
        <w:rPr>
          <w:rFonts w:cs="Book Antiqua"/>
        </w:rPr>
        <w:t xml:space="preserve">. The new server connection box opens. </w:t>
      </w:r>
    </w:p>
    <w:p w14:paraId="1BABB9EE" w14:textId="77777777" w:rsidR="00D30021" w:rsidRPr="003E00CB" w:rsidRDefault="00D30021" w:rsidP="00034345">
      <w:pPr>
        <w:widowControl w:val="0"/>
        <w:tabs>
          <w:tab w:val="left" w:pos="220"/>
          <w:tab w:val="left" w:pos="990"/>
        </w:tabs>
        <w:autoSpaceDE w:val="0"/>
        <w:autoSpaceDN w:val="0"/>
        <w:adjustRightInd w:val="0"/>
        <w:spacing w:after="0" w:line="240" w:lineRule="auto"/>
        <w:ind w:left="1260"/>
        <w:rPr>
          <w:rFonts w:cs="Book Antiqua"/>
        </w:rPr>
      </w:pPr>
    </w:p>
    <w:p w14:paraId="6835FDC4" w14:textId="77777777" w:rsidR="00E77FF7" w:rsidRPr="003E00CB" w:rsidRDefault="00E77FF7" w:rsidP="00BB7329">
      <w:pPr>
        <w:widowControl w:val="0"/>
        <w:numPr>
          <w:ilvl w:val="0"/>
          <w:numId w:val="14"/>
        </w:numPr>
        <w:tabs>
          <w:tab w:val="left" w:pos="220"/>
          <w:tab w:val="left" w:pos="990"/>
        </w:tabs>
        <w:autoSpaceDE w:val="0"/>
        <w:autoSpaceDN w:val="0"/>
        <w:adjustRightInd w:val="0"/>
        <w:spacing w:after="266" w:line="240" w:lineRule="auto"/>
        <w:ind w:left="1260" w:hanging="270"/>
        <w:rPr>
          <w:rFonts w:cs="Book Antiqua"/>
        </w:rPr>
      </w:pPr>
      <w:r w:rsidRPr="003E00CB">
        <w:rPr>
          <w:rFonts w:cs="Book Antiqua"/>
        </w:rPr>
        <w:t xml:space="preserve">Complete it as follows. </w:t>
      </w:r>
    </w:p>
    <w:p w14:paraId="5CF762F7" w14:textId="5A6AAC28" w:rsidR="00E77FF7" w:rsidRPr="003E00CB" w:rsidRDefault="00E77FF7" w:rsidP="002E7C57">
      <w:pPr>
        <w:widowControl w:val="0"/>
        <w:tabs>
          <w:tab w:val="left" w:pos="940"/>
          <w:tab w:val="left" w:pos="990"/>
        </w:tabs>
        <w:autoSpaceDE w:val="0"/>
        <w:autoSpaceDN w:val="0"/>
        <w:adjustRightInd w:val="0"/>
        <w:spacing w:after="266" w:line="240" w:lineRule="auto"/>
        <w:ind w:left="1260"/>
        <w:rPr>
          <w:rFonts w:cs="Book Antiqua"/>
        </w:rPr>
      </w:pPr>
      <w:r w:rsidRPr="003E00CB">
        <w:rPr>
          <w:rFonts w:cs="Book Antiqua"/>
        </w:rPr>
        <w:t xml:space="preserve">In the </w:t>
      </w:r>
      <w:r w:rsidRPr="003E00CB">
        <w:rPr>
          <w:rFonts w:cs="Book Antiqua"/>
          <w:b/>
          <w:bCs/>
        </w:rPr>
        <w:t xml:space="preserve">Project name </w:t>
      </w:r>
      <w:r w:rsidRPr="003E00CB">
        <w:rPr>
          <w:rFonts w:cs="Book Antiqua"/>
        </w:rPr>
        <w:t xml:space="preserve">and </w:t>
      </w:r>
      <w:r w:rsidRPr="003E00CB">
        <w:rPr>
          <w:rFonts w:cs="Book Antiqua"/>
          <w:b/>
          <w:bCs/>
        </w:rPr>
        <w:t xml:space="preserve">Host name </w:t>
      </w:r>
      <w:r w:rsidRPr="003E00CB">
        <w:rPr>
          <w:rFonts w:cs="Book Antiqua"/>
        </w:rPr>
        <w:t>fields, use</w:t>
      </w:r>
      <w:r w:rsidR="002E7C57">
        <w:rPr>
          <w:rFonts w:cs="Book Antiqua"/>
        </w:rPr>
        <w:t xml:space="preserve"> the host name provided by your</w:t>
      </w:r>
      <w:r w:rsidRPr="003E00CB">
        <w:rPr>
          <w:rFonts w:cs="Book Antiqua"/>
        </w:rPr>
        <w:t xml:space="preserve"> client: </w:t>
      </w:r>
      <w:r w:rsidR="006144C5">
        <w:rPr>
          <w:rFonts w:cs="Book Antiqua"/>
        </w:rPr>
        <w:br/>
        <w:t xml:space="preserve">e. g. </w:t>
      </w:r>
      <w:r w:rsidR="00B95B5D" w:rsidRPr="00B95B5D">
        <w:rPr>
          <w:rFonts w:cs="Book Antiqua"/>
          <w:b/>
          <w:bCs/>
        </w:rPr>
        <w:t>https://signifyd01-tech-prtnr-na05-dw.demandware.net/</w:t>
      </w:r>
      <w:r w:rsidR="00B95B5D">
        <w:rPr>
          <w:rFonts w:cs="Book Antiqua"/>
          <w:b/>
          <w:bCs/>
        </w:rPr>
        <w:br/>
      </w:r>
      <w:r w:rsidR="00B95B5D">
        <w:rPr>
          <w:rFonts w:cs="Book Antiqua"/>
          <w:b/>
          <w:bCs/>
        </w:rPr>
        <w:br/>
      </w:r>
      <w:r w:rsidRPr="003E00CB">
        <w:rPr>
          <w:rFonts w:cs="Book Antiqua"/>
        </w:rPr>
        <w:t xml:space="preserve">Enter your password. Check the </w:t>
      </w:r>
      <w:r w:rsidRPr="003E00CB">
        <w:rPr>
          <w:rFonts w:cs="Book Antiqua"/>
          <w:b/>
          <w:bCs/>
        </w:rPr>
        <w:t xml:space="preserve">Remember Password </w:t>
      </w:r>
      <w:r w:rsidRPr="003E00CB">
        <w:rPr>
          <w:rFonts w:cs="Book Antiqua"/>
        </w:rPr>
        <w:t xml:space="preserve">flag. </w:t>
      </w:r>
    </w:p>
    <w:p w14:paraId="199C788C" w14:textId="2608A1C7" w:rsidR="00E77FF7" w:rsidRPr="003E00CB" w:rsidRDefault="00D30021" w:rsidP="00BB7329">
      <w:pPr>
        <w:widowControl w:val="0"/>
        <w:numPr>
          <w:ilvl w:val="0"/>
          <w:numId w:val="14"/>
        </w:numPr>
        <w:tabs>
          <w:tab w:val="left" w:pos="1170"/>
        </w:tabs>
        <w:autoSpaceDE w:val="0"/>
        <w:autoSpaceDN w:val="0"/>
        <w:adjustRightInd w:val="0"/>
        <w:spacing w:after="0" w:line="240" w:lineRule="auto"/>
        <w:ind w:left="1260" w:hanging="270"/>
        <w:rPr>
          <w:rFonts w:cs="Book Antiqua"/>
        </w:rPr>
      </w:pPr>
      <w:r>
        <w:rPr>
          <w:rFonts w:cs="Book Antiqua"/>
        </w:rPr>
        <w:t xml:space="preserve"> </w:t>
      </w:r>
      <w:r>
        <w:rPr>
          <w:rFonts w:cs="Book Antiqua"/>
        </w:rPr>
        <w:tab/>
      </w:r>
      <w:r w:rsidR="00E77FF7" w:rsidRPr="003E00CB">
        <w:rPr>
          <w:rFonts w:cs="Book Antiqua"/>
        </w:rPr>
        <w:t xml:space="preserve">Click </w:t>
      </w:r>
      <w:r w:rsidR="00E77FF7" w:rsidRPr="003E00CB">
        <w:rPr>
          <w:rFonts w:cs="Book Antiqua"/>
          <w:b/>
          <w:bCs/>
        </w:rPr>
        <w:t>Next</w:t>
      </w:r>
      <w:r w:rsidR="00E77FF7" w:rsidRPr="003E00CB">
        <w:rPr>
          <w:rFonts w:cs="Book Antiqua"/>
        </w:rPr>
        <w:t xml:space="preserve">. </w:t>
      </w:r>
    </w:p>
    <w:p w14:paraId="22C94C08" w14:textId="77777777" w:rsidR="00E77FF7" w:rsidRPr="003E00CB" w:rsidRDefault="00E77FF7" w:rsidP="00BB7329">
      <w:pPr>
        <w:widowControl w:val="0"/>
        <w:numPr>
          <w:ilvl w:val="0"/>
          <w:numId w:val="14"/>
        </w:numPr>
        <w:tabs>
          <w:tab w:val="left" w:pos="220"/>
          <w:tab w:val="left" w:pos="720"/>
          <w:tab w:val="left" w:pos="990"/>
        </w:tabs>
        <w:autoSpaceDE w:val="0"/>
        <w:autoSpaceDN w:val="0"/>
        <w:adjustRightInd w:val="0"/>
        <w:spacing w:after="0" w:line="240" w:lineRule="auto"/>
        <w:ind w:left="1260" w:hanging="270"/>
        <w:rPr>
          <w:rFonts w:cs="Book Antiqua"/>
        </w:rPr>
      </w:pPr>
      <w:r w:rsidRPr="003E00CB">
        <w:rPr>
          <w:rFonts w:cs="Book Antiqua"/>
        </w:rPr>
        <w:t xml:space="preserve">A security warning regarding an invalid certificate for your sandbox shows up. Click </w:t>
      </w:r>
      <w:r w:rsidRPr="003E00CB">
        <w:rPr>
          <w:rFonts w:cs="Book Antiqua"/>
          <w:b/>
          <w:bCs/>
        </w:rPr>
        <w:t xml:space="preserve">Yes </w:t>
      </w:r>
      <w:r w:rsidRPr="003E00CB">
        <w:rPr>
          <w:rFonts w:cs="Book Antiqua"/>
        </w:rPr>
        <w:t xml:space="preserve">to continue. </w:t>
      </w:r>
    </w:p>
    <w:p w14:paraId="1F769916"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Times"/>
        </w:rPr>
        <w:t xml:space="preserve">  </w:t>
      </w:r>
      <w:r w:rsidRPr="003E00CB">
        <w:rPr>
          <w:rFonts w:cs="Book Antiqua"/>
        </w:rPr>
        <w:t xml:space="preserve">Select </w:t>
      </w:r>
      <w:r w:rsidRPr="003E00CB">
        <w:rPr>
          <w:rFonts w:cs="Book Antiqua"/>
          <w:b/>
          <w:bCs/>
        </w:rPr>
        <w:t xml:space="preserve">version1 </w:t>
      </w:r>
      <w:r w:rsidRPr="003E00CB">
        <w:rPr>
          <w:rFonts w:cs="Book Antiqua"/>
        </w:rPr>
        <w:t xml:space="preserve">as the target version you want to upload your files to: </w:t>
      </w:r>
      <w:r w:rsidRPr="00EF0D11">
        <w:rPr>
          <w:rFonts w:cs="Times"/>
          <w:noProof/>
        </w:rPr>
        <w:drawing>
          <wp:inline distT="0" distB="0" distL="0" distR="0" wp14:anchorId="7F7E63B3" wp14:editId="2EC3CFED">
            <wp:extent cx="3613785" cy="11106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3785" cy="1110615"/>
                    </a:xfrm>
                    <a:prstGeom prst="rect">
                      <a:avLst/>
                    </a:prstGeom>
                    <a:noFill/>
                    <a:ln>
                      <a:noFill/>
                    </a:ln>
                  </pic:spPr>
                </pic:pic>
              </a:graphicData>
            </a:graphic>
          </wp:inline>
        </w:drawing>
      </w:r>
    </w:p>
    <w:p w14:paraId="23DBB417" w14:textId="77777777" w:rsidR="00E77FF7" w:rsidRPr="003E00CB" w:rsidRDefault="00E77FF7" w:rsidP="00D30021">
      <w:pPr>
        <w:widowControl w:val="0"/>
        <w:tabs>
          <w:tab w:val="left" w:pos="220"/>
          <w:tab w:val="left" w:pos="720"/>
          <w:tab w:val="left" w:pos="990"/>
        </w:tabs>
        <w:autoSpaceDE w:val="0"/>
        <w:autoSpaceDN w:val="0"/>
        <w:adjustRightInd w:val="0"/>
        <w:spacing w:after="0" w:line="240" w:lineRule="auto"/>
        <w:ind w:left="1260"/>
        <w:rPr>
          <w:rFonts w:cs="Book Antiqua"/>
        </w:rPr>
      </w:pPr>
    </w:p>
    <w:p w14:paraId="3E989AB1" w14:textId="77777777" w:rsidR="00E77FF7" w:rsidRPr="003E00CB" w:rsidRDefault="00E77FF7" w:rsidP="00BB7329">
      <w:pPr>
        <w:widowControl w:val="0"/>
        <w:numPr>
          <w:ilvl w:val="0"/>
          <w:numId w:val="14"/>
        </w:numPr>
        <w:tabs>
          <w:tab w:val="left" w:pos="220"/>
          <w:tab w:val="left" w:pos="720"/>
          <w:tab w:val="left" w:pos="990"/>
        </w:tabs>
        <w:autoSpaceDE w:val="0"/>
        <w:autoSpaceDN w:val="0"/>
        <w:adjustRightInd w:val="0"/>
        <w:spacing w:after="0" w:line="240" w:lineRule="auto"/>
        <w:ind w:left="1260" w:hanging="270"/>
        <w:rPr>
          <w:rFonts w:cs="Book Antiqua"/>
        </w:rPr>
      </w:pPr>
      <w:r w:rsidRPr="003E00CB">
        <w:rPr>
          <w:rFonts w:cs="Book Antiqua"/>
        </w:rPr>
        <w:t xml:space="preserve">Click </w:t>
      </w:r>
      <w:r w:rsidRPr="003E00CB">
        <w:rPr>
          <w:rFonts w:cs="Book Antiqua"/>
          <w:b/>
          <w:bCs/>
        </w:rPr>
        <w:t>Finish</w:t>
      </w:r>
      <w:r w:rsidRPr="003E00CB">
        <w:rPr>
          <w:rFonts w:cs="Book Antiqua"/>
        </w:rPr>
        <w:t xml:space="preserve">. </w:t>
      </w:r>
    </w:p>
    <w:p w14:paraId="7F7344F3"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Book Antiqua"/>
        </w:rPr>
        <w:t>Your connection project is now connected to your sandbox and will be used to upload any cartridge projects to that sandbox, as seen later in this module.</w:t>
      </w:r>
    </w:p>
    <w:p w14:paraId="04291784" w14:textId="77777777" w:rsidR="00E77FF7" w:rsidRPr="003E00CB" w:rsidRDefault="00E77FF7" w:rsidP="00EF0D11">
      <w:pPr>
        <w:widowControl w:val="0"/>
        <w:autoSpaceDE w:val="0"/>
        <w:autoSpaceDN w:val="0"/>
        <w:adjustRightInd w:val="0"/>
        <w:spacing w:after="0" w:line="240" w:lineRule="auto"/>
        <w:ind w:left="220"/>
        <w:rPr>
          <w:rFonts w:cs="Times"/>
          <w:noProof/>
        </w:rPr>
      </w:pPr>
    </w:p>
    <w:p w14:paraId="3777D289" w14:textId="77777777" w:rsidR="00E77FF7" w:rsidRPr="003E00CB" w:rsidRDefault="00E77FF7" w:rsidP="00023371">
      <w:pPr>
        <w:widowControl w:val="0"/>
        <w:tabs>
          <w:tab w:val="left" w:pos="900"/>
        </w:tabs>
        <w:autoSpaceDE w:val="0"/>
        <w:autoSpaceDN w:val="0"/>
        <w:adjustRightInd w:val="0"/>
        <w:spacing w:after="0" w:line="240" w:lineRule="auto"/>
        <w:ind w:left="1748" w:hanging="1040"/>
        <w:rPr>
          <w:rFonts w:cs="Times"/>
        </w:rPr>
      </w:pPr>
      <w:r w:rsidRPr="003E00CB">
        <w:rPr>
          <w:rFonts w:cs="Arial"/>
          <w:b/>
          <w:bCs/>
        </w:rPr>
        <w:t>Import a project</w:t>
      </w:r>
      <w:r>
        <w:rPr>
          <w:rFonts w:cs="Arial"/>
          <w:b/>
          <w:bCs/>
        </w:rPr>
        <w:t xml:space="preserve"> </w:t>
      </w:r>
      <w:r w:rsidRPr="003E00CB">
        <w:rPr>
          <w:rFonts w:cs="Arial"/>
          <w:b/>
          <w:bCs/>
        </w:rPr>
        <w:t>in Studio</w:t>
      </w:r>
    </w:p>
    <w:p w14:paraId="0AD4925C" w14:textId="77777777" w:rsidR="00E77FF7" w:rsidRPr="003E00CB" w:rsidRDefault="00E77FF7" w:rsidP="00BB7329">
      <w:pPr>
        <w:widowControl w:val="0"/>
        <w:numPr>
          <w:ilvl w:val="0"/>
          <w:numId w:val="18"/>
        </w:numPr>
        <w:tabs>
          <w:tab w:val="left" w:pos="220"/>
          <w:tab w:val="left" w:pos="720"/>
          <w:tab w:val="left" w:pos="900"/>
        </w:tabs>
        <w:autoSpaceDE w:val="0"/>
        <w:autoSpaceDN w:val="0"/>
        <w:adjustRightInd w:val="0"/>
        <w:spacing w:after="0" w:line="240" w:lineRule="auto"/>
        <w:ind w:left="1260"/>
        <w:rPr>
          <w:rFonts w:cs="Book Antiqua"/>
        </w:rPr>
      </w:pPr>
      <w:r w:rsidRPr="003E00CB">
        <w:rPr>
          <w:rFonts w:cs="Book Antiqua"/>
        </w:rPr>
        <w:t xml:space="preserve">From within UX Studio, click on </w:t>
      </w:r>
      <w:r w:rsidRPr="007A1CB8">
        <w:rPr>
          <w:rFonts w:cs="Book Antiqua"/>
          <w:b/>
          <w:bCs/>
        </w:rPr>
        <w:t>Fil</w:t>
      </w:r>
      <w:r w:rsidRPr="001A3CC3">
        <w:rPr>
          <w:rFonts w:cs="Wingdings"/>
          <w:b/>
        </w:rPr>
        <w:t>e</w:t>
      </w:r>
      <w:r>
        <w:rPr>
          <w:rFonts w:cs="Wingdings"/>
        </w:rPr>
        <w:t>-&gt;</w:t>
      </w:r>
      <w:r w:rsidRPr="003E00CB">
        <w:rPr>
          <w:rFonts w:cs="Book Antiqua"/>
          <w:b/>
          <w:bCs/>
        </w:rPr>
        <w:t xml:space="preserve">Import... </w:t>
      </w:r>
      <w:r w:rsidRPr="003E00CB">
        <w:rPr>
          <w:rFonts w:cs="Book Antiqua"/>
        </w:rPr>
        <w:t xml:space="preserve">an import window will open. </w:t>
      </w:r>
    </w:p>
    <w:p w14:paraId="17FF9CEE" w14:textId="77777777" w:rsidR="00E77FF7" w:rsidRPr="003E00CB" w:rsidRDefault="00E77FF7" w:rsidP="00BB7329">
      <w:pPr>
        <w:widowControl w:val="0"/>
        <w:numPr>
          <w:ilvl w:val="0"/>
          <w:numId w:val="18"/>
        </w:numPr>
        <w:tabs>
          <w:tab w:val="left" w:pos="220"/>
          <w:tab w:val="left" w:pos="720"/>
          <w:tab w:val="left" w:pos="900"/>
        </w:tabs>
        <w:autoSpaceDE w:val="0"/>
        <w:autoSpaceDN w:val="0"/>
        <w:adjustRightInd w:val="0"/>
        <w:spacing w:after="0" w:line="240" w:lineRule="auto"/>
        <w:ind w:left="1260"/>
        <w:rPr>
          <w:rFonts w:cs="Book Antiqua"/>
        </w:rPr>
      </w:pPr>
      <w:r w:rsidRPr="003E00CB">
        <w:rPr>
          <w:rFonts w:cs="Book Antiqua"/>
        </w:rPr>
        <w:t xml:space="preserve">From the Import window, click to expand the </w:t>
      </w:r>
      <w:r w:rsidRPr="003E00CB">
        <w:rPr>
          <w:rFonts w:cs="Book Antiqua"/>
          <w:b/>
          <w:bCs/>
        </w:rPr>
        <w:t xml:space="preserve">General </w:t>
      </w:r>
      <w:r w:rsidRPr="003E00CB">
        <w:rPr>
          <w:rFonts w:cs="Book Antiqua"/>
        </w:rPr>
        <w:t xml:space="preserve">menu. </w:t>
      </w:r>
    </w:p>
    <w:p w14:paraId="44341134" w14:textId="07E9F9AB" w:rsidR="00E77FF7" w:rsidRPr="003E00CB" w:rsidRDefault="00E77FF7" w:rsidP="00BB7329">
      <w:pPr>
        <w:widowControl w:val="0"/>
        <w:numPr>
          <w:ilvl w:val="0"/>
          <w:numId w:val="18"/>
        </w:numPr>
        <w:tabs>
          <w:tab w:val="left" w:pos="0"/>
          <w:tab w:val="left" w:pos="220"/>
          <w:tab w:val="left" w:pos="900"/>
        </w:tabs>
        <w:autoSpaceDE w:val="0"/>
        <w:autoSpaceDN w:val="0"/>
        <w:adjustRightInd w:val="0"/>
        <w:spacing w:after="0" w:line="240" w:lineRule="auto"/>
        <w:ind w:left="1260"/>
        <w:rPr>
          <w:rFonts w:cs="Book Antiqua"/>
        </w:rPr>
      </w:pPr>
      <w:r w:rsidRPr="003E00CB">
        <w:rPr>
          <w:rFonts w:cs="Book Antiqua"/>
        </w:rPr>
        <w:t xml:space="preserve">Click the </w:t>
      </w:r>
      <w:r w:rsidRPr="003E00CB">
        <w:rPr>
          <w:rFonts w:cs="Book Antiqua"/>
          <w:b/>
          <w:bCs/>
        </w:rPr>
        <w:t xml:space="preserve">Existing Projects into Workspace </w:t>
      </w:r>
      <w:r w:rsidRPr="003E00CB">
        <w:rPr>
          <w:rFonts w:cs="Book Antiqua"/>
        </w:rPr>
        <w:t xml:space="preserve">option. If you have an SVN server, you </w:t>
      </w:r>
      <w:r w:rsidR="007A1CB8">
        <w:rPr>
          <w:rFonts w:cs="Book Antiqua"/>
        </w:rPr>
        <w:t>can import</w:t>
      </w:r>
      <w:r w:rsidR="007A1CB8" w:rsidRPr="003E00CB">
        <w:rPr>
          <w:rFonts w:cs="Book Antiqua"/>
        </w:rPr>
        <w:t xml:space="preserve"> </w:t>
      </w:r>
      <w:r w:rsidRPr="003E00CB">
        <w:rPr>
          <w:rFonts w:cs="Book Antiqua"/>
        </w:rPr>
        <w:t>projects directly from a repository, which is the most common way to obtain cartridges when you are working on a project.</w:t>
      </w:r>
    </w:p>
    <w:p w14:paraId="1C84E151" w14:textId="77777777" w:rsidR="00E77FF7" w:rsidRPr="003E00CB" w:rsidRDefault="00E77FF7" w:rsidP="00EF0D11">
      <w:pPr>
        <w:widowControl w:val="0"/>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 </w:t>
      </w:r>
      <w:r w:rsidRPr="00EF0D11">
        <w:rPr>
          <w:rFonts w:cs="Times"/>
          <w:noProof/>
        </w:rPr>
        <w:drawing>
          <wp:inline distT="0" distB="0" distL="0" distR="0" wp14:anchorId="290C815A" wp14:editId="5FCB33C2">
            <wp:extent cx="3037205" cy="2286000"/>
            <wp:effectExtent l="0" t="0" r="1079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7205" cy="2286000"/>
                    </a:xfrm>
                    <a:prstGeom prst="rect">
                      <a:avLst/>
                    </a:prstGeom>
                    <a:noFill/>
                    <a:ln>
                      <a:noFill/>
                    </a:ln>
                  </pic:spPr>
                </pic:pic>
              </a:graphicData>
            </a:graphic>
          </wp:inline>
        </w:drawing>
      </w:r>
    </w:p>
    <w:p w14:paraId="30C4A9B5"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ind w:left="940"/>
        <w:rPr>
          <w:rFonts w:cs="Book Antiqua"/>
        </w:rPr>
      </w:pPr>
      <w:r w:rsidRPr="003E00CB">
        <w:rPr>
          <w:rFonts w:cs="Book Antiqua"/>
        </w:rPr>
        <w:lastRenderedPageBreak/>
        <w:t>Click ‘</w:t>
      </w:r>
      <w:r w:rsidRPr="003E00CB">
        <w:rPr>
          <w:rFonts w:cs="Book Antiqua"/>
          <w:b/>
          <w:bCs/>
        </w:rPr>
        <w:t>Next</w:t>
      </w:r>
      <w:r w:rsidRPr="003E00CB">
        <w:rPr>
          <w:rFonts w:cs="Book Antiqua"/>
        </w:rPr>
        <w:t xml:space="preserve">’. </w:t>
      </w:r>
    </w:p>
    <w:p w14:paraId="03AF50F6"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ind w:left="940"/>
        <w:rPr>
          <w:rFonts w:cs="Book Antiqua"/>
        </w:rPr>
      </w:pPr>
      <w:r w:rsidRPr="003E00CB">
        <w:rPr>
          <w:rFonts w:cs="Book Antiqua"/>
        </w:rPr>
        <w:t>In the next window, click to ‘</w:t>
      </w:r>
      <w:r w:rsidRPr="003E00CB">
        <w:rPr>
          <w:rFonts w:cs="Book Antiqua"/>
          <w:b/>
          <w:bCs/>
        </w:rPr>
        <w:t>Browse...</w:t>
      </w:r>
      <w:r w:rsidRPr="003E00CB">
        <w:rPr>
          <w:rFonts w:cs="Book Antiqua"/>
        </w:rPr>
        <w:t xml:space="preserve">’ button. </w:t>
      </w:r>
      <w:r w:rsidRPr="00EF0D11">
        <w:rPr>
          <w:rFonts w:cs="Times"/>
          <w:noProof/>
        </w:rPr>
        <w:drawing>
          <wp:inline distT="0" distB="0" distL="0" distR="0" wp14:anchorId="118D800E" wp14:editId="7C76661C">
            <wp:extent cx="3178194" cy="24656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8810" cy="2466092"/>
                    </a:xfrm>
                    <a:prstGeom prst="rect">
                      <a:avLst/>
                    </a:prstGeom>
                    <a:noFill/>
                    <a:ln>
                      <a:noFill/>
                    </a:ln>
                  </pic:spPr>
                </pic:pic>
              </a:graphicData>
            </a:graphic>
          </wp:inline>
        </w:drawing>
      </w:r>
    </w:p>
    <w:p w14:paraId="77C1966D"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Locate the folder on your hard drive where cartridges are located. Your instructor will provide a zip file with all solution cartridges for you to install locally. Click </w:t>
      </w:r>
      <w:r w:rsidRPr="003E00CB">
        <w:rPr>
          <w:rFonts w:cs="Book Antiqua"/>
          <w:b/>
          <w:bCs/>
        </w:rPr>
        <w:t>OK</w:t>
      </w:r>
      <w:r w:rsidRPr="003E00CB">
        <w:rPr>
          <w:rFonts w:cs="Book Antiqua"/>
        </w:rPr>
        <w:t xml:space="preserve">. </w:t>
      </w:r>
    </w:p>
    <w:p w14:paraId="58B4C21E"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Any cartridges in the folder structure (including subfolders) will be displayed in the </w:t>
      </w:r>
      <w:r w:rsidRPr="003E00CB">
        <w:rPr>
          <w:rFonts w:cs="Book Antiqua"/>
          <w:b/>
          <w:bCs/>
        </w:rPr>
        <w:t xml:space="preserve">Projects </w:t>
      </w:r>
      <w:r w:rsidRPr="003E00CB">
        <w:rPr>
          <w:rFonts w:cs="Book Antiqua"/>
        </w:rPr>
        <w:t xml:space="preserve">box. Click </w:t>
      </w:r>
      <w:r w:rsidRPr="003E00CB">
        <w:rPr>
          <w:rFonts w:cs="Book Antiqua"/>
          <w:b/>
          <w:bCs/>
        </w:rPr>
        <w:t xml:space="preserve">Select All: </w:t>
      </w:r>
    </w:p>
    <w:p w14:paraId="2987CFBE" w14:textId="003EAC5F" w:rsidR="00E77FF7" w:rsidRPr="003E00CB" w:rsidRDefault="00E77FF7" w:rsidP="00EF0D11">
      <w:pPr>
        <w:widowControl w:val="0"/>
        <w:autoSpaceDE w:val="0"/>
        <w:autoSpaceDN w:val="0"/>
        <w:adjustRightInd w:val="0"/>
        <w:spacing w:after="0" w:line="240" w:lineRule="auto"/>
        <w:ind w:left="940"/>
        <w:rPr>
          <w:rFonts w:cs="Times"/>
        </w:rPr>
      </w:pPr>
      <w:r w:rsidRPr="003E00CB">
        <w:rPr>
          <w:rFonts w:cs="Times"/>
        </w:rPr>
        <w:t xml:space="preserve">   </w:t>
      </w:r>
    </w:p>
    <w:p w14:paraId="5A397381" w14:textId="3D106E2C" w:rsidR="00E77FF7" w:rsidRPr="00023371" w:rsidRDefault="00E77FF7" w:rsidP="00BB7329">
      <w:pPr>
        <w:pStyle w:val="ListParagraph"/>
        <w:widowControl w:val="0"/>
        <w:numPr>
          <w:ilvl w:val="0"/>
          <w:numId w:val="18"/>
        </w:numPr>
        <w:tabs>
          <w:tab w:val="left" w:pos="220"/>
          <w:tab w:val="left" w:pos="720"/>
        </w:tabs>
        <w:autoSpaceDE w:val="0"/>
        <w:autoSpaceDN w:val="0"/>
        <w:adjustRightInd w:val="0"/>
        <w:spacing w:after="266" w:line="240" w:lineRule="auto"/>
        <w:rPr>
          <w:rFonts w:cs="Book Antiqua"/>
        </w:rPr>
      </w:pPr>
      <w:r w:rsidRPr="00023371">
        <w:rPr>
          <w:rFonts w:cs="Book Antiqua"/>
        </w:rPr>
        <w:t>Click ‘</w:t>
      </w:r>
      <w:r w:rsidRPr="00023371">
        <w:rPr>
          <w:rFonts w:cs="Book Antiqua"/>
          <w:b/>
          <w:bCs/>
        </w:rPr>
        <w:t>Finish</w:t>
      </w:r>
      <w:r w:rsidRPr="00023371">
        <w:rPr>
          <w:rFonts w:cs="Book Antiqua"/>
        </w:rPr>
        <w:t>’.</w:t>
      </w:r>
    </w:p>
    <w:p w14:paraId="691100A4" w14:textId="77777777" w:rsidR="00E77FF7" w:rsidRPr="003E00CB" w:rsidRDefault="00E77FF7" w:rsidP="00EF0D11">
      <w:pPr>
        <w:widowControl w:val="0"/>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 </w:t>
      </w:r>
      <w:r w:rsidRPr="00EF0D11">
        <w:rPr>
          <w:rFonts w:cs="Times"/>
          <w:noProof/>
        </w:rPr>
        <w:drawing>
          <wp:inline distT="0" distB="0" distL="0" distR="0" wp14:anchorId="6FA6EF6D" wp14:editId="723C0AFA">
            <wp:extent cx="4060190" cy="1110615"/>
            <wp:effectExtent l="0" t="0" r="3810" b="6985"/>
            <wp:docPr id="71"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0190" cy="1110615"/>
                    </a:xfrm>
                    <a:prstGeom prst="rect">
                      <a:avLst/>
                    </a:prstGeom>
                    <a:noFill/>
                    <a:ln>
                      <a:noFill/>
                    </a:ln>
                  </pic:spPr>
                </pic:pic>
              </a:graphicData>
            </a:graphic>
          </wp:inline>
        </w:drawing>
      </w:r>
    </w:p>
    <w:p w14:paraId="12FFBF3E" w14:textId="76F9733F" w:rsidR="00E77FF7" w:rsidRPr="00643E90" w:rsidRDefault="00E77FF7" w:rsidP="00BB7329">
      <w:pPr>
        <w:widowControl w:val="0"/>
        <w:numPr>
          <w:ilvl w:val="0"/>
          <w:numId w:val="18"/>
        </w:numPr>
        <w:tabs>
          <w:tab w:val="left" w:pos="220"/>
          <w:tab w:val="left" w:pos="720"/>
        </w:tabs>
        <w:autoSpaceDE w:val="0"/>
        <w:autoSpaceDN w:val="0"/>
        <w:adjustRightInd w:val="0"/>
        <w:spacing w:after="266" w:line="240" w:lineRule="auto"/>
        <w:ind w:left="648" w:hanging="432"/>
        <w:rPr>
          <w:rFonts w:cs="Times"/>
        </w:rPr>
      </w:pPr>
      <w:r w:rsidRPr="003E00CB">
        <w:rPr>
          <w:rFonts w:cs="Book Antiqua"/>
        </w:rPr>
        <w:t>The next dialog allows you to select the specific cartridges you want uploaded to your server</w:t>
      </w:r>
      <w:r w:rsidR="007A1CB8">
        <w:rPr>
          <w:rFonts w:cs="Book Antiqua"/>
        </w:rPr>
        <w:t xml:space="preserve"> </w:t>
      </w:r>
      <w:r w:rsidRPr="003E00CB">
        <w:rPr>
          <w:rFonts w:cs="Book Antiqua"/>
        </w:rPr>
        <w:t xml:space="preserve">connection. Click </w:t>
      </w:r>
      <w:r w:rsidRPr="003E00CB">
        <w:rPr>
          <w:rFonts w:cs="Book Antiqua"/>
          <w:b/>
          <w:bCs/>
        </w:rPr>
        <w:t xml:space="preserve">Select All. </w:t>
      </w:r>
    </w:p>
    <w:p w14:paraId="785865B7" w14:textId="77777777" w:rsidR="00E77FF7" w:rsidRPr="003E00CB" w:rsidRDefault="00E77FF7" w:rsidP="00BB7329">
      <w:pPr>
        <w:widowControl w:val="0"/>
        <w:numPr>
          <w:ilvl w:val="0"/>
          <w:numId w:val="18"/>
        </w:numPr>
        <w:tabs>
          <w:tab w:val="left" w:pos="220"/>
          <w:tab w:val="left" w:pos="720"/>
        </w:tabs>
        <w:autoSpaceDE w:val="0"/>
        <w:autoSpaceDN w:val="0"/>
        <w:adjustRightInd w:val="0"/>
        <w:spacing w:after="266" w:line="240" w:lineRule="auto"/>
        <w:rPr>
          <w:rFonts w:cs="Book Antiqua"/>
        </w:rPr>
      </w:pPr>
      <w:r w:rsidRPr="003E00CB">
        <w:rPr>
          <w:rFonts w:cs="Book Antiqua"/>
        </w:rPr>
        <w:t xml:space="preserve">Click </w:t>
      </w:r>
      <w:r w:rsidRPr="003E00CB">
        <w:rPr>
          <w:rFonts w:cs="Book Antiqua"/>
          <w:b/>
          <w:bCs/>
        </w:rPr>
        <w:t xml:space="preserve">OK </w:t>
      </w:r>
      <w:r w:rsidRPr="003E00CB">
        <w:rPr>
          <w:rFonts w:cs="Book Antiqua"/>
        </w:rPr>
        <w:t xml:space="preserve">to upload the cartridges and finish the import process. </w:t>
      </w:r>
    </w:p>
    <w:p w14:paraId="72432686" w14:textId="77777777" w:rsidR="00E77FF7" w:rsidRDefault="00E77FF7" w:rsidP="00BB7329">
      <w:pPr>
        <w:widowControl w:val="0"/>
        <w:numPr>
          <w:ilvl w:val="0"/>
          <w:numId w:val="18"/>
        </w:numPr>
        <w:tabs>
          <w:tab w:val="left" w:pos="220"/>
          <w:tab w:val="left" w:pos="720"/>
        </w:tabs>
        <w:autoSpaceDE w:val="0"/>
        <w:autoSpaceDN w:val="0"/>
        <w:adjustRightInd w:val="0"/>
        <w:spacing w:after="266" w:line="240" w:lineRule="auto"/>
        <w:rPr>
          <w:rFonts w:cs="Book Antiqua"/>
        </w:rPr>
      </w:pPr>
      <w:r w:rsidRPr="003E00CB">
        <w:rPr>
          <w:rFonts w:cs="Book Antiqua"/>
        </w:rPr>
        <w:t>You might receive a dialog stating to delete projects on the server not matching the ones in your workspace.</w:t>
      </w:r>
      <w:r>
        <w:rPr>
          <w:rFonts w:cs="Book Antiqua"/>
        </w:rPr>
        <w:t xml:space="preserve"> </w:t>
      </w:r>
      <w:r w:rsidRPr="003E00CB">
        <w:rPr>
          <w:rFonts w:cs="Book Antiqua"/>
        </w:rPr>
        <w:t>If you’re the only one working on that instance e.g. it’s your personal sandbox you might recognize the projects there.  </w:t>
      </w:r>
    </w:p>
    <w:p w14:paraId="1529C510" w14:textId="77777777" w:rsidR="00E77FF7" w:rsidRPr="003E00CB" w:rsidRDefault="00E77FF7" w:rsidP="00E77FF7">
      <w:pPr>
        <w:widowControl w:val="0"/>
        <w:tabs>
          <w:tab w:val="left" w:pos="220"/>
          <w:tab w:val="left" w:pos="720"/>
        </w:tabs>
        <w:autoSpaceDE w:val="0"/>
        <w:autoSpaceDN w:val="0"/>
        <w:adjustRightInd w:val="0"/>
        <w:spacing w:after="266" w:line="240" w:lineRule="auto"/>
        <w:ind w:left="720"/>
        <w:rPr>
          <w:rFonts w:cs="Book Antiqua"/>
        </w:rPr>
      </w:pPr>
      <w:r w:rsidRPr="003E00CB">
        <w:rPr>
          <w:rFonts w:cs="Book Antiqua"/>
          <w:b/>
          <w:bCs/>
        </w:rPr>
        <w:lastRenderedPageBreak/>
        <w:t xml:space="preserve"> </w:t>
      </w:r>
      <w:r w:rsidRPr="00EF0D11">
        <w:rPr>
          <w:rFonts w:cs="Times"/>
          <w:noProof/>
        </w:rPr>
        <w:drawing>
          <wp:inline distT="0" distB="0" distL="0" distR="0" wp14:anchorId="1BD5C8AB" wp14:editId="737FFE4B">
            <wp:extent cx="2525395" cy="1934936"/>
            <wp:effectExtent l="0" t="0" r="0" b="0"/>
            <wp:docPr id="73"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5395" cy="1934936"/>
                    </a:xfrm>
                    <a:prstGeom prst="rect">
                      <a:avLst/>
                    </a:prstGeom>
                    <a:noFill/>
                    <a:ln>
                      <a:noFill/>
                    </a:ln>
                  </pic:spPr>
                </pic:pic>
              </a:graphicData>
            </a:graphic>
          </wp:inline>
        </w:drawing>
      </w:r>
    </w:p>
    <w:p w14:paraId="2197511C" w14:textId="66C25D4A" w:rsidR="001066DC" w:rsidRPr="001066DC" w:rsidRDefault="00E77FF7" w:rsidP="00BB7329">
      <w:pPr>
        <w:widowControl w:val="0"/>
        <w:numPr>
          <w:ilvl w:val="0"/>
          <w:numId w:val="18"/>
        </w:numPr>
        <w:tabs>
          <w:tab w:val="left" w:pos="220"/>
          <w:tab w:val="left" w:pos="720"/>
        </w:tabs>
        <w:autoSpaceDE w:val="0"/>
        <w:autoSpaceDN w:val="0"/>
        <w:adjustRightInd w:val="0"/>
        <w:spacing w:after="0" w:line="240" w:lineRule="auto"/>
        <w:rPr>
          <w:rFonts w:cs="Times"/>
        </w:rPr>
      </w:pPr>
      <w:r w:rsidRPr="003E00CB">
        <w:rPr>
          <w:rFonts w:cs="Book Antiqua"/>
        </w:rPr>
        <w:t xml:space="preserve">If you import cartridges before you have an active server connection or somehow forgotten to link a cartridge to the server, do the following to ensure that cartridges will get uploaded correctly: right-click the server connection and select </w:t>
      </w:r>
      <w:r w:rsidRPr="003E00CB">
        <w:rPr>
          <w:rFonts w:cs="Book Antiqua"/>
          <w:b/>
          <w:bCs/>
        </w:rPr>
        <w:t xml:space="preserve">Properties: </w:t>
      </w:r>
      <w:r w:rsidR="001066DC">
        <w:rPr>
          <w:rFonts w:cs="Times"/>
        </w:rPr>
        <w:br/>
      </w:r>
    </w:p>
    <w:p w14:paraId="1F60C9B5" w14:textId="33F56B42" w:rsidR="00E77FF7" w:rsidRPr="003E00CB" w:rsidRDefault="00E77FF7" w:rsidP="00034345">
      <w:pPr>
        <w:widowControl w:val="0"/>
        <w:autoSpaceDE w:val="0"/>
        <w:autoSpaceDN w:val="0"/>
        <w:adjustRightInd w:val="0"/>
        <w:spacing w:after="0" w:line="240" w:lineRule="auto"/>
        <w:ind w:left="360"/>
        <w:rPr>
          <w:rFonts w:cs="Times"/>
        </w:rPr>
      </w:pPr>
      <w:r w:rsidRPr="00EF0D11">
        <w:rPr>
          <w:rFonts w:cs="Times"/>
          <w:noProof/>
        </w:rPr>
        <w:drawing>
          <wp:inline distT="0" distB="0" distL="0" distR="0" wp14:anchorId="104B699A" wp14:editId="381EF138">
            <wp:extent cx="2634168" cy="2253343"/>
            <wp:effectExtent l="0" t="0" r="7620" b="7620"/>
            <wp:docPr id="74"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4615" cy="2253725"/>
                    </a:xfrm>
                    <a:prstGeom prst="rect">
                      <a:avLst/>
                    </a:prstGeom>
                    <a:noFill/>
                    <a:ln>
                      <a:noFill/>
                    </a:ln>
                  </pic:spPr>
                </pic:pic>
              </a:graphicData>
            </a:graphic>
          </wp:inline>
        </w:drawing>
      </w:r>
      <w:r w:rsidRPr="003E00CB">
        <w:rPr>
          <w:rFonts w:cs="Times"/>
        </w:rPr>
        <w:t xml:space="preserve">  </w:t>
      </w:r>
      <w:r w:rsidR="001066DC">
        <w:rPr>
          <w:rFonts w:cs="Times"/>
        </w:rPr>
        <w:br/>
      </w:r>
    </w:p>
    <w:p w14:paraId="40C2C0F7" w14:textId="10E2C566" w:rsidR="00E77FF7" w:rsidRDefault="00E77FF7" w:rsidP="004559EF">
      <w:pPr>
        <w:ind w:left="720" w:hanging="360"/>
        <w:rPr>
          <w:rFonts w:cs="Book Antiqua"/>
        </w:rPr>
      </w:pPr>
      <w:r w:rsidRPr="003E00CB">
        <w:rPr>
          <w:rFonts w:cs="Book Antiqua"/>
        </w:rPr>
        <w:t>1</w:t>
      </w:r>
      <w:r w:rsidR="003023A3">
        <w:rPr>
          <w:rFonts w:cs="Book Antiqua"/>
        </w:rPr>
        <w:t>3</w:t>
      </w:r>
      <w:r w:rsidRPr="003E00CB">
        <w:rPr>
          <w:rFonts w:cs="Book Antiqua"/>
        </w:rPr>
        <w:t xml:space="preserve">. Select </w:t>
      </w:r>
      <w:r w:rsidRPr="003E00CB">
        <w:rPr>
          <w:rFonts w:cs="Book Antiqua"/>
          <w:b/>
          <w:bCs/>
        </w:rPr>
        <w:t xml:space="preserve">Project References </w:t>
      </w:r>
      <w:r w:rsidRPr="003E00CB">
        <w:rPr>
          <w:rFonts w:cs="Book Antiqua"/>
        </w:rPr>
        <w:t>and then select every cartridge that you want up</w:t>
      </w:r>
      <w:r w:rsidR="00D3670A">
        <w:rPr>
          <w:rFonts w:cs="Book Antiqua"/>
        </w:rPr>
        <w:t>loaded to the server connection</w:t>
      </w:r>
      <w:r w:rsidR="005D3DEF">
        <w:rPr>
          <w:rFonts w:cs="Book Antiqua"/>
        </w:rPr>
        <w:t xml:space="preserve"> and Click ok.</w:t>
      </w:r>
    </w:p>
    <w:p w14:paraId="1C1992F1" w14:textId="77777777" w:rsidR="00303925" w:rsidRDefault="00303925" w:rsidP="00EF0D11">
      <w:pPr>
        <w:rPr>
          <w:rFonts w:cs="Book Antiqua"/>
        </w:rPr>
      </w:pPr>
    </w:p>
    <w:p w14:paraId="1C26F04F" w14:textId="77777777" w:rsidR="00303925" w:rsidRDefault="00303925" w:rsidP="00EF0D11">
      <w:pPr>
        <w:rPr>
          <w:rFonts w:cs="Book Antiqua"/>
        </w:rPr>
      </w:pPr>
    </w:p>
    <w:p w14:paraId="1CDDC87D" w14:textId="77777777" w:rsidR="00303925" w:rsidRDefault="00303925" w:rsidP="00EF0D11">
      <w:pPr>
        <w:rPr>
          <w:rFonts w:cs="Book Antiqua"/>
        </w:rPr>
      </w:pPr>
    </w:p>
    <w:p w14:paraId="03612953" w14:textId="77777777" w:rsidR="00303925" w:rsidRDefault="00303925" w:rsidP="00EF0D11">
      <w:pPr>
        <w:rPr>
          <w:rFonts w:cs="Book Antiqua"/>
        </w:rPr>
      </w:pPr>
    </w:p>
    <w:p w14:paraId="417AF453" w14:textId="77777777" w:rsidR="00303925" w:rsidRDefault="00303925" w:rsidP="00EF0D11">
      <w:pPr>
        <w:rPr>
          <w:rFonts w:cs="Book Antiqua"/>
        </w:rPr>
      </w:pPr>
    </w:p>
    <w:p w14:paraId="24FBDD36" w14:textId="08D8BAAC" w:rsidR="00303925" w:rsidRDefault="00303925" w:rsidP="00EF0D11">
      <w:pPr>
        <w:rPr>
          <w:rFonts w:cs="Book Antiqua"/>
        </w:rPr>
      </w:pPr>
    </w:p>
    <w:p w14:paraId="7D7E1A6B" w14:textId="66397425" w:rsidR="00DD44E7" w:rsidRDefault="00DD44E7" w:rsidP="00EF0D11">
      <w:pPr>
        <w:rPr>
          <w:rFonts w:cs="Book Antiqua"/>
        </w:rPr>
      </w:pPr>
    </w:p>
    <w:p w14:paraId="45299AF7" w14:textId="2E5A401E" w:rsidR="00DD44E7" w:rsidRDefault="00DD44E7" w:rsidP="00EF0D11">
      <w:pPr>
        <w:rPr>
          <w:rFonts w:cs="Book Antiqua"/>
        </w:rPr>
      </w:pPr>
    </w:p>
    <w:p w14:paraId="575A942A" w14:textId="460DABFB" w:rsidR="00DD44E7" w:rsidRDefault="00DD44E7" w:rsidP="00EF0D11">
      <w:pPr>
        <w:rPr>
          <w:rFonts w:cs="Book Antiqua"/>
        </w:rPr>
      </w:pPr>
    </w:p>
    <w:p w14:paraId="158BA815" w14:textId="77777777" w:rsidR="00DD44E7" w:rsidRDefault="00DD44E7" w:rsidP="00EF0D11">
      <w:pPr>
        <w:rPr>
          <w:rFonts w:cs="Book Antiqua"/>
        </w:rPr>
      </w:pPr>
    </w:p>
    <w:p w14:paraId="6D6217E9" w14:textId="77777777" w:rsidR="00303925" w:rsidRDefault="00303925" w:rsidP="00EF0D11">
      <w:pPr>
        <w:rPr>
          <w:rFonts w:cs="Book Antiqua"/>
        </w:rPr>
      </w:pPr>
    </w:p>
    <w:p w14:paraId="7AC5362D" w14:textId="44B021B7" w:rsidR="00E77FF7" w:rsidRDefault="00E77FF7" w:rsidP="00E77FF7">
      <w:pPr>
        <w:pStyle w:val="Heading3"/>
        <w:ind w:left="630" w:firstLine="0"/>
      </w:pPr>
      <w:bookmarkStart w:id="11" w:name="_Toc955956"/>
      <w:r>
        <w:t xml:space="preserve">Setup </w:t>
      </w:r>
      <w:r w:rsidRPr="00C96A5F">
        <w:t>Site Preference</w:t>
      </w:r>
      <w:r w:rsidR="00F1669C">
        <w:t xml:space="preserve"> V</w:t>
      </w:r>
      <w:r w:rsidR="00933E09">
        <w:t>alues</w:t>
      </w:r>
      <w:bookmarkEnd w:id="11"/>
    </w:p>
    <w:p w14:paraId="635B519F" w14:textId="77777777" w:rsidR="00BE0938" w:rsidRDefault="00BE0938" w:rsidP="00455364">
      <w:pPr>
        <w:widowControl w:val="0"/>
        <w:autoSpaceDE w:val="0"/>
        <w:autoSpaceDN w:val="0"/>
        <w:adjustRightInd w:val="0"/>
        <w:spacing w:after="240" w:line="460" w:lineRule="atLeast"/>
        <w:ind w:left="630"/>
        <w:rPr>
          <w:rFonts w:ascii="Helvetica" w:hAnsi="Helvetica" w:cs="Helvetica"/>
          <w:color w:val="262626"/>
          <w:sz w:val="40"/>
          <w:szCs w:val="40"/>
        </w:rPr>
      </w:pPr>
    </w:p>
    <w:p w14:paraId="55923E5D" w14:textId="25A6FF35" w:rsidR="00455364" w:rsidRPr="00991EC5" w:rsidRDefault="00BE0938" w:rsidP="00455364">
      <w:pPr>
        <w:widowControl w:val="0"/>
        <w:autoSpaceDE w:val="0"/>
        <w:autoSpaceDN w:val="0"/>
        <w:adjustRightInd w:val="0"/>
        <w:spacing w:after="240" w:line="460" w:lineRule="atLeast"/>
        <w:ind w:left="630"/>
        <w:rPr>
          <w:rFonts w:ascii="Times" w:hAnsi="Times" w:cs="Times"/>
          <w:b/>
          <w:sz w:val="32"/>
          <w:szCs w:val="32"/>
        </w:rPr>
      </w:pPr>
      <w:r w:rsidRPr="00991EC5">
        <w:rPr>
          <w:rFonts w:ascii="Helvetica" w:hAnsi="Helvetica" w:cs="Helvetica"/>
          <w:b/>
          <w:color w:val="262626"/>
          <w:sz w:val="32"/>
          <w:szCs w:val="32"/>
        </w:rPr>
        <w:t>Configuration</w:t>
      </w:r>
      <w:r w:rsidR="00BC3881" w:rsidRPr="00991EC5">
        <w:rPr>
          <w:rFonts w:ascii="Helvetica" w:hAnsi="Helvetica" w:cs="Helvetica"/>
          <w:b/>
          <w:color w:val="262626"/>
          <w:sz w:val="32"/>
          <w:szCs w:val="32"/>
        </w:rPr>
        <w:t xml:space="preserve"> - Metadata import</w:t>
      </w:r>
    </w:p>
    <w:p w14:paraId="666F4BBA"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First step is to import system object definitions for the Signifyd attributes for Order and Site Preferences. These are provided with cartridge in metadata.xml file </w:t>
      </w:r>
    </w:p>
    <w:p w14:paraId="56B90585"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Upload this file via Business manager into your site: 1. Click on button "Upload" in Administration </w:t>
      </w:r>
      <w:r>
        <w:rPr>
          <w:rFonts w:ascii="Helvetica" w:hAnsi="Helvetica" w:cs="Helvetica"/>
          <w:color w:val="535353"/>
        </w:rPr>
        <w:t xml:space="preserve">&gt; </w:t>
      </w:r>
      <w:r>
        <w:rPr>
          <w:rFonts w:ascii="Helvetica" w:hAnsi="Helvetica" w:cs="Helvetica"/>
        </w:rPr>
        <w:t xml:space="preserve">Site Development </w:t>
      </w:r>
      <w:r>
        <w:rPr>
          <w:rFonts w:ascii="Helvetica" w:hAnsi="Helvetica" w:cs="Helvetica"/>
          <w:color w:val="535353"/>
        </w:rPr>
        <w:t xml:space="preserve">&gt; Import &amp; Export </w:t>
      </w:r>
    </w:p>
    <w:p w14:paraId="1315AF30" w14:textId="6C0B1FF8"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09029690" wp14:editId="64BC768B">
            <wp:extent cx="5638800" cy="1803360"/>
            <wp:effectExtent l="0" t="0" r="0" b="6985"/>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0019" cy="1810146"/>
                    </a:xfrm>
                    <a:prstGeom prst="rect">
                      <a:avLst/>
                    </a:prstGeom>
                    <a:noFill/>
                    <a:ln>
                      <a:noFill/>
                    </a:ln>
                  </pic:spPr>
                </pic:pic>
              </a:graphicData>
            </a:graphic>
          </wp:inline>
        </w:drawing>
      </w:r>
    </w:p>
    <w:p w14:paraId="41EE7F2E"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2. Choose your local file and again click "Upload" </w:t>
      </w:r>
    </w:p>
    <w:p w14:paraId="7591F122"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3. And Click back button to return to Import page. </w:t>
      </w:r>
    </w:p>
    <w:p w14:paraId="7ADC94FE"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4. On the Meta Data section click on the 'Import' button </w:t>
      </w:r>
    </w:p>
    <w:p w14:paraId="7B4CC6FC" w14:textId="7AFB15CF"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4356C08B" wp14:editId="17FF4BC8">
            <wp:extent cx="5619750" cy="895648"/>
            <wp:effectExtent l="0" t="0" r="0"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119" cy="903198"/>
                    </a:xfrm>
                    <a:prstGeom prst="rect">
                      <a:avLst/>
                    </a:prstGeom>
                    <a:noFill/>
                    <a:ln>
                      <a:noFill/>
                    </a:ln>
                  </pic:spPr>
                </pic:pic>
              </a:graphicData>
            </a:graphic>
          </wp:inline>
        </w:drawing>
      </w:r>
      <w:r>
        <w:rPr>
          <w:rFonts w:ascii="Times" w:hAnsi="Times" w:cs="Times"/>
          <w:sz w:val="24"/>
          <w:szCs w:val="24"/>
        </w:rPr>
        <w:t xml:space="preserve"> </w:t>
      </w:r>
      <w:r>
        <w:rPr>
          <w:rFonts w:ascii="Times" w:hAnsi="Times" w:cs="Times"/>
          <w:noProof/>
          <w:sz w:val="24"/>
          <w:szCs w:val="24"/>
        </w:rPr>
        <w:drawing>
          <wp:inline distT="0" distB="0" distL="0" distR="0" wp14:anchorId="7225711B" wp14:editId="718D3EED">
            <wp:extent cx="5543550" cy="1772899"/>
            <wp:effectExtent l="0" t="0" r="0"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0531" cy="1778330"/>
                    </a:xfrm>
                    <a:prstGeom prst="rect">
                      <a:avLst/>
                    </a:prstGeom>
                    <a:noFill/>
                    <a:ln>
                      <a:noFill/>
                    </a:ln>
                  </pic:spPr>
                </pic:pic>
              </a:graphicData>
            </a:graphic>
          </wp:inline>
        </w:drawing>
      </w:r>
    </w:p>
    <w:p w14:paraId="4B7AB558"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5. Select the metadata.xml file that you just uploaded and click 'next' to go through import process. </w:t>
      </w:r>
    </w:p>
    <w:p w14:paraId="384627F9" w14:textId="11EB0CE1"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lastRenderedPageBreak/>
        <w:drawing>
          <wp:inline distT="0" distB="0" distL="0" distR="0" wp14:anchorId="0804FA6E" wp14:editId="52E22155">
            <wp:extent cx="5734050" cy="1375457"/>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952" cy="1379991"/>
                    </a:xfrm>
                    <a:prstGeom prst="rect">
                      <a:avLst/>
                    </a:prstGeom>
                    <a:noFill/>
                    <a:ln>
                      <a:noFill/>
                    </a:ln>
                  </pic:spPr>
                </pic:pic>
              </a:graphicData>
            </a:graphic>
          </wp:inline>
        </w:drawing>
      </w:r>
    </w:p>
    <w:p w14:paraId="3601F07E" w14:textId="77777777" w:rsidR="00B95B5D" w:rsidRDefault="00B95B5D" w:rsidP="00455364">
      <w:pPr>
        <w:widowControl w:val="0"/>
        <w:autoSpaceDE w:val="0"/>
        <w:autoSpaceDN w:val="0"/>
        <w:adjustRightInd w:val="0"/>
        <w:spacing w:after="240" w:line="360" w:lineRule="atLeast"/>
        <w:ind w:left="630"/>
        <w:rPr>
          <w:rFonts w:ascii="Helvetica" w:hAnsi="Helvetica" w:cs="Helvetica"/>
          <w:b/>
          <w:bCs/>
          <w:color w:val="262626"/>
          <w:sz w:val="32"/>
          <w:szCs w:val="32"/>
        </w:rPr>
      </w:pPr>
    </w:p>
    <w:p w14:paraId="76785E5C" w14:textId="1530B375" w:rsidR="00455364" w:rsidRDefault="00455364" w:rsidP="00455364">
      <w:pPr>
        <w:widowControl w:val="0"/>
        <w:autoSpaceDE w:val="0"/>
        <w:autoSpaceDN w:val="0"/>
        <w:adjustRightInd w:val="0"/>
        <w:spacing w:after="240" w:line="360" w:lineRule="atLeast"/>
        <w:ind w:left="630"/>
        <w:rPr>
          <w:rFonts w:ascii="Times" w:hAnsi="Times" w:cs="Times"/>
          <w:sz w:val="24"/>
          <w:szCs w:val="24"/>
        </w:rPr>
      </w:pPr>
      <w:r>
        <w:rPr>
          <w:rFonts w:ascii="Helvetica" w:hAnsi="Helvetica" w:cs="Helvetica"/>
          <w:b/>
          <w:bCs/>
          <w:color w:val="262626"/>
          <w:sz w:val="32"/>
          <w:szCs w:val="32"/>
        </w:rPr>
        <w:t xml:space="preserve">After import </w:t>
      </w:r>
      <w:r w:rsidR="00FD4993">
        <w:rPr>
          <w:rFonts w:ascii="Helvetica" w:hAnsi="Helvetica" w:cs="Helvetica"/>
          <w:b/>
          <w:bCs/>
          <w:color w:val="262626"/>
          <w:sz w:val="32"/>
          <w:szCs w:val="32"/>
        </w:rPr>
        <w:t>– Preference Entry</w:t>
      </w:r>
    </w:p>
    <w:p w14:paraId="02C8E6A3"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You will now see a 'Signifyd Settings' attribute group in the site preference section. Merchant </w:t>
      </w:r>
      <w:r w:rsidRPr="001A3CC3">
        <w:rPr>
          <w:rFonts w:ascii="Helvetica" w:hAnsi="Helvetica" w:cs="Helvetica"/>
          <w:color w:val="000000" w:themeColor="text1"/>
        </w:rPr>
        <w:t xml:space="preserve">Tools &gt; Site Preferences &gt; Custom Site Preferences: </w:t>
      </w:r>
    </w:p>
    <w:p w14:paraId="7044AE63" w14:textId="1E0731F6"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42080AA7" wp14:editId="2C54D4CF">
            <wp:extent cx="5667375" cy="1341808"/>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4912" cy="1345960"/>
                    </a:xfrm>
                    <a:prstGeom prst="rect">
                      <a:avLst/>
                    </a:prstGeom>
                    <a:noFill/>
                    <a:ln>
                      <a:noFill/>
                    </a:ln>
                  </pic:spPr>
                </pic:pic>
              </a:graphicData>
            </a:graphic>
          </wp:inline>
        </w:drawing>
      </w:r>
    </w:p>
    <w:p w14:paraId="090CD1E2" w14:textId="77777777" w:rsidR="00BF3778" w:rsidRDefault="00BF3778" w:rsidP="00455364">
      <w:pPr>
        <w:widowControl w:val="0"/>
        <w:autoSpaceDE w:val="0"/>
        <w:autoSpaceDN w:val="0"/>
        <w:adjustRightInd w:val="0"/>
        <w:spacing w:after="240" w:line="260" w:lineRule="atLeast"/>
        <w:ind w:left="630"/>
        <w:rPr>
          <w:rFonts w:ascii="Helvetica" w:hAnsi="Helvetica" w:cs="Helvetica"/>
        </w:rPr>
      </w:pPr>
    </w:p>
    <w:p w14:paraId="15E30E7F" w14:textId="688D1FE0"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You will now also be able to see the Signifyd attribute under a</w:t>
      </w:r>
      <w:r w:rsidR="001A1C7C">
        <w:rPr>
          <w:rFonts w:ascii="Helvetica" w:hAnsi="Helvetica" w:cs="Helvetica"/>
        </w:rPr>
        <w:t>n</w:t>
      </w:r>
      <w:r>
        <w:rPr>
          <w:rFonts w:ascii="Helvetica" w:hAnsi="Helvetica" w:cs="Helvetica"/>
        </w:rPr>
        <w:t xml:space="preserve"> order by clicking on the 'Attributes' tab </w:t>
      </w:r>
    </w:p>
    <w:p w14:paraId="42AFD25D" w14:textId="0E8F5745" w:rsidR="00455364" w:rsidRDefault="005C7C60" w:rsidP="00455364">
      <w:pPr>
        <w:widowControl w:val="0"/>
        <w:autoSpaceDE w:val="0"/>
        <w:autoSpaceDN w:val="0"/>
        <w:adjustRightInd w:val="0"/>
        <w:spacing w:after="0" w:line="280" w:lineRule="atLeast"/>
        <w:ind w:left="630"/>
        <w:rPr>
          <w:rFonts w:ascii="Times" w:hAnsi="Times" w:cs="Times"/>
          <w:sz w:val="24"/>
          <w:szCs w:val="24"/>
        </w:rPr>
      </w:pPr>
      <w:r>
        <w:rPr>
          <w:noProof/>
        </w:rPr>
        <w:drawing>
          <wp:inline distT="0" distB="0" distL="0" distR="0" wp14:anchorId="544DB367" wp14:editId="3982D547">
            <wp:extent cx="5734050" cy="277112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0458" cy="2779054"/>
                    </a:xfrm>
                    <a:prstGeom prst="rect">
                      <a:avLst/>
                    </a:prstGeom>
                  </pic:spPr>
                </pic:pic>
              </a:graphicData>
            </a:graphic>
          </wp:inline>
        </w:drawing>
      </w:r>
      <w:r w:rsidR="00455364">
        <w:rPr>
          <w:rFonts w:ascii="Times" w:hAnsi="Times" w:cs="Times"/>
          <w:sz w:val="24"/>
          <w:szCs w:val="24"/>
        </w:rPr>
        <w:t xml:space="preserve"> </w:t>
      </w:r>
    </w:p>
    <w:p w14:paraId="2DADF89F" w14:textId="77777777" w:rsidR="00E14D7B" w:rsidRDefault="00E14D7B" w:rsidP="00455364">
      <w:pPr>
        <w:ind w:left="630"/>
      </w:pPr>
    </w:p>
    <w:p w14:paraId="01D65E9D" w14:textId="77777777" w:rsidR="00455364" w:rsidRDefault="00455364" w:rsidP="001F206A"/>
    <w:p w14:paraId="2588BF8E" w14:textId="77777777" w:rsidR="00991EC5" w:rsidRDefault="00991EC5" w:rsidP="001F206A"/>
    <w:p w14:paraId="0A2980D5" w14:textId="77777777" w:rsidR="00991EC5" w:rsidRDefault="00991EC5" w:rsidP="001F206A"/>
    <w:p w14:paraId="0E1C6D20" w14:textId="5A4B07FA" w:rsidR="00991EC5" w:rsidRDefault="00991EC5" w:rsidP="00991EC5">
      <w:pPr>
        <w:pStyle w:val="Heading3"/>
        <w:ind w:left="630" w:firstLine="0"/>
      </w:pPr>
      <w:bookmarkStart w:id="12" w:name="_Toc955957"/>
      <w:r>
        <w:lastRenderedPageBreak/>
        <w:t>Setup Service Framework Configuration</w:t>
      </w:r>
      <w:bookmarkEnd w:id="12"/>
      <w:r>
        <w:t xml:space="preserve"> </w:t>
      </w:r>
    </w:p>
    <w:p w14:paraId="2C7D7634" w14:textId="0C67939C" w:rsidR="00991EC5" w:rsidRPr="00991EC5" w:rsidRDefault="00E77FF7" w:rsidP="00991EC5">
      <w:pPr>
        <w:widowControl w:val="0"/>
        <w:autoSpaceDE w:val="0"/>
        <w:autoSpaceDN w:val="0"/>
        <w:adjustRightInd w:val="0"/>
        <w:spacing w:after="240" w:line="460" w:lineRule="atLeast"/>
        <w:ind w:left="630"/>
        <w:rPr>
          <w:rFonts w:ascii="Times" w:hAnsi="Times" w:cs="Times"/>
          <w:b/>
          <w:sz w:val="32"/>
          <w:szCs w:val="32"/>
        </w:rPr>
      </w:pPr>
      <w:r>
        <w:rPr>
          <w:rFonts w:cs="Trebuchet MS"/>
          <w:color w:val="00000A"/>
        </w:rPr>
        <w:br/>
      </w:r>
      <w:r w:rsidR="00991EC5" w:rsidRPr="00991EC5">
        <w:rPr>
          <w:rFonts w:ascii="Helvetica" w:hAnsi="Helvetica" w:cs="Helvetica"/>
          <w:b/>
          <w:color w:val="262626"/>
          <w:sz w:val="32"/>
          <w:szCs w:val="32"/>
        </w:rPr>
        <w:t xml:space="preserve">Configuration </w:t>
      </w:r>
      <w:r w:rsidR="00991EC5">
        <w:rPr>
          <w:rFonts w:ascii="Helvetica" w:hAnsi="Helvetica" w:cs="Helvetica"/>
          <w:b/>
          <w:color w:val="262626"/>
          <w:sz w:val="32"/>
          <w:szCs w:val="32"/>
        </w:rPr>
        <w:t>–</w:t>
      </w:r>
      <w:r w:rsidR="00991EC5" w:rsidRPr="00991EC5">
        <w:rPr>
          <w:rFonts w:ascii="Helvetica" w:hAnsi="Helvetica" w:cs="Helvetica"/>
          <w:b/>
          <w:color w:val="262626"/>
          <w:sz w:val="32"/>
          <w:szCs w:val="32"/>
        </w:rPr>
        <w:t xml:space="preserve"> </w:t>
      </w:r>
      <w:r w:rsidR="00991EC5">
        <w:rPr>
          <w:rFonts w:ascii="Helvetica" w:hAnsi="Helvetica" w:cs="Helvetica"/>
          <w:b/>
          <w:color w:val="262626"/>
          <w:sz w:val="32"/>
          <w:szCs w:val="32"/>
        </w:rPr>
        <w:t xml:space="preserve">Service Framework </w:t>
      </w:r>
      <w:r w:rsidR="004333BD">
        <w:rPr>
          <w:rFonts w:ascii="Helvetica" w:hAnsi="Helvetica" w:cs="Helvetica"/>
          <w:b/>
          <w:color w:val="262626"/>
          <w:sz w:val="32"/>
          <w:szCs w:val="32"/>
        </w:rPr>
        <w:t xml:space="preserve">Setup </w:t>
      </w:r>
      <w:r w:rsidR="00991EC5">
        <w:rPr>
          <w:rFonts w:ascii="Helvetica" w:hAnsi="Helvetica" w:cs="Helvetica"/>
          <w:b/>
          <w:color w:val="262626"/>
          <w:sz w:val="32"/>
          <w:szCs w:val="32"/>
        </w:rPr>
        <w:t>Import</w:t>
      </w:r>
    </w:p>
    <w:p w14:paraId="2887256D" w14:textId="276CC4E1" w:rsidR="00D01CC0" w:rsidRDefault="00F203B4" w:rsidP="00D01CC0">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Import the base Signifyd</w:t>
      </w:r>
      <w:r w:rsidR="0041758D">
        <w:rPr>
          <w:rFonts w:ascii="Helvetica" w:hAnsi="Helvetica" w:cs="Helvetica"/>
        </w:rPr>
        <w:t xml:space="preserve"> </w:t>
      </w:r>
      <w:r w:rsidR="00FD4FCE">
        <w:rPr>
          <w:rFonts w:ascii="Helvetica" w:hAnsi="Helvetica" w:cs="Helvetica"/>
        </w:rPr>
        <w:t>Service F</w:t>
      </w:r>
      <w:r w:rsidR="00423149">
        <w:rPr>
          <w:rFonts w:ascii="Helvetica" w:hAnsi="Helvetica" w:cs="Helvetica"/>
        </w:rPr>
        <w:t>ramework configuration required by the Signifyd cartridge.</w:t>
      </w:r>
    </w:p>
    <w:p w14:paraId="37049C48" w14:textId="46EC3C4A" w:rsidR="00FD4FCE" w:rsidRPr="00FD4FCE" w:rsidRDefault="00FD4FCE" w:rsidP="00DB183F">
      <w:pPr>
        <w:widowControl w:val="0"/>
        <w:autoSpaceDE w:val="0"/>
        <w:autoSpaceDN w:val="0"/>
        <w:adjustRightInd w:val="0"/>
        <w:spacing w:after="240" w:line="260" w:lineRule="atLeast"/>
        <w:ind w:left="630"/>
        <w:rPr>
          <w:rFonts w:ascii="Helvetica" w:hAnsi="Helvetica" w:cs="Helvetica"/>
          <w:b/>
        </w:rPr>
      </w:pPr>
      <w:r w:rsidRPr="00FD4FCE">
        <w:rPr>
          <w:rFonts w:ascii="Helvetica" w:hAnsi="Helvetica" w:cs="Helvetica"/>
          <w:b/>
        </w:rPr>
        <w:t>Step 1</w:t>
      </w:r>
    </w:p>
    <w:p w14:paraId="369B8FD3" w14:textId="48798DC1" w:rsidR="00DB183F" w:rsidRDefault="00DB183F" w:rsidP="00DB183F">
      <w:pPr>
        <w:widowControl w:val="0"/>
        <w:autoSpaceDE w:val="0"/>
        <w:autoSpaceDN w:val="0"/>
        <w:adjustRightInd w:val="0"/>
        <w:spacing w:after="240" w:line="260" w:lineRule="atLeast"/>
        <w:ind w:left="630"/>
        <w:rPr>
          <w:rFonts w:ascii="Helvetica" w:hAnsi="Helvetica" w:cs="Helvetica"/>
          <w:i/>
        </w:rPr>
      </w:pPr>
      <w:r>
        <w:rPr>
          <w:rFonts w:ascii="Helvetica" w:hAnsi="Helvetica" w:cs="Helvetica"/>
        </w:rPr>
        <w:t xml:space="preserve">In Business Manager go to Administration-&gt;Operations-&gt;Import Export and select </w:t>
      </w:r>
      <w:r w:rsidR="00F203B4">
        <w:rPr>
          <w:rFonts w:ascii="Helvetica" w:hAnsi="Helvetica" w:cs="Helvetica"/>
        </w:rPr>
        <w:t>‘</w:t>
      </w:r>
      <w:r>
        <w:rPr>
          <w:rFonts w:ascii="Helvetica" w:hAnsi="Helvetica" w:cs="Helvetica"/>
        </w:rPr>
        <w:t>upload</w:t>
      </w:r>
      <w:r w:rsidR="00F203B4">
        <w:rPr>
          <w:rFonts w:ascii="Helvetica" w:hAnsi="Helvetica" w:cs="Helvetica"/>
        </w:rPr>
        <w:t>’</w:t>
      </w:r>
      <w:r>
        <w:rPr>
          <w:rFonts w:ascii="Helvetica" w:hAnsi="Helvetica" w:cs="Helvetica"/>
        </w:rPr>
        <w:t xml:space="preserve"> </w:t>
      </w:r>
      <w:r w:rsidR="00F203B4">
        <w:rPr>
          <w:rFonts w:ascii="Helvetica" w:hAnsi="Helvetica" w:cs="Helvetica"/>
        </w:rPr>
        <w:t>then</w:t>
      </w:r>
      <w:r>
        <w:rPr>
          <w:rFonts w:ascii="Helvetica" w:hAnsi="Helvetica" w:cs="Helvetica"/>
        </w:rPr>
        <w:t xml:space="preserve"> browse to the </w:t>
      </w:r>
      <w:r w:rsidRPr="00DB183F">
        <w:rPr>
          <w:rFonts w:ascii="Helvetica" w:hAnsi="Helvetica" w:cs="Helvetica"/>
          <w:i/>
        </w:rPr>
        <w:t>services.xml</w:t>
      </w:r>
      <w:r>
        <w:rPr>
          <w:rFonts w:ascii="Helvetica" w:hAnsi="Helvetica" w:cs="Helvetica"/>
          <w:i/>
        </w:rPr>
        <w:t xml:space="preserve"> </w:t>
      </w:r>
      <w:r w:rsidRPr="00DB183F">
        <w:rPr>
          <w:rFonts w:ascii="Helvetica" w:hAnsi="Helvetica" w:cs="Helvetica"/>
        </w:rPr>
        <w:t>file</w:t>
      </w:r>
      <w:r>
        <w:rPr>
          <w:rFonts w:ascii="Helvetica" w:hAnsi="Helvetica" w:cs="Helvetica"/>
        </w:rPr>
        <w:t xml:space="preserve"> that is l</w:t>
      </w:r>
      <w:r w:rsidR="00F203B4">
        <w:rPr>
          <w:rFonts w:ascii="Helvetica" w:hAnsi="Helvetica" w:cs="Helvetica"/>
        </w:rPr>
        <w:t>ocated in the meta folder included with the</w:t>
      </w:r>
      <w:r>
        <w:rPr>
          <w:rFonts w:ascii="Helvetica" w:hAnsi="Helvetica" w:cs="Helvetica"/>
        </w:rPr>
        <w:t xml:space="preserve"> Signifyd cartridge. </w:t>
      </w:r>
    </w:p>
    <w:p w14:paraId="08AE7AD9" w14:textId="77777777" w:rsidR="008A04E0" w:rsidRDefault="008A04E0" w:rsidP="00991EC5">
      <w:pPr>
        <w:widowControl w:val="0"/>
        <w:autoSpaceDE w:val="0"/>
        <w:autoSpaceDN w:val="0"/>
        <w:adjustRightInd w:val="0"/>
        <w:spacing w:after="240" w:line="260" w:lineRule="atLeast"/>
        <w:ind w:left="630"/>
        <w:rPr>
          <w:rFonts w:ascii="Helvetica" w:hAnsi="Helvetica" w:cs="Helvetica"/>
        </w:rPr>
      </w:pPr>
    </w:p>
    <w:p w14:paraId="2B8C7F09" w14:textId="0B44ACF1" w:rsidR="00DB183F" w:rsidRPr="00DD44E7" w:rsidRDefault="008A04E0" w:rsidP="00DD44E7">
      <w:pPr>
        <w:widowControl w:val="0"/>
        <w:autoSpaceDE w:val="0"/>
        <w:autoSpaceDN w:val="0"/>
        <w:adjustRightInd w:val="0"/>
        <w:spacing w:after="240" w:line="260" w:lineRule="atLeast"/>
        <w:ind w:left="630"/>
        <w:rPr>
          <w:rFonts w:ascii="Times" w:hAnsi="Times" w:cs="Times"/>
          <w:sz w:val="24"/>
          <w:szCs w:val="24"/>
        </w:rPr>
      </w:pPr>
      <w:r>
        <w:rPr>
          <w:rFonts w:ascii="Times" w:hAnsi="Times" w:cs="Times"/>
          <w:noProof/>
          <w:sz w:val="24"/>
          <w:szCs w:val="24"/>
        </w:rPr>
        <w:drawing>
          <wp:inline distT="0" distB="0" distL="0" distR="0" wp14:anchorId="23C16B3D" wp14:editId="080EB363">
            <wp:extent cx="2907665" cy="3120941"/>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8774" cy="3122132"/>
                    </a:xfrm>
                    <a:prstGeom prst="rect">
                      <a:avLst/>
                    </a:prstGeom>
                    <a:noFill/>
                    <a:ln>
                      <a:noFill/>
                    </a:ln>
                  </pic:spPr>
                </pic:pic>
              </a:graphicData>
            </a:graphic>
          </wp:inline>
        </w:drawing>
      </w:r>
    </w:p>
    <w:p w14:paraId="6FD1BD52" w14:textId="5C58D5D8" w:rsidR="00FD4FCE" w:rsidRP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sidRPr="00FD4FCE">
        <w:rPr>
          <w:rFonts w:cs="Trebuchet MS"/>
          <w:b/>
          <w:color w:val="00000A"/>
        </w:rPr>
        <w:t>Step 2</w:t>
      </w:r>
    </w:p>
    <w:p w14:paraId="7ABC605E" w14:textId="296C769C" w:rsidR="00E77FF7" w:rsidRDefault="00DB183F" w:rsidP="00DD44E7">
      <w:pPr>
        <w:widowControl w:val="0"/>
        <w:autoSpaceDE w:val="0"/>
        <w:autoSpaceDN w:val="0"/>
        <w:adjustRightInd w:val="0"/>
        <w:spacing w:after="240" w:line="260" w:lineRule="atLeast"/>
        <w:ind w:left="630"/>
        <w:rPr>
          <w:rFonts w:cs="Trebuchet MS"/>
          <w:color w:val="00000A"/>
        </w:rPr>
      </w:pPr>
      <w:r w:rsidRPr="00DB183F">
        <w:rPr>
          <w:rFonts w:ascii="Helvetica" w:hAnsi="Helvetica" w:cs="Helvetica"/>
        </w:rPr>
        <w:t>Once the services file is uploaded click Import and</w:t>
      </w:r>
      <w:r w:rsidR="00FD4FCE">
        <w:rPr>
          <w:rFonts w:ascii="Helvetica" w:hAnsi="Helvetica" w:cs="Helvetica"/>
        </w:rPr>
        <w:t xml:space="preserve"> chose</w:t>
      </w:r>
      <w:r w:rsidRPr="00DB183F">
        <w:rPr>
          <w:rFonts w:ascii="Helvetica" w:hAnsi="Helvetica" w:cs="Helvetica"/>
        </w:rPr>
        <w:t xml:space="preserve"> </w:t>
      </w:r>
      <w:r w:rsidRPr="00FD4FCE">
        <w:rPr>
          <w:rFonts w:ascii="Helvetica" w:hAnsi="Helvetica" w:cs="Helvetica"/>
          <w:i/>
        </w:rPr>
        <w:t>merge</w:t>
      </w:r>
      <w:r>
        <w:rPr>
          <w:rFonts w:ascii="Helvetica" w:hAnsi="Helvetica" w:cs="Helvetica"/>
        </w:rPr>
        <w:t xml:space="preserve"> </w:t>
      </w:r>
      <w:r w:rsidR="00FD4FCE">
        <w:rPr>
          <w:rFonts w:ascii="Helvetica" w:hAnsi="Helvetica" w:cs="Helvetica"/>
        </w:rPr>
        <w:t>to import the default Service Framework configuration</w:t>
      </w:r>
      <w:r>
        <w:rPr>
          <w:rFonts w:ascii="Helvetica" w:hAnsi="Helvetica" w:cs="Helvetica"/>
        </w:rPr>
        <w:t>.</w:t>
      </w:r>
      <w:r>
        <w:rPr>
          <w:rFonts w:cs="Trebuchet MS"/>
          <w:color w:val="00000A"/>
        </w:rPr>
        <w:tab/>
      </w:r>
    </w:p>
    <w:p w14:paraId="2AB15F78" w14:textId="262BACDB" w:rsid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Pr>
          <w:rFonts w:cs="Trebuchet MS"/>
          <w:b/>
          <w:color w:val="00000A"/>
        </w:rPr>
        <w:t>Step 3</w:t>
      </w:r>
    </w:p>
    <w:p w14:paraId="5EA97649" w14:textId="2650E99D" w:rsidR="00FD4FCE" w:rsidRDefault="00FD4FCE" w:rsidP="00FD4FCE">
      <w:pPr>
        <w:widowControl w:val="0"/>
        <w:tabs>
          <w:tab w:val="left" w:pos="6448"/>
        </w:tabs>
        <w:autoSpaceDE w:val="0"/>
        <w:autoSpaceDN w:val="0"/>
        <w:adjustRightInd w:val="0"/>
        <w:spacing w:after="240" w:line="240" w:lineRule="auto"/>
        <w:ind w:left="630"/>
        <w:rPr>
          <w:rFonts w:cs="Trebuchet MS"/>
          <w:color w:val="00000A"/>
        </w:rPr>
      </w:pPr>
      <w:r>
        <w:rPr>
          <w:rFonts w:cs="Trebuchet MS"/>
          <w:color w:val="00000A"/>
        </w:rPr>
        <w:t xml:space="preserve">Once imported you will need to navigate to the Signifyd service configuration and make sure the credential set that is being used aligns with the correct </w:t>
      </w:r>
      <w:r w:rsidR="004D1407">
        <w:rPr>
          <w:rFonts w:cs="Trebuchet MS"/>
          <w:color w:val="00000A"/>
        </w:rPr>
        <w:t>SFCC</w:t>
      </w:r>
      <w:r>
        <w:rPr>
          <w:rFonts w:cs="Trebuchet MS"/>
          <w:color w:val="00000A"/>
        </w:rPr>
        <w:t xml:space="preserve"> instance (i.e</w:t>
      </w:r>
      <w:r w:rsidR="0039087E">
        <w:rPr>
          <w:rFonts w:cs="Trebuchet MS"/>
          <w:color w:val="00000A"/>
        </w:rPr>
        <w:t>.</w:t>
      </w:r>
      <w:r>
        <w:rPr>
          <w:rFonts w:cs="Trebuchet MS"/>
          <w:color w:val="00000A"/>
        </w:rPr>
        <w:t xml:space="preserve"> development credentials on sandboxes).</w:t>
      </w:r>
    </w:p>
    <w:p w14:paraId="17504E08" w14:textId="292D9EA3" w:rsidR="00FD4FCE" w:rsidRDefault="00FD4FCE" w:rsidP="00E242AF">
      <w:pPr>
        <w:widowControl w:val="0"/>
        <w:tabs>
          <w:tab w:val="left" w:pos="6448"/>
        </w:tabs>
        <w:autoSpaceDE w:val="0"/>
        <w:autoSpaceDN w:val="0"/>
        <w:adjustRightInd w:val="0"/>
        <w:spacing w:after="240" w:line="240" w:lineRule="auto"/>
        <w:ind w:left="630"/>
        <w:rPr>
          <w:rFonts w:cs="Trebuchet MS"/>
          <w:color w:val="00000A"/>
        </w:rPr>
      </w:pPr>
      <w:r>
        <w:rPr>
          <w:rFonts w:cs="Trebuchet MS"/>
          <w:noProof/>
          <w:color w:val="00000A"/>
        </w:rPr>
        <w:lastRenderedPageBreak/>
        <w:drawing>
          <wp:inline distT="0" distB="0" distL="0" distR="0" wp14:anchorId="6FBB24CD" wp14:editId="1D611622">
            <wp:extent cx="4458654" cy="1285499"/>
            <wp:effectExtent l="0" t="0" r="12065" b="1016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0821" cy="1286124"/>
                    </a:xfrm>
                    <a:prstGeom prst="rect">
                      <a:avLst/>
                    </a:prstGeom>
                    <a:noFill/>
                    <a:ln>
                      <a:noFill/>
                    </a:ln>
                  </pic:spPr>
                </pic:pic>
              </a:graphicData>
            </a:graphic>
          </wp:inline>
        </w:drawing>
      </w:r>
    </w:p>
    <w:p w14:paraId="4B173471" w14:textId="4568E030" w:rsid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Pr>
          <w:rFonts w:cs="Trebuchet MS"/>
          <w:b/>
          <w:color w:val="00000A"/>
        </w:rPr>
        <w:t>Step 4</w:t>
      </w:r>
    </w:p>
    <w:p w14:paraId="7ECE4AC4" w14:textId="21E3F293" w:rsidR="00FD4FCE" w:rsidRDefault="00FD4FCE" w:rsidP="00FD4FCE">
      <w:pPr>
        <w:widowControl w:val="0"/>
        <w:tabs>
          <w:tab w:val="left" w:pos="6448"/>
        </w:tabs>
        <w:autoSpaceDE w:val="0"/>
        <w:autoSpaceDN w:val="0"/>
        <w:adjustRightInd w:val="0"/>
        <w:spacing w:after="240" w:line="240" w:lineRule="auto"/>
        <w:ind w:left="630"/>
        <w:rPr>
          <w:rFonts w:cs="Trebuchet MS"/>
          <w:color w:val="00000A"/>
        </w:rPr>
      </w:pPr>
      <w:r>
        <w:rPr>
          <w:rFonts w:cs="Trebuchet MS"/>
          <w:color w:val="00000A"/>
        </w:rPr>
        <w:t xml:space="preserve">Navigate to the </w:t>
      </w:r>
      <w:r w:rsidRPr="00FD4FCE">
        <w:rPr>
          <w:rFonts w:cs="Trebuchet MS"/>
          <w:i/>
          <w:color w:val="00000A"/>
        </w:rPr>
        <w:t>credentials</w:t>
      </w:r>
      <w:r>
        <w:rPr>
          <w:rFonts w:cs="Trebuchet MS"/>
          <w:color w:val="00000A"/>
        </w:rPr>
        <w:t xml:space="preserve"> tab and click to e</w:t>
      </w:r>
      <w:r w:rsidRPr="00FD4FCE">
        <w:rPr>
          <w:rFonts w:cs="Trebuchet MS"/>
          <w:color w:val="00000A"/>
        </w:rPr>
        <w:t>dit</w:t>
      </w:r>
      <w:r>
        <w:rPr>
          <w:rFonts w:cs="Trebuchet MS"/>
          <w:color w:val="00000A"/>
        </w:rPr>
        <w:t xml:space="preserve"> the credential sets. </w:t>
      </w:r>
      <w:r w:rsidR="007A1CB8">
        <w:rPr>
          <w:rFonts w:cs="Trebuchet MS"/>
          <w:color w:val="00000A"/>
        </w:rPr>
        <w:t>You will receive a test and a production API key from Signifyd. Be</w:t>
      </w:r>
      <w:r>
        <w:rPr>
          <w:rFonts w:cs="Trebuchet MS"/>
          <w:color w:val="00000A"/>
        </w:rPr>
        <w:t xml:space="preserve"> sure to enter the information provided by Signifyd for your particular implementation</w:t>
      </w:r>
      <w:r w:rsidR="007A1CB8">
        <w:rPr>
          <w:rFonts w:cs="Trebuchet MS"/>
          <w:color w:val="00000A"/>
        </w:rPr>
        <w:t xml:space="preserve"> and environment</w:t>
      </w:r>
      <w:r>
        <w:rPr>
          <w:rFonts w:cs="Trebuchet MS"/>
          <w:color w:val="00000A"/>
        </w:rPr>
        <w:t xml:space="preserve">. </w:t>
      </w:r>
    </w:p>
    <w:p w14:paraId="6292F8D6" w14:textId="2B2E4584" w:rsidR="00344738" w:rsidRDefault="00FD4FCE" w:rsidP="00E242AF">
      <w:pPr>
        <w:widowControl w:val="0"/>
        <w:tabs>
          <w:tab w:val="left" w:pos="6448"/>
        </w:tabs>
        <w:autoSpaceDE w:val="0"/>
        <w:autoSpaceDN w:val="0"/>
        <w:adjustRightInd w:val="0"/>
        <w:spacing w:after="240" w:line="240" w:lineRule="auto"/>
        <w:ind w:left="630"/>
        <w:rPr>
          <w:rFonts w:cs="Trebuchet MS"/>
          <w:color w:val="00000A"/>
        </w:rPr>
      </w:pPr>
      <w:r>
        <w:rPr>
          <w:rFonts w:cs="Trebuchet MS"/>
          <w:noProof/>
          <w:color w:val="00000A"/>
        </w:rPr>
        <w:drawing>
          <wp:inline distT="0" distB="0" distL="0" distR="0" wp14:anchorId="489C277F" wp14:editId="4DC943EB">
            <wp:extent cx="5721071" cy="2129795"/>
            <wp:effectExtent l="0" t="0" r="0" b="38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1329" cy="2129891"/>
                    </a:xfrm>
                    <a:prstGeom prst="rect">
                      <a:avLst/>
                    </a:prstGeom>
                    <a:noFill/>
                    <a:ln>
                      <a:noFill/>
                    </a:ln>
                  </pic:spPr>
                </pic:pic>
              </a:graphicData>
            </a:graphic>
          </wp:inline>
        </w:drawing>
      </w:r>
    </w:p>
    <w:p w14:paraId="562BAA35" w14:textId="77777777" w:rsidR="00E242AF" w:rsidRPr="0042411B" w:rsidRDefault="00E242AF" w:rsidP="00E242AF">
      <w:pPr>
        <w:widowControl w:val="0"/>
        <w:tabs>
          <w:tab w:val="left" w:pos="6448"/>
        </w:tabs>
        <w:autoSpaceDE w:val="0"/>
        <w:autoSpaceDN w:val="0"/>
        <w:adjustRightInd w:val="0"/>
        <w:spacing w:after="240" w:line="240" w:lineRule="auto"/>
        <w:ind w:left="630"/>
        <w:rPr>
          <w:rFonts w:cs="Trebuchet MS"/>
          <w:color w:val="00000A"/>
        </w:rPr>
      </w:pPr>
    </w:p>
    <w:p w14:paraId="5D6A6A04" w14:textId="73BED7B2" w:rsidR="002E7C57" w:rsidRDefault="002E7C57" w:rsidP="007A2E04">
      <w:pPr>
        <w:pStyle w:val="Heading3"/>
        <w:ind w:left="720" w:firstLine="0"/>
      </w:pPr>
      <w:bookmarkStart w:id="13" w:name="_Toc955958"/>
      <w:r>
        <w:t>Setup Job Schedules Configuration</w:t>
      </w:r>
      <w:bookmarkEnd w:id="13"/>
    </w:p>
    <w:p w14:paraId="23610DDD" w14:textId="7A9938A8" w:rsidR="002E7C57" w:rsidRPr="00991EC5" w:rsidRDefault="002E7C57" w:rsidP="002E7C57">
      <w:pPr>
        <w:widowControl w:val="0"/>
        <w:autoSpaceDE w:val="0"/>
        <w:autoSpaceDN w:val="0"/>
        <w:adjustRightInd w:val="0"/>
        <w:spacing w:after="240" w:line="460" w:lineRule="atLeast"/>
        <w:ind w:left="630"/>
        <w:rPr>
          <w:rFonts w:ascii="Times" w:hAnsi="Times" w:cs="Times"/>
          <w:b/>
          <w:sz w:val="32"/>
          <w:szCs w:val="32"/>
        </w:rPr>
      </w:pPr>
      <w:r w:rsidRPr="00991EC5">
        <w:rPr>
          <w:rFonts w:ascii="Helvetica" w:hAnsi="Helvetica" w:cs="Helvetica"/>
          <w:b/>
          <w:color w:val="262626"/>
          <w:sz w:val="32"/>
          <w:szCs w:val="32"/>
        </w:rPr>
        <w:t xml:space="preserve">Configuration </w:t>
      </w:r>
      <w:r>
        <w:rPr>
          <w:rFonts w:ascii="Helvetica" w:hAnsi="Helvetica" w:cs="Helvetica"/>
          <w:b/>
          <w:color w:val="262626"/>
          <w:sz w:val="32"/>
          <w:szCs w:val="32"/>
        </w:rPr>
        <w:t>–</w:t>
      </w:r>
      <w:r w:rsidR="0084447A">
        <w:rPr>
          <w:rFonts w:ascii="Helvetica" w:hAnsi="Helvetica" w:cs="Helvetica"/>
          <w:b/>
          <w:color w:val="262626"/>
          <w:sz w:val="32"/>
          <w:szCs w:val="32"/>
        </w:rPr>
        <w:t xml:space="preserve"> Job Schedules</w:t>
      </w:r>
      <w:r>
        <w:rPr>
          <w:rFonts w:ascii="Helvetica" w:hAnsi="Helvetica" w:cs="Helvetica"/>
          <w:b/>
          <w:color w:val="262626"/>
          <w:sz w:val="32"/>
          <w:szCs w:val="32"/>
        </w:rPr>
        <w:t xml:space="preserve"> Setup Import</w:t>
      </w:r>
    </w:p>
    <w:p w14:paraId="5D5D8FB4" w14:textId="0AA2709A" w:rsidR="002E7C57" w:rsidRDefault="002E7C57" w:rsidP="002E7C57">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 xml:space="preserve">Import the base Signifyd </w:t>
      </w:r>
      <w:r w:rsidR="0084447A">
        <w:rPr>
          <w:rFonts w:ascii="Helvetica" w:hAnsi="Helvetica" w:cs="Helvetica"/>
        </w:rPr>
        <w:t>Job Schedules</w:t>
      </w:r>
      <w:r>
        <w:rPr>
          <w:rFonts w:ascii="Helvetica" w:hAnsi="Helvetica" w:cs="Helvetica"/>
        </w:rPr>
        <w:t xml:space="preserve"> configuration required by the Signifyd cartridge.</w:t>
      </w:r>
    </w:p>
    <w:p w14:paraId="695EE3F9" w14:textId="77777777" w:rsidR="002E7C57" w:rsidRPr="00FD4FCE" w:rsidRDefault="002E7C57" w:rsidP="002E7C57">
      <w:pPr>
        <w:widowControl w:val="0"/>
        <w:autoSpaceDE w:val="0"/>
        <w:autoSpaceDN w:val="0"/>
        <w:adjustRightInd w:val="0"/>
        <w:spacing w:after="240" w:line="260" w:lineRule="atLeast"/>
        <w:ind w:left="630"/>
        <w:rPr>
          <w:rFonts w:ascii="Helvetica" w:hAnsi="Helvetica" w:cs="Helvetica"/>
          <w:b/>
        </w:rPr>
      </w:pPr>
      <w:r w:rsidRPr="00FD4FCE">
        <w:rPr>
          <w:rFonts w:ascii="Helvetica" w:hAnsi="Helvetica" w:cs="Helvetica"/>
          <w:b/>
        </w:rPr>
        <w:t>Step 1</w:t>
      </w:r>
    </w:p>
    <w:p w14:paraId="785CC3C3" w14:textId="0D07B414" w:rsidR="002E7C57" w:rsidRDefault="002E7C57" w:rsidP="002E7C57">
      <w:pPr>
        <w:widowControl w:val="0"/>
        <w:autoSpaceDE w:val="0"/>
        <w:autoSpaceDN w:val="0"/>
        <w:adjustRightInd w:val="0"/>
        <w:spacing w:after="240" w:line="260" w:lineRule="atLeast"/>
        <w:ind w:left="630"/>
        <w:rPr>
          <w:rFonts w:ascii="Helvetica" w:hAnsi="Helvetica" w:cs="Helvetica"/>
          <w:i/>
        </w:rPr>
      </w:pPr>
      <w:r>
        <w:rPr>
          <w:rFonts w:ascii="Helvetica" w:hAnsi="Helvetica" w:cs="Helvetica"/>
        </w:rPr>
        <w:t xml:space="preserve">In Business Manager go to Administration-&gt;Operations-&gt;Import Export and select ‘upload’ then browse to the </w:t>
      </w:r>
      <w:r w:rsidR="0084447A">
        <w:rPr>
          <w:rFonts w:ascii="Helvetica" w:hAnsi="Helvetica" w:cs="Helvetica"/>
          <w:i/>
        </w:rPr>
        <w:t>jobs</w:t>
      </w:r>
      <w:r w:rsidRPr="00DB183F">
        <w:rPr>
          <w:rFonts w:ascii="Helvetica" w:hAnsi="Helvetica" w:cs="Helvetica"/>
          <w:i/>
        </w:rPr>
        <w:t>.xml</w:t>
      </w:r>
      <w:r>
        <w:rPr>
          <w:rFonts w:ascii="Helvetica" w:hAnsi="Helvetica" w:cs="Helvetica"/>
          <w:i/>
        </w:rPr>
        <w:t xml:space="preserve"> </w:t>
      </w:r>
      <w:r w:rsidRPr="00DB183F">
        <w:rPr>
          <w:rFonts w:ascii="Helvetica" w:hAnsi="Helvetica" w:cs="Helvetica"/>
        </w:rPr>
        <w:t>file</w:t>
      </w:r>
      <w:r>
        <w:rPr>
          <w:rFonts w:ascii="Helvetica" w:hAnsi="Helvetica" w:cs="Helvetica"/>
        </w:rPr>
        <w:t xml:space="preserve"> that is located in the meta folder included with the Signifyd cartridge. </w:t>
      </w:r>
    </w:p>
    <w:p w14:paraId="19CEF6CB" w14:textId="77777777" w:rsidR="002E7C57" w:rsidRDefault="002E7C57" w:rsidP="002E7C57">
      <w:pPr>
        <w:widowControl w:val="0"/>
        <w:autoSpaceDE w:val="0"/>
        <w:autoSpaceDN w:val="0"/>
        <w:adjustRightInd w:val="0"/>
        <w:spacing w:after="240" w:line="260" w:lineRule="atLeast"/>
        <w:ind w:left="630"/>
        <w:rPr>
          <w:rFonts w:ascii="Helvetica" w:hAnsi="Helvetica" w:cs="Helvetica"/>
        </w:rPr>
      </w:pPr>
    </w:p>
    <w:p w14:paraId="7CC99F18" w14:textId="73C4E840" w:rsidR="002E7C57" w:rsidRPr="0084447A" w:rsidRDefault="002E7C57" w:rsidP="0084447A">
      <w:pPr>
        <w:widowControl w:val="0"/>
        <w:autoSpaceDE w:val="0"/>
        <w:autoSpaceDN w:val="0"/>
        <w:adjustRightInd w:val="0"/>
        <w:spacing w:after="240" w:line="260" w:lineRule="atLeast"/>
        <w:ind w:left="630"/>
        <w:rPr>
          <w:rFonts w:ascii="Times" w:hAnsi="Times" w:cs="Times"/>
          <w:sz w:val="24"/>
          <w:szCs w:val="24"/>
        </w:rPr>
      </w:pPr>
      <w:r>
        <w:rPr>
          <w:rFonts w:ascii="Times" w:hAnsi="Times" w:cs="Times"/>
          <w:noProof/>
          <w:sz w:val="24"/>
          <w:szCs w:val="24"/>
        </w:rPr>
        <w:lastRenderedPageBreak/>
        <w:drawing>
          <wp:inline distT="0" distB="0" distL="0" distR="0" wp14:anchorId="42F65E54" wp14:editId="008D84FA">
            <wp:extent cx="2907665" cy="3120941"/>
            <wp:effectExtent l="0" t="0" r="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8774" cy="3122132"/>
                    </a:xfrm>
                    <a:prstGeom prst="rect">
                      <a:avLst/>
                    </a:prstGeom>
                    <a:noFill/>
                    <a:ln>
                      <a:noFill/>
                    </a:ln>
                  </pic:spPr>
                </pic:pic>
              </a:graphicData>
            </a:graphic>
          </wp:inline>
        </w:drawing>
      </w:r>
    </w:p>
    <w:p w14:paraId="5DE96343" w14:textId="77777777" w:rsidR="002E7C57" w:rsidRPr="0084447A" w:rsidRDefault="002E7C57" w:rsidP="002E7C57">
      <w:pPr>
        <w:widowControl w:val="0"/>
        <w:tabs>
          <w:tab w:val="left" w:pos="6448"/>
        </w:tabs>
        <w:autoSpaceDE w:val="0"/>
        <w:autoSpaceDN w:val="0"/>
        <w:adjustRightInd w:val="0"/>
        <w:spacing w:after="240" w:line="240" w:lineRule="auto"/>
        <w:ind w:left="630"/>
        <w:rPr>
          <w:rFonts w:cstheme="minorHAnsi"/>
          <w:b/>
          <w:color w:val="00000A"/>
        </w:rPr>
      </w:pPr>
      <w:r w:rsidRPr="0084447A">
        <w:rPr>
          <w:rFonts w:cstheme="minorHAnsi"/>
          <w:b/>
          <w:color w:val="00000A"/>
        </w:rPr>
        <w:t>Step 2</w:t>
      </w:r>
    </w:p>
    <w:p w14:paraId="175E5745" w14:textId="1BE68B64" w:rsidR="002E7C57" w:rsidRDefault="002E7C57" w:rsidP="0084447A">
      <w:pPr>
        <w:ind w:left="630"/>
        <w:rPr>
          <w:rFonts w:cstheme="minorHAnsi"/>
        </w:rPr>
      </w:pPr>
      <w:r w:rsidRPr="0084447A">
        <w:rPr>
          <w:rFonts w:cstheme="minorHAnsi"/>
        </w:rPr>
        <w:t xml:space="preserve">Once the </w:t>
      </w:r>
      <w:r w:rsidR="0084447A" w:rsidRPr="0084447A">
        <w:rPr>
          <w:rFonts w:cstheme="minorHAnsi"/>
        </w:rPr>
        <w:t>jobs</w:t>
      </w:r>
      <w:r w:rsidRPr="0084447A">
        <w:rPr>
          <w:rFonts w:cstheme="minorHAnsi"/>
        </w:rPr>
        <w:t xml:space="preserve"> file is uploaded click Import and chose </w:t>
      </w:r>
      <w:r w:rsidR="0084447A" w:rsidRPr="0084447A">
        <w:rPr>
          <w:rFonts w:cstheme="minorHAnsi"/>
          <w:i/>
        </w:rPr>
        <w:t xml:space="preserve">replace </w:t>
      </w:r>
      <w:r w:rsidRPr="0084447A">
        <w:rPr>
          <w:rFonts w:cstheme="minorHAnsi"/>
        </w:rPr>
        <w:t xml:space="preserve">to import the default </w:t>
      </w:r>
      <w:r w:rsidR="0084447A" w:rsidRPr="0084447A">
        <w:rPr>
          <w:rFonts w:cstheme="minorHAnsi"/>
        </w:rPr>
        <w:t>Job Schedules</w:t>
      </w:r>
      <w:r w:rsidRPr="0084447A">
        <w:rPr>
          <w:rFonts w:cstheme="minorHAnsi"/>
        </w:rPr>
        <w:t xml:space="preserve"> configuration.</w:t>
      </w:r>
    </w:p>
    <w:p w14:paraId="767E2CDA" w14:textId="01582ECE" w:rsidR="0084447A" w:rsidRPr="0084447A" w:rsidRDefault="0084447A" w:rsidP="0084447A">
      <w:pPr>
        <w:ind w:left="630"/>
        <w:rPr>
          <w:rFonts w:cstheme="minorHAnsi"/>
          <w:b/>
        </w:rPr>
      </w:pPr>
      <w:r w:rsidRPr="0084447A">
        <w:rPr>
          <w:rFonts w:cstheme="minorHAnsi"/>
          <w:b/>
        </w:rPr>
        <w:t>Step 3</w:t>
      </w:r>
    </w:p>
    <w:p w14:paraId="2F084F6E" w14:textId="23B596F5" w:rsidR="0084447A" w:rsidRDefault="0084447A" w:rsidP="0084447A">
      <w:pPr>
        <w:ind w:left="630"/>
        <w:rPr>
          <w:rFonts w:cstheme="minorHAnsi"/>
        </w:rPr>
      </w:pPr>
      <w:r>
        <w:rPr>
          <w:rFonts w:cstheme="minorHAnsi"/>
        </w:rPr>
        <w:t>In Business Manager go to Administration-&gt;Operatio</w:t>
      </w:r>
      <w:r w:rsidR="0039087E">
        <w:rPr>
          <w:rFonts w:cstheme="minorHAnsi"/>
        </w:rPr>
        <w:t>ns-&gt;Job Schedules. The Signifyd-</w:t>
      </w:r>
      <w:r w:rsidR="0039087E" w:rsidRPr="0039087E">
        <w:rPr>
          <w:rFonts w:cstheme="minorHAnsi"/>
        </w:rPr>
        <w:t>CreateMissingOrders</w:t>
      </w:r>
      <w:r w:rsidR="0039087E">
        <w:rPr>
          <w:rFonts w:cstheme="minorHAnsi"/>
        </w:rPr>
        <w:t xml:space="preserve"> </w:t>
      </w:r>
      <w:r>
        <w:rPr>
          <w:rFonts w:cstheme="minorHAnsi"/>
        </w:rPr>
        <w:t>job will be displayed:</w:t>
      </w:r>
    </w:p>
    <w:p w14:paraId="70D9C7A5" w14:textId="7128E9CF" w:rsidR="0084447A" w:rsidRPr="0084447A" w:rsidRDefault="0039087E" w:rsidP="0084447A">
      <w:pPr>
        <w:ind w:left="630"/>
        <w:rPr>
          <w:rFonts w:cstheme="minorHAnsi"/>
        </w:rPr>
      </w:pPr>
      <w:r>
        <w:rPr>
          <w:rFonts w:cstheme="minorHAnsi"/>
          <w:noProof/>
        </w:rPr>
        <w:drawing>
          <wp:inline distT="0" distB="0" distL="0" distR="0" wp14:anchorId="5973029F" wp14:editId="072EBA69">
            <wp:extent cx="5686425" cy="135808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8861" cy="1361053"/>
                    </a:xfrm>
                    <a:prstGeom prst="rect">
                      <a:avLst/>
                    </a:prstGeom>
                    <a:noFill/>
                    <a:ln>
                      <a:noFill/>
                    </a:ln>
                  </pic:spPr>
                </pic:pic>
              </a:graphicData>
            </a:graphic>
          </wp:inline>
        </w:drawing>
      </w:r>
    </w:p>
    <w:p w14:paraId="19D711DC" w14:textId="757A8FA0" w:rsidR="0084447A" w:rsidRPr="0084447A" w:rsidRDefault="0084447A" w:rsidP="0084447A">
      <w:pPr>
        <w:ind w:left="630"/>
        <w:rPr>
          <w:b/>
        </w:rPr>
      </w:pPr>
      <w:r w:rsidRPr="0084447A">
        <w:rPr>
          <w:b/>
        </w:rPr>
        <w:t>Step 4</w:t>
      </w:r>
    </w:p>
    <w:p w14:paraId="79E4DC2A" w14:textId="6D95C621" w:rsidR="0084447A" w:rsidRDefault="0084447A" w:rsidP="0084447A">
      <w:pPr>
        <w:ind w:left="630"/>
      </w:pPr>
      <w:r>
        <w:t>Select Signifyd-</w:t>
      </w:r>
      <w:r w:rsidR="0039087E">
        <w:t xml:space="preserve">CreateMissingOrders </w:t>
      </w:r>
      <w:r>
        <w:t>to enter the Job Schedule configuration. Configure your Job Schedule to run once, daily, or on any desired schedule</w:t>
      </w:r>
      <w:r w:rsidR="007A1CB8">
        <w:t>. We recommend you schedule your jobs to run at least once a day.</w:t>
      </w:r>
    </w:p>
    <w:p w14:paraId="67EBC1B9" w14:textId="562670A6" w:rsidR="0084447A" w:rsidRDefault="0084447A" w:rsidP="0084447A">
      <w:pPr>
        <w:ind w:left="630"/>
      </w:pPr>
    </w:p>
    <w:p w14:paraId="533B861C" w14:textId="1A7E5B80" w:rsidR="0039087E" w:rsidRDefault="0039087E" w:rsidP="0084447A">
      <w:pPr>
        <w:ind w:left="630"/>
      </w:pPr>
      <w:r>
        <w:rPr>
          <w:noProof/>
        </w:rPr>
        <w:lastRenderedPageBreak/>
        <w:drawing>
          <wp:inline distT="0" distB="0" distL="0" distR="0" wp14:anchorId="79A5F9FE" wp14:editId="7883887E">
            <wp:extent cx="5610225" cy="2970119"/>
            <wp:effectExtent l="0" t="0" r="0" b="190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3894" cy="2977356"/>
                    </a:xfrm>
                    <a:prstGeom prst="rect">
                      <a:avLst/>
                    </a:prstGeom>
                    <a:noFill/>
                    <a:ln>
                      <a:noFill/>
                    </a:ln>
                  </pic:spPr>
                </pic:pic>
              </a:graphicData>
            </a:graphic>
          </wp:inline>
        </w:drawing>
      </w:r>
    </w:p>
    <w:p w14:paraId="312FF459" w14:textId="3174DD5F" w:rsidR="00A90D32" w:rsidRDefault="00A90D32" w:rsidP="0084447A">
      <w:pPr>
        <w:ind w:left="630"/>
      </w:pPr>
    </w:p>
    <w:p w14:paraId="4978473F" w14:textId="35409047" w:rsidR="00C45B32" w:rsidRDefault="00C45B32" w:rsidP="00BB7329">
      <w:pPr>
        <w:pStyle w:val="Heading3"/>
        <w:numPr>
          <w:ilvl w:val="2"/>
          <w:numId w:val="24"/>
        </w:numPr>
        <w:ind w:left="1440"/>
      </w:pPr>
      <w:bookmarkStart w:id="14" w:name="_Toc955959"/>
      <w:r>
        <w:t xml:space="preserve">API Integration </w:t>
      </w:r>
      <w:r w:rsidR="00F94E33">
        <w:t>–</w:t>
      </w:r>
      <w:r>
        <w:t xml:space="preserve"> SFRA</w:t>
      </w:r>
      <w:r w:rsidR="00F94E33">
        <w:t xml:space="preserve"> Controllers</w:t>
      </w:r>
      <w:bookmarkEnd w:id="14"/>
    </w:p>
    <w:p w14:paraId="6C396F83" w14:textId="77777777" w:rsidR="00C45B32" w:rsidRDefault="00C45B32" w:rsidP="00C45B32">
      <w:pPr>
        <w:widowControl w:val="0"/>
        <w:autoSpaceDE w:val="0"/>
        <w:autoSpaceDN w:val="0"/>
        <w:adjustRightInd w:val="0"/>
        <w:spacing w:after="240" w:line="260" w:lineRule="atLeast"/>
        <w:ind w:left="708"/>
        <w:rPr>
          <w:rFonts w:ascii="Times" w:hAnsi="Times" w:cs="Times"/>
        </w:rPr>
      </w:pPr>
      <w:r>
        <w:rPr>
          <w:rFonts w:ascii="Helvetica" w:hAnsi="Helvetica" w:cs="Helvetica"/>
          <w:b/>
          <w:bCs/>
        </w:rPr>
        <w:t xml:space="preserve">Modifications in System Controller </w:t>
      </w:r>
    </w:p>
    <w:p w14:paraId="6426D8CB" w14:textId="75388CD9" w:rsidR="00C45B32" w:rsidRDefault="00C45B32" w:rsidP="00C45B32">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Enabling SFCC to send requests to Signifyd requires a modification to the system controller file: </w:t>
      </w:r>
      <w:r w:rsidRPr="00BF1E71">
        <w:rPr>
          <w:rFonts w:ascii="Helvetica" w:hAnsi="Helvetica" w:cs="Helvetica"/>
          <w:i/>
        </w:rPr>
        <w:t>controllers/</w:t>
      </w:r>
      <w:r>
        <w:rPr>
          <w:rFonts w:ascii="Helvetica" w:hAnsi="Helvetica" w:cs="Helvetica"/>
          <w:i/>
        </w:rPr>
        <w:t>CheckoutServices</w:t>
      </w:r>
      <w:r w:rsidRPr="00525D8B">
        <w:rPr>
          <w:rFonts w:ascii="Helvetica" w:hAnsi="Helvetica" w:cs="Helvetica"/>
          <w:i/>
        </w:rPr>
        <w:t>.js</w:t>
      </w:r>
    </w:p>
    <w:p w14:paraId="2C2D973D" w14:textId="373F9F81" w:rsidR="00C45B32" w:rsidRPr="00C45B32" w:rsidRDefault="00C45B32" w:rsidP="00BB7329">
      <w:pPr>
        <w:pStyle w:val="ListParagraph"/>
        <w:widowControl w:val="0"/>
        <w:numPr>
          <w:ilvl w:val="0"/>
          <w:numId w:val="20"/>
        </w:numPr>
        <w:autoSpaceDE w:val="0"/>
        <w:autoSpaceDN w:val="0"/>
        <w:adjustRightInd w:val="0"/>
        <w:spacing w:after="240" w:line="240" w:lineRule="auto"/>
        <w:rPr>
          <w:rFonts w:ascii="Times" w:hAnsi="Times" w:cs="Times"/>
        </w:rPr>
      </w:pPr>
      <w:r w:rsidRPr="00EF4E94">
        <w:rPr>
          <w:rFonts w:ascii="Helvetica" w:hAnsi="Helvetica" w:cs="Helvetica"/>
        </w:rPr>
        <w:t xml:space="preserve">Add these two rows in </w:t>
      </w:r>
      <w:r w:rsidRPr="00C45B32">
        <w:rPr>
          <w:rFonts w:ascii="Helvetica" w:hAnsi="Helvetica" w:cs="Helvetica"/>
        </w:rPr>
        <w:t>PlaceOrder</w:t>
      </w:r>
      <w:r>
        <w:rPr>
          <w:rFonts w:ascii="Helvetica" w:hAnsi="Helvetica" w:cs="Helvetica"/>
        </w:rPr>
        <w:t xml:space="preserve"> </w:t>
      </w:r>
      <w:r w:rsidRPr="00EF4E94">
        <w:rPr>
          <w:rFonts w:ascii="Helvetica" w:hAnsi="Helvetica" w:cs="Helvetica"/>
        </w:rPr>
        <w:t>method</w:t>
      </w:r>
      <w:r>
        <w:rPr>
          <w:rFonts w:ascii="Helvetica" w:hAnsi="Helvetica" w:cs="Helvetica"/>
        </w:rPr>
        <w:t>, right before order is created</w:t>
      </w:r>
      <w:r w:rsidRPr="00EF4E94">
        <w:rPr>
          <w:rFonts w:ascii="Helvetica" w:hAnsi="Helvetica" w:cs="Helvetica"/>
        </w:rPr>
        <w:t>:</w:t>
      </w:r>
    </w:p>
    <w:p w14:paraId="1D39608C" w14:textId="77777777" w:rsidR="00C45B32" w:rsidRPr="00EF4E94" w:rsidRDefault="00C45B32" w:rsidP="00C45B32">
      <w:pPr>
        <w:pStyle w:val="ListParagraph"/>
        <w:widowControl w:val="0"/>
        <w:autoSpaceDE w:val="0"/>
        <w:autoSpaceDN w:val="0"/>
        <w:adjustRightInd w:val="0"/>
        <w:spacing w:after="240" w:line="240" w:lineRule="auto"/>
        <w:ind w:left="1068"/>
        <w:rPr>
          <w:rFonts w:ascii="Times" w:hAnsi="Times" w:cs="Times"/>
        </w:rPr>
      </w:pPr>
    </w:p>
    <w:p w14:paraId="6A4F13A8" w14:textId="4DDD0F75" w:rsidR="00C45B32" w:rsidRDefault="00C45B32" w:rsidP="00C45B32">
      <w:pPr>
        <w:pStyle w:val="ListParagraph"/>
        <w:widowControl w:val="0"/>
        <w:autoSpaceDE w:val="0"/>
        <w:autoSpaceDN w:val="0"/>
        <w:adjustRightInd w:val="0"/>
        <w:spacing w:after="240" w:line="260" w:lineRule="atLeast"/>
        <w:rPr>
          <w:rFonts w:ascii="Consolas" w:eastAsia="Times New Roman" w:hAnsi="Consolas" w:cs="Times New Roman"/>
          <w:color w:val="4F81BD" w:themeColor="accent1"/>
        </w:rPr>
      </w:pPr>
      <w:r>
        <w:rPr>
          <w:rFonts w:ascii="Consolas" w:eastAsia="Times New Roman" w:hAnsi="Consolas" w:cs="Times New Roman"/>
          <w:color w:val="4F81BD" w:themeColor="accent1"/>
        </w:rPr>
        <w:t xml:space="preserve">var Signifyd = </w:t>
      </w:r>
      <w:r w:rsidRPr="00C45B32">
        <w:rPr>
          <w:rFonts w:ascii="Consolas" w:eastAsia="Times New Roman" w:hAnsi="Consolas" w:cs="Times New Roman"/>
          <w:color w:val="4F81BD" w:themeColor="accent1"/>
        </w:rPr>
        <w:t>require('int_signifyd/cartridge/scripts/service/signifyd');</w:t>
      </w:r>
      <w:r w:rsidRPr="00C45B32">
        <w:rPr>
          <w:rFonts w:ascii="Consolas" w:hAnsi="Consolas" w:cs="Helvetica"/>
          <w:color w:val="4F81BD" w:themeColor="accent1"/>
        </w:rPr>
        <w:br/>
      </w:r>
      <w:r w:rsidRPr="00C45B32">
        <w:rPr>
          <w:rFonts w:ascii="Consolas" w:eastAsia="Times New Roman" w:hAnsi="Consolas" w:cs="Times New Roman"/>
          <w:color w:val="4F81BD" w:themeColor="accent1"/>
        </w:rPr>
        <w:t>var orderSessionID = Signifyd.getOrderSessionId();</w:t>
      </w:r>
    </w:p>
    <w:p w14:paraId="34A6E468" w14:textId="3A476D29" w:rsidR="00F94E33" w:rsidRDefault="00F94E33" w:rsidP="00C45B32">
      <w:pPr>
        <w:pStyle w:val="ListParagraph"/>
        <w:widowControl w:val="0"/>
        <w:autoSpaceDE w:val="0"/>
        <w:autoSpaceDN w:val="0"/>
        <w:adjustRightInd w:val="0"/>
        <w:spacing w:after="240" w:line="260" w:lineRule="atLeast"/>
        <w:rPr>
          <w:rFonts w:ascii="Consolas" w:eastAsia="Times New Roman" w:hAnsi="Consolas" w:cs="Times New Roman"/>
          <w:color w:val="4F81BD" w:themeColor="accent1"/>
        </w:rPr>
      </w:pPr>
    </w:p>
    <w:p w14:paraId="58A4BBC7" w14:textId="1D0FF6B7" w:rsidR="00F94E33" w:rsidRPr="00F94E33" w:rsidRDefault="00F94E33" w:rsidP="00BB7329">
      <w:pPr>
        <w:pStyle w:val="ListParagraph"/>
        <w:widowControl w:val="0"/>
        <w:numPr>
          <w:ilvl w:val="0"/>
          <w:numId w:val="20"/>
        </w:numPr>
        <w:autoSpaceDE w:val="0"/>
        <w:autoSpaceDN w:val="0"/>
        <w:adjustRightInd w:val="0"/>
        <w:spacing w:after="240" w:line="240" w:lineRule="auto"/>
        <w:rPr>
          <w:rFonts w:ascii="Times" w:hAnsi="Times" w:cs="Times"/>
        </w:rPr>
      </w:pPr>
      <w:r w:rsidRPr="00EF4E94">
        <w:rPr>
          <w:rFonts w:ascii="Helvetica" w:hAnsi="Helvetica" w:cs="Helvetica"/>
        </w:rPr>
        <w:t>Add those two rows n</w:t>
      </w:r>
      <w:r>
        <w:rPr>
          <w:rFonts w:ascii="Helvetica" w:hAnsi="Helvetica" w:cs="Helvetica"/>
        </w:rPr>
        <w:t>ear the end of the same function, before returning response</w:t>
      </w:r>
      <w:r w:rsidRPr="00EF4E94">
        <w:rPr>
          <w:rFonts w:ascii="Helvetica" w:hAnsi="Helvetica" w:cs="Helvetica"/>
        </w:rPr>
        <w:t>:</w:t>
      </w:r>
    </w:p>
    <w:p w14:paraId="4B39BA4F" w14:textId="286CB5F2" w:rsidR="00F94E33" w:rsidRPr="00F94E33" w:rsidRDefault="00F94E33" w:rsidP="00F94E33">
      <w:pPr>
        <w:shd w:val="clear" w:color="auto" w:fill="FFFFFF"/>
        <w:spacing w:after="0" w:line="285" w:lineRule="atLeast"/>
        <w:ind w:left="708"/>
        <w:rPr>
          <w:rFonts w:ascii="Consolas" w:eastAsia="Times New Roman" w:hAnsi="Consolas" w:cs="Times New Roman"/>
          <w:color w:val="4F81BD" w:themeColor="accent1"/>
        </w:rPr>
      </w:pPr>
      <w:r w:rsidRPr="00F94E33">
        <w:rPr>
          <w:rFonts w:ascii="Consolas" w:eastAsia="Times New Roman" w:hAnsi="Consolas" w:cs="Times New Roman"/>
          <w:color w:val="4F81BD" w:themeColor="accent1"/>
        </w:rPr>
        <w:t>Signifyd.setOrderSessionId(</w:t>
      </w:r>
      <w:r>
        <w:rPr>
          <w:rFonts w:ascii="Consolas" w:eastAsia="Times New Roman" w:hAnsi="Consolas" w:cs="Times New Roman"/>
          <w:color w:val="4F81BD" w:themeColor="accent1"/>
        </w:rPr>
        <w:t>o</w:t>
      </w:r>
      <w:r w:rsidRPr="00F94E33">
        <w:rPr>
          <w:rFonts w:ascii="Consolas" w:eastAsia="Times New Roman" w:hAnsi="Consolas" w:cs="Times New Roman"/>
          <w:color w:val="4F81BD" w:themeColor="accent1"/>
        </w:rPr>
        <w:t>rder, orderSessionID);</w:t>
      </w:r>
    </w:p>
    <w:p w14:paraId="00AD3C2C" w14:textId="684980B9" w:rsidR="00F94E33" w:rsidRPr="00F94E33" w:rsidRDefault="00F94E33" w:rsidP="00F94E33">
      <w:pPr>
        <w:shd w:val="clear" w:color="auto" w:fill="FFFFFF"/>
        <w:spacing w:after="0" w:line="285" w:lineRule="atLeast"/>
        <w:ind w:left="708"/>
        <w:rPr>
          <w:rFonts w:ascii="Consolas" w:eastAsia="Times New Roman" w:hAnsi="Consolas" w:cs="Times New Roman"/>
          <w:color w:val="4F81BD" w:themeColor="accent1"/>
        </w:rPr>
      </w:pPr>
      <w:r w:rsidRPr="00F94E33">
        <w:rPr>
          <w:rFonts w:ascii="Consolas" w:eastAsia="Times New Roman" w:hAnsi="Consolas" w:cs="Times New Roman"/>
          <w:color w:val="4F81BD" w:themeColor="accent1"/>
        </w:rPr>
        <w:t>Signifyd.Call(</w:t>
      </w:r>
      <w:r>
        <w:rPr>
          <w:rFonts w:ascii="Consolas" w:eastAsia="Times New Roman" w:hAnsi="Consolas" w:cs="Times New Roman"/>
          <w:color w:val="4F81BD" w:themeColor="accent1"/>
        </w:rPr>
        <w:t>order</w:t>
      </w:r>
      <w:r w:rsidRPr="00F94E33">
        <w:rPr>
          <w:rFonts w:ascii="Consolas" w:eastAsia="Times New Roman" w:hAnsi="Consolas" w:cs="Times New Roman"/>
          <w:color w:val="4F81BD" w:themeColor="accent1"/>
        </w:rPr>
        <w:t>);</w:t>
      </w:r>
    </w:p>
    <w:p w14:paraId="72F9C931" w14:textId="77777777" w:rsidR="00F94E33" w:rsidRPr="00C45B32" w:rsidRDefault="00F94E33" w:rsidP="00F94E33">
      <w:pPr>
        <w:pStyle w:val="ListParagraph"/>
        <w:widowControl w:val="0"/>
        <w:autoSpaceDE w:val="0"/>
        <w:autoSpaceDN w:val="0"/>
        <w:adjustRightInd w:val="0"/>
        <w:spacing w:after="240" w:line="240" w:lineRule="auto"/>
        <w:ind w:left="1068"/>
        <w:rPr>
          <w:rFonts w:ascii="Times" w:hAnsi="Times" w:cs="Times"/>
        </w:rPr>
      </w:pPr>
    </w:p>
    <w:p w14:paraId="6B5D4AE5" w14:textId="4F377065" w:rsidR="00C45B32" w:rsidRDefault="00F94E33" w:rsidP="0084447A">
      <w:pPr>
        <w:ind w:left="630"/>
        <w:rPr>
          <w:rFonts w:ascii="Helvetica" w:hAnsi="Helvetica" w:cs="Helvetica"/>
        </w:rPr>
      </w:pPr>
      <w:r>
        <w:rPr>
          <w:rFonts w:ascii="Helvetica" w:hAnsi="Helvetica" w:cs="Helvetica"/>
        </w:rPr>
        <w:t>The final code should look like this:</w:t>
      </w:r>
    </w:p>
    <w:p w14:paraId="28EDAE8B" w14:textId="77777777" w:rsidR="00F94E33" w:rsidRPr="00F94E33" w:rsidRDefault="00F94E33" w:rsidP="00F94E33">
      <w:pPr>
        <w:spacing w:after="0" w:line="285" w:lineRule="atLeast"/>
        <w:rPr>
          <w:rFonts w:ascii="Consolas" w:eastAsia="Times New Roman" w:hAnsi="Consolas" w:cs="Times New Roman"/>
          <w:color w:val="D4D4D4"/>
          <w:sz w:val="21"/>
          <w:szCs w:val="21"/>
        </w:rPr>
      </w:pP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6A9955"/>
          <w:sz w:val="21"/>
          <w:szCs w:val="21"/>
        </w:rPr>
        <w:t>/* Signifyd Modification Start */</w:t>
      </w:r>
      <w:r w:rsidRPr="00F94E33">
        <w:rPr>
          <w:rFonts w:ascii="Consolas" w:eastAsia="Times New Roman" w:hAnsi="Consolas" w:cs="Times New Roman"/>
          <w:color w:val="D4D4D4"/>
          <w:sz w:val="21"/>
          <w:szCs w:val="21"/>
        </w:rPr>
        <w:t xml:space="preserve"> </w:t>
      </w:r>
    </w:p>
    <w:p w14:paraId="414DCD2F" w14:textId="77777777" w:rsidR="00F94E33" w:rsidRPr="00F94E33" w:rsidRDefault="00F94E33" w:rsidP="00F94E33">
      <w:pPr>
        <w:spacing w:after="0" w:line="285" w:lineRule="atLeast"/>
        <w:rPr>
          <w:rFonts w:ascii="Consolas" w:eastAsia="Times New Roman" w:hAnsi="Consolas" w:cs="Times New Roman"/>
          <w:color w:val="D4D4D4"/>
          <w:sz w:val="21"/>
          <w:szCs w:val="21"/>
        </w:rPr>
      </w:pP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569CD6"/>
          <w:sz w:val="21"/>
          <w:szCs w:val="21"/>
        </w:rPr>
        <w:t>var</w:t>
      </w: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9CDCFE"/>
          <w:sz w:val="21"/>
          <w:szCs w:val="21"/>
        </w:rPr>
        <w:t>Signifyd</w:t>
      </w:r>
      <w:r w:rsidRPr="00F94E33">
        <w:rPr>
          <w:rFonts w:ascii="Consolas" w:eastAsia="Times New Roman" w:hAnsi="Consolas" w:cs="Times New Roman"/>
          <w:color w:val="D4D4D4"/>
          <w:sz w:val="21"/>
          <w:szCs w:val="21"/>
        </w:rPr>
        <w:t xml:space="preserve"> = </w:t>
      </w:r>
      <w:r w:rsidRPr="00F94E33">
        <w:rPr>
          <w:rFonts w:ascii="Consolas" w:eastAsia="Times New Roman" w:hAnsi="Consolas" w:cs="Times New Roman"/>
          <w:color w:val="DCDCAA"/>
          <w:sz w:val="21"/>
          <w:szCs w:val="21"/>
        </w:rPr>
        <w:t>require</w:t>
      </w:r>
      <w:r w:rsidRPr="00F94E33">
        <w:rPr>
          <w:rFonts w:ascii="Consolas" w:eastAsia="Times New Roman" w:hAnsi="Consolas" w:cs="Times New Roman"/>
          <w:color w:val="D4D4D4"/>
          <w:sz w:val="21"/>
          <w:szCs w:val="21"/>
        </w:rPr>
        <w:t>(</w:t>
      </w:r>
      <w:r w:rsidRPr="00F94E33">
        <w:rPr>
          <w:rFonts w:ascii="Consolas" w:eastAsia="Times New Roman" w:hAnsi="Consolas" w:cs="Times New Roman"/>
          <w:color w:val="CE9178"/>
          <w:sz w:val="21"/>
          <w:szCs w:val="21"/>
        </w:rPr>
        <w:t>'int_signifyd/cartridge/scripts/service/signifyd'</w:t>
      </w:r>
      <w:r w:rsidRPr="00F94E33">
        <w:rPr>
          <w:rFonts w:ascii="Consolas" w:eastAsia="Times New Roman" w:hAnsi="Consolas" w:cs="Times New Roman"/>
          <w:color w:val="D4D4D4"/>
          <w:sz w:val="21"/>
          <w:szCs w:val="21"/>
        </w:rPr>
        <w:t>);</w:t>
      </w:r>
    </w:p>
    <w:p w14:paraId="60C550E0" w14:textId="77777777" w:rsidR="00F94E33" w:rsidRPr="00F94E33" w:rsidRDefault="00F94E33" w:rsidP="00F94E33">
      <w:pPr>
        <w:spacing w:after="0" w:line="285" w:lineRule="atLeast"/>
        <w:rPr>
          <w:rFonts w:ascii="Consolas" w:eastAsia="Times New Roman" w:hAnsi="Consolas" w:cs="Times New Roman"/>
          <w:color w:val="D4D4D4"/>
          <w:sz w:val="21"/>
          <w:szCs w:val="21"/>
        </w:rPr>
      </w:pP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569CD6"/>
          <w:sz w:val="21"/>
          <w:szCs w:val="21"/>
        </w:rPr>
        <w:t>var</w:t>
      </w: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9CDCFE"/>
          <w:sz w:val="21"/>
          <w:szCs w:val="21"/>
        </w:rPr>
        <w:t>orderSessionID</w:t>
      </w:r>
      <w:r w:rsidRPr="00F94E33">
        <w:rPr>
          <w:rFonts w:ascii="Consolas" w:eastAsia="Times New Roman" w:hAnsi="Consolas" w:cs="Times New Roman"/>
          <w:color w:val="D4D4D4"/>
          <w:sz w:val="21"/>
          <w:szCs w:val="21"/>
        </w:rPr>
        <w:t xml:space="preserve"> = </w:t>
      </w:r>
      <w:r w:rsidRPr="00F94E33">
        <w:rPr>
          <w:rFonts w:ascii="Consolas" w:eastAsia="Times New Roman" w:hAnsi="Consolas" w:cs="Times New Roman"/>
          <w:color w:val="9CDCFE"/>
          <w:sz w:val="21"/>
          <w:szCs w:val="21"/>
        </w:rPr>
        <w:t>Signifyd</w:t>
      </w:r>
      <w:r w:rsidRPr="00F94E33">
        <w:rPr>
          <w:rFonts w:ascii="Consolas" w:eastAsia="Times New Roman" w:hAnsi="Consolas" w:cs="Times New Roman"/>
          <w:color w:val="D4D4D4"/>
          <w:sz w:val="21"/>
          <w:szCs w:val="21"/>
        </w:rPr>
        <w:t>.</w:t>
      </w:r>
      <w:r w:rsidRPr="00F94E33">
        <w:rPr>
          <w:rFonts w:ascii="Consolas" w:eastAsia="Times New Roman" w:hAnsi="Consolas" w:cs="Times New Roman"/>
          <w:color w:val="DCDCAA"/>
          <w:sz w:val="21"/>
          <w:szCs w:val="21"/>
        </w:rPr>
        <w:t>getOrderSessionId</w:t>
      </w:r>
      <w:r w:rsidRPr="00F94E33">
        <w:rPr>
          <w:rFonts w:ascii="Consolas" w:eastAsia="Times New Roman" w:hAnsi="Consolas" w:cs="Times New Roman"/>
          <w:color w:val="D4D4D4"/>
          <w:sz w:val="21"/>
          <w:szCs w:val="21"/>
        </w:rPr>
        <w:t>();</w:t>
      </w:r>
    </w:p>
    <w:p w14:paraId="0CBC8230" w14:textId="77777777" w:rsidR="00F94E33" w:rsidRPr="00F94E33" w:rsidRDefault="00F94E33" w:rsidP="00F94E33">
      <w:pPr>
        <w:spacing w:after="0" w:line="285" w:lineRule="atLeast"/>
        <w:rPr>
          <w:rFonts w:ascii="Consolas" w:eastAsia="Times New Roman" w:hAnsi="Consolas" w:cs="Times New Roman"/>
          <w:color w:val="D4D4D4"/>
          <w:sz w:val="21"/>
          <w:szCs w:val="21"/>
        </w:rPr>
      </w:pP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6A9955"/>
          <w:sz w:val="21"/>
          <w:szCs w:val="21"/>
        </w:rPr>
        <w:t>/* Signifyd Modification End */</w:t>
      </w:r>
    </w:p>
    <w:p w14:paraId="36DB12A0" w14:textId="77777777" w:rsidR="00F94E33" w:rsidRPr="00F94E33" w:rsidRDefault="00F94E33" w:rsidP="00F94E33">
      <w:pPr>
        <w:spacing w:after="0" w:line="285" w:lineRule="atLeast"/>
        <w:rPr>
          <w:rFonts w:ascii="Consolas" w:eastAsia="Times New Roman" w:hAnsi="Consolas" w:cs="Times New Roman"/>
          <w:color w:val="D4D4D4"/>
          <w:sz w:val="21"/>
          <w:szCs w:val="21"/>
        </w:rPr>
      </w:pPr>
    </w:p>
    <w:p w14:paraId="0D665DE4" w14:textId="77777777" w:rsidR="00F94E33" w:rsidRPr="00F94E33" w:rsidRDefault="00F94E33" w:rsidP="00F94E33">
      <w:pPr>
        <w:spacing w:after="0" w:line="285" w:lineRule="atLeast"/>
        <w:rPr>
          <w:rFonts w:ascii="Consolas" w:eastAsia="Times New Roman" w:hAnsi="Consolas" w:cs="Times New Roman"/>
          <w:color w:val="D4D4D4"/>
          <w:sz w:val="21"/>
          <w:szCs w:val="21"/>
        </w:rPr>
      </w:pP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6A9955"/>
          <w:sz w:val="21"/>
          <w:szCs w:val="21"/>
        </w:rPr>
        <w:t>// Creates a new order.</w:t>
      </w:r>
    </w:p>
    <w:p w14:paraId="2B2CBE89" w14:textId="06E4B073" w:rsidR="00F94E33" w:rsidRDefault="00F94E33" w:rsidP="00F94E33">
      <w:pPr>
        <w:spacing w:after="0" w:line="285" w:lineRule="atLeast"/>
        <w:rPr>
          <w:rFonts w:ascii="Consolas" w:eastAsia="Times New Roman" w:hAnsi="Consolas" w:cs="Times New Roman"/>
          <w:color w:val="D4D4D4"/>
          <w:sz w:val="21"/>
          <w:szCs w:val="21"/>
        </w:rPr>
      </w:pP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569CD6"/>
          <w:sz w:val="21"/>
          <w:szCs w:val="21"/>
        </w:rPr>
        <w:t>var</w:t>
      </w: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9CDCFE"/>
          <w:sz w:val="21"/>
          <w:szCs w:val="21"/>
        </w:rPr>
        <w:t>order</w:t>
      </w:r>
      <w:r w:rsidRPr="00F94E33">
        <w:rPr>
          <w:rFonts w:ascii="Consolas" w:eastAsia="Times New Roman" w:hAnsi="Consolas" w:cs="Times New Roman"/>
          <w:color w:val="D4D4D4"/>
          <w:sz w:val="21"/>
          <w:szCs w:val="21"/>
        </w:rPr>
        <w:t xml:space="preserve"> = </w:t>
      </w:r>
      <w:r w:rsidRPr="00F94E33">
        <w:rPr>
          <w:rFonts w:ascii="Consolas" w:eastAsia="Times New Roman" w:hAnsi="Consolas" w:cs="Times New Roman"/>
          <w:color w:val="9CDCFE"/>
          <w:sz w:val="21"/>
          <w:szCs w:val="21"/>
        </w:rPr>
        <w:t>COHelpers</w:t>
      </w:r>
      <w:r w:rsidRPr="00F94E33">
        <w:rPr>
          <w:rFonts w:ascii="Consolas" w:eastAsia="Times New Roman" w:hAnsi="Consolas" w:cs="Times New Roman"/>
          <w:color w:val="D4D4D4"/>
          <w:sz w:val="21"/>
          <w:szCs w:val="21"/>
        </w:rPr>
        <w:t>.</w:t>
      </w:r>
      <w:r w:rsidRPr="00F94E33">
        <w:rPr>
          <w:rFonts w:ascii="Consolas" w:eastAsia="Times New Roman" w:hAnsi="Consolas" w:cs="Times New Roman"/>
          <w:color w:val="DCDCAA"/>
          <w:sz w:val="21"/>
          <w:szCs w:val="21"/>
        </w:rPr>
        <w:t>createOrder</w:t>
      </w:r>
      <w:r w:rsidRPr="00F94E33">
        <w:rPr>
          <w:rFonts w:ascii="Consolas" w:eastAsia="Times New Roman" w:hAnsi="Consolas" w:cs="Times New Roman"/>
          <w:color w:val="D4D4D4"/>
          <w:sz w:val="21"/>
          <w:szCs w:val="21"/>
        </w:rPr>
        <w:t>(</w:t>
      </w:r>
      <w:r w:rsidRPr="00F94E33">
        <w:rPr>
          <w:rFonts w:ascii="Consolas" w:eastAsia="Times New Roman" w:hAnsi="Consolas" w:cs="Times New Roman"/>
          <w:color w:val="9CDCFE"/>
          <w:sz w:val="21"/>
          <w:szCs w:val="21"/>
        </w:rPr>
        <w:t>currentBasket</w:t>
      </w:r>
      <w:r w:rsidRPr="00F94E33">
        <w:rPr>
          <w:rFonts w:ascii="Consolas" w:eastAsia="Times New Roman" w:hAnsi="Consolas" w:cs="Times New Roman"/>
          <w:color w:val="D4D4D4"/>
          <w:sz w:val="21"/>
          <w:szCs w:val="21"/>
        </w:rPr>
        <w:t>);</w:t>
      </w:r>
    </w:p>
    <w:p w14:paraId="0E51EDCB" w14:textId="77777777" w:rsidR="00F94E33" w:rsidRPr="00F94E33" w:rsidRDefault="00F94E33" w:rsidP="00F94E33">
      <w:pPr>
        <w:spacing w:after="0" w:line="285" w:lineRule="atLeast"/>
        <w:rPr>
          <w:rFonts w:ascii="Consolas" w:eastAsia="Times New Roman" w:hAnsi="Consolas" w:cs="Times New Roman"/>
          <w:color w:val="D4D4D4"/>
          <w:sz w:val="21"/>
          <w:szCs w:val="21"/>
        </w:rPr>
      </w:pPr>
    </w:p>
    <w:p w14:paraId="452FE36D" w14:textId="10567E0E" w:rsidR="00F94E33" w:rsidRPr="00F94E33" w:rsidRDefault="00F94E33" w:rsidP="00F94E33">
      <w:pPr>
        <w:spacing w:after="0" w:line="285" w:lineRule="atLeast"/>
        <w:rPr>
          <w:rFonts w:ascii="Consolas" w:eastAsia="Times New Roman" w:hAnsi="Consolas" w:cs="Times New Roman"/>
          <w:color w:val="D4D4D4"/>
          <w:sz w:val="21"/>
          <w:szCs w:val="21"/>
        </w:rPr>
      </w:pPr>
      <w:r w:rsidRPr="00F94E33">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w:t>
      </w:r>
    </w:p>
    <w:p w14:paraId="5934A443" w14:textId="77777777" w:rsidR="00F94E33" w:rsidRPr="00F94E33" w:rsidRDefault="00F94E33" w:rsidP="00F94E33">
      <w:pPr>
        <w:spacing w:after="0" w:line="285" w:lineRule="atLeast"/>
        <w:rPr>
          <w:rFonts w:ascii="Consolas" w:eastAsia="Times New Roman" w:hAnsi="Consolas" w:cs="Times New Roman"/>
          <w:color w:val="D4D4D4"/>
          <w:sz w:val="21"/>
          <w:szCs w:val="21"/>
        </w:rPr>
      </w:pPr>
    </w:p>
    <w:p w14:paraId="538E8C1C" w14:textId="77777777" w:rsidR="00F94E33" w:rsidRPr="00F94E33" w:rsidRDefault="00F94E33" w:rsidP="00F94E33">
      <w:pPr>
        <w:spacing w:after="0" w:line="285" w:lineRule="atLeast"/>
        <w:rPr>
          <w:rFonts w:ascii="Consolas" w:eastAsia="Times New Roman" w:hAnsi="Consolas" w:cs="Times New Roman"/>
          <w:color w:val="D4D4D4"/>
          <w:sz w:val="21"/>
          <w:szCs w:val="21"/>
        </w:rPr>
      </w:pP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6A9955"/>
          <w:sz w:val="21"/>
          <w:szCs w:val="21"/>
        </w:rPr>
        <w:t>// Reset usingMultiShip after successful Order placement</w:t>
      </w:r>
    </w:p>
    <w:p w14:paraId="1EA1EBFC" w14:textId="77777777" w:rsidR="00F94E33" w:rsidRPr="00F94E33" w:rsidRDefault="00F94E33" w:rsidP="00F94E33">
      <w:pPr>
        <w:spacing w:after="0" w:line="285" w:lineRule="atLeast"/>
        <w:rPr>
          <w:rFonts w:ascii="Consolas" w:eastAsia="Times New Roman" w:hAnsi="Consolas" w:cs="Times New Roman"/>
          <w:color w:val="D4D4D4"/>
          <w:sz w:val="21"/>
          <w:szCs w:val="21"/>
        </w:rPr>
      </w:pP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9CDCFE"/>
          <w:sz w:val="21"/>
          <w:szCs w:val="21"/>
        </w:rPr>
        <w:t>req</w:t>
      </w:r>
      <w:r w:rsidRPr="00F94E33">
        <w:rPr>
          <w:rFonts w:ascii="Consolas" w:eastAsia="Times New Roman" w:hAnsi="Consolas" w:cs="Times New Roman"/>
          <w:color w:val="D4D4D4"/>
          <w:sz w:val="21"/>
          <w:szCs w:val="21"/>
        </w:rPr>
        <w:t>.</w:t>
      </w:r>
      <w:r w:rsidRPr="00F94E33">
        <w:rPr>
          <w:rFonts w:ascii="Consolas" w:eastAsia="Times New Roman" w:hAnsi="Consolas" w:cs="Times New Roman"/>
          <w:color w:val="9CDCFE"/>
          <w:sz w:val="21"/>
          <w:szCs w:val="21"/>
        </w:rPr>
        <w:t>session</w:t>
      </w:r>
      <w:r w:rsidRPr="00F94E33">
        <w:rPr>
          <w:rFonts w:ascii="Consolas" w:eastAsia="Times New Roman" w:hAnsi="Consolas" w:cs="Times New Roman"/>
          <w:color w:val="D4D4D4"/>
          <w:sz w:val="21"/>
          <w:szCs w:val="21"/>
        </w:rPr>
        <w:t>.</w:t>
      </w:r>
      <w:r w:rsidRPr="00F94E33">
        <w:rPr>
          <w:rFonts w:ascii="Consolas" w:eastAsia="Times New Roman" w:hAnsi="Consolas" w:cs="Times New Roman"/>
          <w:color w:val="9CDCFE"/>
          <w:sz w:val="21"/>
          <w:szCs w:val="21"/>
        </w:rPr>
        <w:t>privacyCache</w:t>
      </w:r>
      <w:r w:rsidRPr="00F94E33">
        <w:rPr>
          <w:rFonts w:ascii="Consolas" w:eastAsia="Times New Roman" w:hAnsi="Consolas" w:cs="Times New Roman"/>
          <w:color w:val="D4D4D4"/>
          <w:sz w:val="21"/>
          <w:szCs w:val="21"/>
        </w:rPr>
        <w:t>.</w:t>
      </w:r>
      <w:r w:rsidRPr="00F94E33">
        <w:rPr>
          <w:rFonts w:ascii="Consolas" w:eastAsia="Times New Roman" w:hAnsi="Consolas" w:cs="Times New Roman"/>
          <w:color w:val="DCDCAA"/>
          <w:sz w:val="21"/>
          <w:szCs w:val="21"/>
        </w:rPr>
        <w:t>set</w:t>
      </w:r>
      <w:r w:rsidRPr="00F94E33">
        <w:rPr>
          <w:rFonts w:ascii="Consolas" w:eastAsia="Times New Roman" w:hAnsi="Consolas" w:cs="Times New Roman"/>
          <w:color w:val="D4D4D4"/>
          <w:sz w:val="21"/>
          <w:szCs w:val="21"/>
        </w:rPr>
        <w:t>(</w:t>
      </w:r>
      <w:r w:rsidRPr="00F94E33">
        <w:rPr>
          <w:rFonts w:ascii="Consolas" w:eastAsia="Times New Roman" w:hAnsi="Consolas" w:cs="Times New Roman"/>
          <w:color w:val="CE9178"/>
          <w:sz w:val="21"/>
          <w:szCs w:val="21"/>
        </w:rPr>
        <w:t>'usingMultiShipping'</w:t>
      </w: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569CD6"/>
          <w:sz w:val="21"/>
          <w:szCs w:val="21"/>
        </w:rPr>
        <w:t>false</w:t>
      </w:r>
      <w:r w:rsidRPr="00F94E33">
        <w:rPr>
          <w:rFonts w:ascii="Consolas" w:eastAsia="Times New Roman" w:hAnsi="Consolas" w:cs="Times New Roman"/>
          <w:color w:val="D4D4D4"/>
          <w:sz w:val="21"/>
          <w:szCs w:val="21"/>
        </w:rPr>
        <w:t>);</w:t>
      </w:r>
    </w:p>
    <w:p w14:paraId="44E6E5E8" w14:textId="77777777" w:rsidR="00F94E33" w:rsidRPr="00F94E33" w:rsidRDefault="00F94E33" w:rsidP="00F94E33">
      <w:pPr>
        <w:spacing w:after="0" w:line="285" w:lineRule="atLeast"/>
        <w:rPr>
          <w:rFonts w:ascii="Consolas" w:eastAsia="Times New Roman" w:hAnsi="Consolas" w:cs="Times New Roman"/>
          <w:color w:val="D4D4D4"/>
          <w:sz w:val="21"/>
          <w:szCs w:val="21"/>
        </w:rPr>
      </w:pPr>
    </w:p>
    <w:p w14:paraId="690EDA6F" w14:textId="77777777" w:rsidR="00F94E33" w:rsidRPr="00F94E33" w:rsidRDefault="00F94E33" w:rsidP="00F94E33">
      <w:pPr>
        <w:spacing w:after="0" w:line="285" w:lineRule="atLeast"/>
        <w:rPr>
          <w:rFonts w:ascii="Consolas" w:eastAsia="Times New Roman" w:hAnsi="Consolas" w:cs="Times New Roman"/>
          <w:color w:val="D4D4D4"/>
          <w:sz w:val="21"/>
          <w:szCs w:val="21"/>
        </w:rPr>
      </w:pP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6A9955"/>
          <w:sz w:val="21"/>
          <w:szCs w:val="21"/>
        </w:rPr>
        <w:t>/* Signifyd Modification Start */</w:t>
      </w:r>
      <w:r w:rsidRPr="00F94E33">
        <w:rPr>
          <w:rFonts w:ascii="Consolas" w:eastAsia="Times New Roman" w:hAnsi="Consolas" w:cs="Times New Roman"/>
          <w:color w:val="D4D4D4"/>
          <w:sz w:val="21"/>
          <w:szCs w:val="21"/>
        </w:rPr>
        <w:t xml:space="preserve"> </w:t>
      </w:r>
    </w:p>
    <w:p w14:paraId="79DEB667" w14:textId="77777777" w:rsidR="00F94E33" w:rsidRPr="00F94E33" w:rsidRDefault="00F94E33" w:rsidP="00F94E33">
      <w:pPr>
        <w:spacing w:after="0" w:line="285" w:lineRule="atLeast"/>
        <w:rPr>
          <w:rFonts w:ascii="Consolas" w:eastAsia="Times New Roman" w:hAnsi="Consolas" w:cs="Times New Roman"/>
          <w:color w:val="D4D4D4"/>
          <w:sz w:val="21"/>
          <w:szCs w:val="21"/>
        </w:rPr>
      </w:pP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9CDCFE"/>
          <w:sz w:val="21"/>
          <w:szCs w:val="21"/>
        </w:rPr>
        <w:t>Signifyd</w:t>
      </w:r>
      <w:r w:rsidRPr="00F94E33">
        <w:rPr>
          <w:rFonts w:ascii="Consolas" w:eastAsia="Times New Roman" w:hAnsi="Consolas" w:cs="Times New Roman"/>
          <w:color w:val="D4D4D4"/>
          <w:sz w:val="21"/>
          <w:szCs w:val="21"/>
        </w:rPr>
        <w:t>.</w:t>
      </w:r>
      <w:r w:rsidRPr="00F94E33">
        <w:rPr>
          <w:rFonts w:ascii="Consolas" w:eastAsia="Times New Roman" w:hAnsi="Consolas" w:cs="Times New Roman"/>
          <w:color w:val="DCDCAA"/>
          <w:sz w:val="21"/>
          <w:szCs w:val="21"/>
        </w:rPr>
        <w:t>setOrderSessionId</w:t>
      </w:r>
      <w:r w:rsidRPr="00F94E33">
        <w:rPr>
          <w:rFonts w:ascii="Consolas" w:eastAsia="Times New Roman" w:hAnsi="Consolas" w:cs="Times New Roman"/>
          <w:color w:val="D4D4D4"/>
          <w:sz w:val="21"/>
          <w:szCs w:val="21"/>
        </w:rPr>
        <w:t>(</w:t>
      </w:r>
      <w:r w:rsidRPr="00F94E33">
        <w:rPr>
          <w:rFonts w:ascii="Consolas" w:eastAsia="Times New Roman" w:hAnsi="Consolas" w:cs="Times New Roman"/>
          <w:color w:val="9CDCFE"/>
          <w:sz w:val="21"/>
          <w:szCs w:val="21"/>
        </w:rPr>
        <w:t>order</w:t>
      </w: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9CDCFE"/>
          <w:sz w:val="21"/>
          <w:szCs w:val="21"/>
        </w:rPr>
        <w:t>orderSessionID</w:t>
      </w:r>
      <w:r w:rsidRPr="00F94E33">
        <w:rPr>
          <w:rFonts w:ascii="Consolas" w:eastAsia="Times New Roman" w:hAnsi="Consolas" w:cs="Times New Roman"/>
          <w:color w:val="D4D4D4"/>
          <w:sz w:val="21"/>
          <w:szCs w:val="21"/>
        </w:rPr>
        <w:t>);</w:t>
      </w:r>
    </w:p>
    <w:p w14:paraId="700884B4" w14:textId="77777777" w:rsidR="00F94E33" w:rsidRPr="00F94E33" w:rsidRDefault="00F94E33" w:rsidP="00F94E33">
      <w:pPr>
        <w:spacing w:after="0" w:line="285" w:lineRule="atLeast"/>
        <w:rPr>
          <w:rFonts w:ascii="Consolas" w:eastAsia="Times New Roman" w:hAnsi="Consolas" w:cs="Times New Roman"/>
          <w:color w:val="D4D4D4"/>
          <w:sz w:val="21"/>
          <w:szCs w:val="21"/>
        </w:rPr>
      </w:pP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9CDCFE"/>
          <w:sz w:val="21"/>
          <w:szCs w:val="21"/>
        </w:rPr>
        <w:t>Signifyd</w:t>
      </w:r>
      <w:r w:rsidRPr="00F94E33">
        <w:rPr>
          <w:rFonts w:ascii="Consolas" w:eastAsia="Times New Roman" w:hAnsi="Consolas" w:cs="Times New Roman"/>
          <w:color w:val="D4D4D4"/>
          <w:sz w:val="21"/>
          <w:szCs w:val="21"/>
        </w:rPr>
        <w:t>.</w:t>
      </w:r>
      <w:r w:rsidRPr="00F94E33">
        <w:rPr>
          <w:rFonts w:ascii="Consolas" w:eastAsia="Times New Roman" w:hAnsi="Consolas" w:cs="Times New Roman"/>
          <w:color w:val="DCDCAA"/>
          <w:sz w:val="21"/>
          <w:szCs w:val="21"/>
        </w:rPr>
        <w:t>Call</w:t>
      </w:r>
      <w:r w:rsidRPr="00F94E33">
        <w:rPr>
          <w:rFonts w:ascii="Consolas" w:eastAsia="Times New Roman" w:hAnsi="Consolas" w:cs="Times New Roman"/>
          <w:color w:val="D4D4D4"/>
          <w:sz w:val="21"/>
          <w:szCs w:val="21"/>
        </w:rPr>
        <w:t>(</w:t>
      </w:r>
      <w:r w:rsidRPr="00F94E33">
        <w:rPr>
          <w:rFonts w:ascii="Consolas" w:eastAsia="Times New Roman" w:hAnsi="Consolas" w:cs="Times New Roman"/>
          <w:color w:val="9CDCFE"/>
          <w:sz w:val="21"/>
          <w:szCs w:val="21"/>
        </w:rPr>
        <w:t>order</w:t>
      </w:r>
      <w:r w:rsidRPr="00F94E33">
        <w:rPr>
          <w:rFonts w:ascii="Consolas" w:eastAsia="Times New Roman" w:hAnsi="Consolas" w:cs="Times New Roman"/>
          <w:color w:val="D4D4D4"/>
          <w:sz w:val="21"/>
          <w:szCs w:val="21"/>
        </w:rPr>
        <w:t>);</w:t>
      </w:r>
    </w:p>
    <w:p w14:paraId="15CB680E" w14:textId="0EEFF6BC" w:rsidR="00F94E33" w:rsidRPr="00F94E33" w:rsidRDefault="00F94E33" w:rsidP="00F94E33">
      <w:pPr>
        <w:spacing w:after="0" w:line="285" w:lineRule="atLeast"/>
        <w:rPr>
          <w:rFonts w:ascii="Consolas" w:eastAsia="Times New Roman" w:hAnsi="Consolas" w:cs="Times New Roman"/>
          <w:color w:val="D4D4D4"/>
          <w:sz w:val="21"/>
          <w:szCs w:val="21"/>
        </w:rPr>
      </w:pPr>
      <w:r w:rsidRPr="00F94E33">
        <w:rPr>
          <w:rFonts w:ascii="Consolas" w:eastAsia="Times New Roman" w:hAnsi="Consolas" w:cs="Times New Roman"/>
          <w:color w:val="D4D4D4"/>
          <w:sz w:val="21"/>
          <w:szCs w:val="21"/>
        </w:rPr>
        <w:t xml:space="preserve">    </w:t>
      </w:r>
      <w:r w:rsidRPr="00F94E33">
        <w:rPr>
          <w:rFonts w:ascii="Consolas" w:eastAsia="Times New Roman" w:hAnsi="Consolas" w:cs="Times New Roman"/>
          <w:color w:val="6A9955"/>
          <w:sz w:val="21"/>
          <w:szCs w:val="21"/>
        </w:rPr>
        <w:t>/* Signifyd Modification End */</w:t>
      </w:r>
      <w:r w:rsidRPr="00F94E33">
        <w:rPr>
          <w:rFonts w:ascii="Consolas" w:eastAsia="Times New Roman" w:hAnsi="Consolas" w:cs="Times New Roman"/>
          <w:color w:val="D4D4D4"/>
          <w:sz w:val="21"/>
          <w:szCs w:val="21"/>
        </w:rPr>
        <w:t xml:space="preserve"> </w:t>
      </w:r>
    </w:p>
    <w:p w14:paraId="1CDFAC3C" w14:textId="77777777" w:rsidR="00F94E33" w:rsidRDefault="00F94E33" w:rsidP="0084447A">
      <w:pPr>
        <w:ind w:left="630"/>
      </w:pPr>
    </w:p>
    <w:p w14:paraId="0C3023D6" w14:textId="21D4E950" w:rsidR="00F94E33" w:rsidRDefault="00F94E33" w:rsidP="00BB7329">
      <w:pPr>
        <w:pStyle w:val="Heading3"/>
        <w:numPr>
          <w:ilvl w:val="2"/>
          <w:numId w:val="26"/>
        </w:numPr>
        <w:ind w:left="1440"/>
      </w:pPr>
      <w:bookmarkStart w:id="15" w:name="_Toc955960"/>
      <w:r>
        <w:t>API Integration – SFRA Templates</w:t>
      </w:r>
      <w:bookmarkEnd w:id="15"/>
    </w:p>
    <w:p w14:paraId="2DDB89EE" w14:textId="6D6D4CFC" w:rsidR="00F94E33" w:rsidRDefault="00F94E33" w:rsidP="00F94E33">
      <w:pPr>
        <w:widowControl w:val="0"/>
        <w:autoSpaceDE w:val="0"/>
        <w:autoSpaceDN w:val="0"/>
        <w:adjustRightInd w:val="0"/>
        <w:spacing w:after="240" w:line="260" w:lineRule="atLeast"/>
        <w:ind w:firstLine="708"/>
        <w:rPr>
          <w:rFonts w:ascii="Helvetica" w:hAnsi="Helvetica" w:cs="Helvetica"/>
          <w:b/>
          <w:bCs/>
        </w:rPr>
      </w:pPr>
      <w:r>
        <w:rPr>
          <w:rFonts w:ascii="Helvetica" w:hAnsi="Helvetica" w:cs="Helvetica"/>
          <w:b/>
          <w:bCs/>
        </w:rPr>
        <w:t>Modifications to Core Template</w:t>
      </w:r>
    </w:p>
    <w:p w14:paraId="42D15E8D" w14:textId="44788501" w:rsidR="00F94E33" w:rsidRDefault="00F94E33" w:rsidP="00F94E33">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In order to insert the fingerprint JavaScript snippet in the HTML &lt;head&gt; element, modify the template </w:t>
      </w:r>
      <w:r w:rsidRPr="00F94E33">
        <w:rPr>
          <w:rFonts w:ascii="Helvetica" w:hAnsi="Helvetica" w:cs="Helvetica"/>
          <w:i/>
        </w:rPr>
        <w:t>default</w:t>
      </w:r>
      <w:r>
        <w:rPr>
          <w:rFonts w:ascii="Helvetica" w:hAnsi="Helvetica" w:cs="Helvetica"/>
          <w:i/>
        </w:rPr>
        <w:t>/</w:t>
      </w:r>
      <w:r w:rsidRPr="00F94E33">
        <w:rPr>
          <w:rFonts w:ascii="Helvetica" w:hAnsi="Helvetica" w:cs="Helvetica"/>
          <w:i/>
        </w:rPr>
        <w:t>common</w:t>
      </w:r>
      <w:r>
        <w:rPr>
          <w:rFonts w:ascii="Helvetica" w:hAnsi="Helvetica" w:cs="Helvetica"/>
          <w:i/>
        </w:rPr>
        <w:t>/</w:t>
      </w:r>
      <w:r w:rsidRPr="00F94E33">
        <w:rPr>
          <w:rFonts w:ascii="Helvetica" w:hAnsi="Helvetica" w:cs="Helvetica"/>
          <w:i/>
        </w:rPr>
        <w:t>htmlHead.isml</w:t>
      </w:r>
      <w:r>
        <w:rPr>
          <w:rFonts w:ascii="Helvetica" w:hAnsi="Helvetica" w:cs="Helvetica"/>
        </w:rPr>
        <w:t>.</w:t>
      </w:r>
    </w:p>
    <w:p w14:paraId="752515BF" w14:textId="7A88649C" w:rsidR="00F94E33" w:rsidRPr="00055CB0" w:rsidRDefault="00F94E33" w:rsidP="00F94E33">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Add the following lines in the end of the file:</w:t>
      </w:r>
    </w:p>
    <w:p w14:paraId="28CBDD06" w14:textId="44B7E393" w:rsidR="00F94E33" w:rsidRPr="00F94E33" w:rsidRDefault="00F94E33" w:rsidP="00F94E33">
      <w:pPr>
        <w:widowControl w:val="0"/>
        <w:autoSpaceDE w:val="0"/>
        <w:autoSpaceDN w:val="0"/>
        <w:adjustRightInd w:val="0"/>
        <w:spacing w:after="240" w:line="240" w:lineRule="auto"/>
        <w:ind w:left="708"/>
        <w:rPr>
          <w:rFonts w:ascii="Consolas" w:hAnsi="Consolas" w:cs="Times"/>
          <w:color w:val="4F81BD" w:themeColor="accent1"/>
        </w:rPr>
      </w:pPr>
      <w:r w:rsidRPr="002A16CE">
        <w:rPr>
          <w:rFonts w:ascii="Consolas" w:hAnsi="Consolas" w:cs="Times"/>
          <w:color w:val="4F81BD" w:themeColor="accent1"/>
        </w:rPr>
        <w:t>&lt;isif condition="${dw.system.Site.getCurrent().getCustomPreferenceValue('SignifydEnableCartridge')}"&gt;</w:t>
      </w:r>
      <w:r>
        <w:rPr>
          <w:rFonts w:ascii="Consolas" w:hAnsi="Consolas" w:cs="Times"/>
          <w:color w:val="4F81BD" w:themeColor="accent1"/>
        </w:rPr>
        <w:br/>
      </w:r>
      <w:r w:rsidRPr="002A16CE">
        <w:rPr>
          <w:rFonts w:ascii="Consolas" w:hAnsi="Consolas" w:cs="Times"/>
          <w:color w:val="4F81BD" w:themeColor="accent1"/>
        </w:rPr>
        <w:t xml:space="preserve">  </w:t>
      </w:r>
      <w:r w:rsidRPr="00F94E33">
        <w:rPr>
          <w:rFonts w:ascii="Consolas" w:hAnsi="Consolas" w:cs="Times"/>
          <w:color w:val="4F81BD" w:themeColor="accent1"/>
        </w:rPr>
        <w:t>&lt;isinclude url="${URLUtils.url('Signifyd-IncludeFingerprint')}" /&gt;</w:t>
      </w:r>
      <w:r>
        <w:rPr>
          <w:rFonts w:ascii="Consolas" w:hAnsi="Consolas" w:cs="Times"/>
          <w:color w:val="4F81BD" w:themeColor="accent1"/>
        </w:rPr>
        <w:br/>
      </w:r>
      <w:r w:rsidRPr="002A16CE">
        <w:rPr>
          <w:rFonts w:ascii="Consolas" w:hAnsi="Consolas" w:cs="Times"/>
          <w:color w:val="4F81BD" w:themeColor="accent1"/>
        </w:rPr>
        <w:t>&lt;/isif&gt;</w:t>
      </w:r>
    </w:p>
    <w:p w14:paraId="152F3E2F" w14:textId="77777777" w:rsidR="00F94E33" w:rsidRDefault="00F94E33" w:rsidP="00F94E33">
      <w:pPr>
        <w:widowControl w:val="0"/>
        <w:autoSpaceDE w:val="0"/>
        <w:autoSpaceDN w:val="0"/>
        <w:adjustRightInd w:val="0"/>
        <w:spacing w:after="240" w:line="260" w:lineRule="atLeast"/>
        <w:ind w:firstLine="708"/>
        <w:rPr>
          <w:rFonts w:ascii="Times" w:hAnsi="Times" w:cs="Times"/>
        </w:rPr>
      </w:pPr>
    </w:p>
    <w:p w14:paraId="5A07B377" w14:textId="77777777" w:rsidR="00C45B32" w:rsidRPr="002E7C57" w:rsidRDefault="00C45B32" w:rsidP="0084447A">
      <w:pPr>
        <w:ind w:left="630"/>
      </w:pPr>
    </w:p>
    <w:p w14:paraId="19841E72" w14:textId="2C6000D5" w:rsidR="00260692" w:rsidRDefault="00BE0938" w:rsidP="007A2E04">
      <w:pPr>
        <w:pStyle w:val="Heading3"/>
        <w:ind w:left="720" w:firstLine="0"/>
      </w:pPr>
      <w:bookmarkStart w:id="16" w:name="_Toc955961"/>
      <w:r>
        <w:t xml:space="preserve">API </w:t>
      </w:r>
      <w:r w:rsidR="00E168BD">
        <w:t>Integration</w:t>
      </w:r>
      <w:r w:rsidR="008031D6">
        <w:t xml:space="preserve"> </w:t>
      </w:r>
      <w:r w:rsidR="00F94E33">
        <w:t>–</w:t>
      </w:r>
      <w:r w:rsidR="008031D6">
        <w:t xml:space="preserve"> </w:t>
      </w:r>
      <w:r w:rsidR="00F94E33">
        <w:t xml:space="preserve">SiteGenesis </w:t>
      </w:r>
      <w:r w:rsidR="008031D6">
        <w:t>Controllers</w:t>
      </w:r>
      <w:bookmarkEnd w:id="16"/>
    </w:p>
    <w:p w14:paraId="2EA275E4" w14:textId="77777777" w:rsidR="00457354" w:rsidRDefault="00457354" w:rsidP="00457354">
      <w:pPr>
        <w:widowControl w:val="0"/>
        <w:autoSpaceDE w:val="0"/>
        <w:autoSpaceDN w:val="0"/>
        <w:adjustRightInd w:val="0"/>
        <w:spacing w:after="240" w:line="260" w:lineRule="atLeast"/>
        <w:ind w:left="708"/>
        <w:rPr>
          <w:rFonts w:ascii="Times" w:hAnsi="Times" w:cs="Times"/>
        </w:rPr>
      </w:pPr>
      <w:r>
        <w:rPr>
          <w:rFonts w:ascii="Helvetica" w:hAnsi="Helvetica" w:cs="Helvetica"/>
          <w:b/>
          <w:bCs/>
        </w:rPr>
        <w:t xml:space="preserve">Modifications in System Controller </w:t>
      </w:r>
    </w:p>
    <w:p w14:paraId="3897044E" w14:textId="53BDC51C" w:rsidR="004B17FF" w:rsidRDefault="00E64F82" w:rsidP="00E242AF">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Enabling </w:t>
      </w:r>
      <w:r w:rsidR="00EF4E94">
        <w:rPr>
          <w:rFonts w:ascii="Helvetica" w:hAnsi="Helvetica" w:cs="Helvetica"/>
        </w:rPr>
        <w:t>SFCC</w:t>
      </w:r>
      <w:r>
        <w:rPr>
          <w:rFonts w:ascii="Helvetica" w:hAnsi="Helvetica" w:cs="Helvetica"/>
        </w:rPr>
        <w:t xml:space="preserve"> to send requests to Signifyd requires a modification to the </w:t>
      </w:r>
      <w:r w:rsidR="00457354">
        <w:rPr>
          <w:rFonts w:ascii="Helvetica" w:hAnsi="Helvetica" w:cs="Helvetica"/>
        </w:rPr>
        <w:t xml:space="preserve">system controller file: </w:t>
      </w:r>
      <w:r w:rsidR="00457354" w:rsidRPr="00BF1E71">
        <w:rPr>
          <w:rFonts w:ascii="Helvetica" w:hAnsi="Helvetica" w:cs="Helvetica"/>
          <w:i/>
        </w:rPr>
        <w:t>controllers/</w:t>
      </w:r>
      <w:r w:rsidR="00525D8B" w:rsidRPr="00525D8B">
        <w:rPr>
          <w:rFonts w:ascii="Helvetica" w:hAnsi="Helvetica" w:cs="Helvetica"/>
          <w:i/>
        </w:rPr>
        <w:t>COSummary.js</w:t>
      </w:r>
    </w:p>
    <w:p w14:paraId="723A4843" w14:textId="1FE8FEF6" w:rsidR="00E242AF" w:rsidRPr="00EF4E94" w:rsidRDefault="00457354" w:rsidP="00BB7329">
      <w:pPr>
        <w:pStyle w:val="ListParagraph"/>
        <w:widowControl w:val="0"/>
        <w:numPr>
          <w:ilvl w:val="0"/>
          <w:numId w:val="25"/>
        </w:numPr>
        <w:autoSpaceDE w:val="0"/>
        <w:autoSpaceDN w:val="0"/>
        <w:adjustRightInd w:val="0"/>
        <w:spacing w:after="240" w:line="240" w:lineRule="auto"/>
        <w:rPr>
          <w:rFonts w:ascii="Times" w:hAnsi="Times" w:cs="Times"/>
        </w:rPr>
      </w:pPr>
      <w:r w:rsidRPr="00EF4E94">
        <w:rPr>
          <w:rFonts w:ascii="Helvetica" w:hAnsi="Helvetica" w:cs="Helvetica"/>
        </w:rPr>
        <w:t>Add these two ro</w:t>
      </w:r>
      <w:r w:rsidR="0042411B" w:rsidRPr="00EF4E94">
        <w:rPr>
          <w:rFonts w:ascii="Helvetica" w:hAnsi="Helvetica" w:cs="Helvetica"/>
        </w:rPr>
        <w:t>ws</w:t>
      </w:r>
      <w:r w:rsidR="004B17FF" w:rsidRPr="00EF4E94">
        <w:rPr>
          <w:rFonts w:ascii="Helvetica" w:hAnsi="Helvetica" w:cs="Helvetica"/>
        </w:rPr>
        <w:t xml:space="preserve"> </w:t>
      </w:r>
      <w:r w:rsidR="00EF4E94" w:rsidRPr="00EF4E94">
        <w:rPr>
          <w:rFonts w:ascii="Helvetica" w:hAnsi="Helvetica" w:cs="Helvetica"/>
        </w:rPr>
        <w:t>in the beginning</w:t>
      </w:r>
      <w:r w:rsidR="004B17FF" w:rsidRPr="00EF4E94">
        <w:rPr>
          <w:rFonts w:ascii="Helvetica" w:hAnsi="Helvetica" w:cs="Helvetica"/>
        </w:rPr>
        <w:t xml:space="preserve"> of</w:t>
      </w:r>
      <w:r w:rsidR="00EF4E94" w:rsidRPr="00EF4E94">
        <w:rPr>
          <w:rFonts w:ascii="Helvetica" w:hAnsi="Helvetica" w:cs="Helvetica"/>
        </w:rPr>
        <w:t xml:space="preserve"> the</w:t>
      </w:r>
      <w:r w:rsidR="004B17FF" w:rsidRPr="00EF4E94">
        <w:rPr>
          <w:rFonts w:ascii="Helvetica" w:hAnsi="Helvetica" w:cs="Helvetica"/>
        </w:rPr>
        <w:t xml:space="preserve"> </w:t>
      </w:r>
      <w:r w:rsidR="004B17FF" w:rsidRPr="00EF4E94">
        <w:rPr>
          <w:rFonts w:ascii="Helvetica" w:hAnsi="Helvetica" w:cs="Helvetica"/>
          <w:i/>
        </w:rPr>
        <w:t>submit()</w:t>
      </w:r>
      <w:r w:rsidR="004B17FF" w:rsidRPr="00EF4E94">
        <w:rPr>
          <w:rFonts w:ascii="Helvetica" w:hAnsi="Helvetica" w:cs="Helvetica"/>
        </w:rPr>
        <w:t xml:space="preserve"> method:</w:t>
      </w:r>
    </w:p>
    <w:p w14:paraId="317EB516" w14:textId="603B1B94" w:rsidR="00EF4E94" w:rsidRPr="00EF4E94" w:rsidRDefault="00EF4E94" w:rsidP="00EF4E94">
      <w:pPr>
        <w:widowControl w:val="0"/>
        <w:autoSpaceDE w:val="0"/>
        <w:autoSpaceDN w:val="0"/>
        <w:adjustRightInd w:val="0"/>
        <w:spacing w:after="240" w:line="260" w:lineRule="atLeast"/>
        <w:ind w:left="708"/>
        <w:rPr>
          <w:rFonts w:ascii="Consolas" w:eastAsia="Times New Roman" w:hAnsi="Consolas" w:cs="Times New Roman"/>
          <w:color w:val="4F81BD" w:themeColor="accent1"/>
        </w:rPr>
      </w:pPr>
      <w:r w:rsidRPr="00EF4E94">
        <w:rPr>
          <w:rFonts w:ascii="Consolas" w:eastAsia="Times New Roman" w:hAnsi="Consolas" w:cs="Times New Roman"/>
          <w:color w:val="4F81BD" w:themeColor="accent1"/>
        </w:rPr>
        <w:t>var Signifyd = require('int_signifyd/cartridge/scripts/service/signifyd');</w:t>
      </w:r>
      <w:r w:rsidRPr="00A90D32">
        <w:rPr>
          <w:rFonts w:ascii="Consolas" w:hAnsi="Consolas" w:cs="Helvetica"/>
          <w:color w:val="4F81BD" w:themeColor="accent1"/>
        </w:rPr>
        <w:br/>
      </w:r>
      <w:r w:rsidRPr="00EF4E94">
        <w:rPr>
          <w:rFonts w:ascii="Consolas" w:eastAsia="Times New Roman" w:hAnsi="Consolas" w:cs="Times New Roman"/>
          <w:color w:val="4F81BD" w:themeColor="accent1"/>
        </w:rPr>
        <w:t>var orderSessionID = Signifyd.getOrderSessionId();</w:t>
      </w:r>
    </w:p>
    <w:p w14:paraId="53F25026" w14:textId="4A6863E6" w:rsidR="00EF4E94" w:rsidRPr="00EF4E94" w:rsidRDefault="00EF4E94" w:rsidP="00BB7329">
      <w:pPr>
        <w:pStyle w:val="ListParagraph"/>
        <w:widowControl w:val="0"/>
        <w:numPr>
          <w:ilvl w:val="0"/>
          <w:numId w:val="25"/>
        </w:numPr>
        <w:autoSpaceDE w:val="0"/>
        <w:autoSpaceDN w:val="0"/>
        <w:adjustRightInd w:val="0"/>
        <w:spacing w:after="240" w:line="260" w:lineRule="atLeast"/>
        <w:rPr>
          <w:rFonts w:ascii="Helvetica" w:hAnsi="Helvetica" w:cs="Helvetica"/>
        </w:rPr>
      </w:pPr>
      <w:r w:rsidRPr="00EF4E94">
        <w:rPr>
          <w:rFonts w:ascii="Helvetica" w:hAnsi="Helvetica" w:cs="Helvetica"/>
        </w:rPr>
        <w:t>Add those two rows near the end of the same function method:</w:t>
      </w:r>
    </w:p>
    <w:p w14:paraId="38210896" w14:textId="64C84409" w:rsidR="00EF4E94" w:rsidRPr="00EF4E94" w:rsidRDefault="00EF4E94" w:rsidP="00EF4E94">
      <w:pPr>
        <w:shd w:val="clear" w:color="auto" w:fill="FFFFFF"/>
        <w:spacing w:after="0" w:line="285" w:lineRule="atLeast"/>
        <w:ind w:left="708"/>
        <w:rPr>
          <w:rFonts w:ascii="Consolas" w:eastAsia="Times New Roman" w:hAnsi="Consolas" w:cs="Times New Roman"/>
          <w:color w:val="4F81BD" w:themeColor="accent1"/>
        </w:rPr>
      </w:pPr>
      <w:r w:rsidRPr="00EF4E94">
        <w:rPr>
          <w:rFonts w:ascii="Consolas" w:eastAsia="Times New Roman" w:hAnsi="Consolas" w:cs="Times New Roman"/>
          <w:color w:val="4F81BD" w:themeColor="accent1"/>
        </w:rPr>
        <w:t>Signifyd.setOrderSessionId(placeOrderResult.Order, orderSessionID);</w:t>
      </w:r>
    </w:p>
    <w:p w14:paraId="2877AD7D" w14:textId="1145E623" w:rsidR="00EF4E94" w:rsidRPr="00EF4E94" w:rsidRDefault="00EF4E94" w:rsidP="00EF4E94">
      <w:pPr>
        <w:shd w:val="clear" w:color="auto" w:fill="FFFFFF"/>
        <w:spacing w:after="0" w:line="285" w:lineRule="atLeast"/>
        <w:ind w:left="708"/>
        <w:rPr>
          <w:rFonts w:ascii="Consolas" w:eastAsia="Times New Roman" w:hAnsi="Consolas" w:cs="Times New Roman"/>
          <w:color w:val="4F81BD" w:themeColor="accent1"/>
        </w:rPr>
      </w:pPr>
      <w:r w:rsidRPr="00EF4E94">
        <w:rPr>
          <w:rFonts w:ascii="Consolas" w:eastAsia="Times New Roman" w:hAnsi="Consolas" w:cs="Times New Roman"/>
          <w:color w:val="4F81BD" w:themeColor="accent1"/>
        </w:rPr>
        <w:t>Signifyd.Call(placeOrderResult.Order);</w:t>
      </w:r>
    </w:p>
    <w:p w14:paraId="28D796B8" w14:textId="5E22DDD7" w:rsidR="00EF4E94" w:rsidRDefault="00EF4E94" w:rsidP="00EF4E94">
      <w:pPr>
        <w:widowControl w:val="0"/>
        <w:autoSpaceDE w:val="0"/>
        <w:autoSpaceDN w:val="0"/>
        <w:adjustRightInd w:val="0"/>
        <w:spacing w:after="240" w:line="260" w:lineRule="atLeast"/>
        <w:rPr>
          <w:rFonts w:ascii="Helvetica" w:hAnsi="Helvetica" w:cs="Helvetica"/>
        </w:rPr>
      </w:pPr>
    </w:p>
    <w:p w14:paraId="2B219707" w14:textId="4F4E861B" w:rsidR="0042411B" w:rsidRDefault="009F7B04" w:rsidP="00457354">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Those two</w:t>
      </w:r>
      <w:r w:rsidR="00CE572C">
        <w:rPr>
          <w:rFonts w:ascii="Helvetica" w:hAnsi="Helvetica" w:cs="Helvetica"/>
        </w:rPr>
        <w:t xml:space="preserve"> last</w:t>
      </w:r>
      <w:r>
        <w:rPr>
          <w:rFonts w:ascii="Helvetica" w:hAnsi="Helvetica" w:cs="Helvetica"/>
        </w:rPr>
        <w:t xml:space="preserve"> lines</w:t>
      </w:r>
      <w:r w:rsidR="00CE572C">
        <w:rPr>
          <w:rFonts w:ascii="Helvetica" w:hAnsi="Helvetica" w:cs="Helvetica"/>
        </w:rPr>
        <w:t xml:space="preserve"> (number 2)</w:t>
      </w:r>
      <w:r>
        <w:rPr>
          <w:rFonts w:ascii="Helvetica" w:hAnsi="Helvetica" w:cs="Helvetica"/>
        </w:rPr>
        <w:t xml:space="preserve"> should go within</w:t>
      </w:r>
      <w:r w:rsidR="00E242AF">
        <w:rPr>
          <w:rFonts w:ascii="Helvetica" w:hAnsi="Helvetica" w:cs="Helvetica"/>
        </w:rPr>
        <w:t xml:space="preserve"> last</w:t>
      </w:r>
      <w:r w:rsidR="0042411B">
        <w:rPr>
          <w:rFonts w:ascii="Helvetica" w:hAnsi="Helvetica" w:cs="Helvetica"/>
        </w:rPr>
        <w:t xml:space="preserve"> </w:t>
      </w:r>
      <w:r w:rsidR="00E242AF">
        <w:rPr>
          <w:rFonts w:ascii="Helvetica" w:hAnsi="Helvetica" w:cs="Helvetica"/>
        </w:rPr>
        <w:t>‘else if’ statement.</w:t>
      </w:r>
      <w:r w:rsidR="0042411B">
        <w:rPr>
          <w:rFonts w:ascii="Helvetica" w:hAnsi="Helvetica" w:cs="Helvetica"/>
        </w:rPr>
        <w:t xml:space="preserve"> </w:t>
      </w:r>
    </w:p>
    <w:p w14:paraId="520FB64F" w14:textId="06874B57" w:rsidR="0042411B" w:rsidRPr="00A90D32" w:rsidRDefault="0042411B" w:rsidP="00E242AF">
      <w:pPr>
        <w:widowControl w:val="0"/>
        <w:autoSpaceDE w:val="0"/>
        <w:autoSpaceDN w:val="0"/>
        <w:adjustRightInd w:val="0"/>
        <w:spacing w:after="240" w:line="260" w:lineRule="atLeast"/>
        <w:ind w:left="708"/>
        <w:rPr>
          <w:rFonts w:ascii="Consolas" w:hAnsi="Consolas" w:cs="Helvetica"/>
          <w:color w:val="4F81BD" w:themeColor="accent1"/>
        </w:rPr>
      </w:pPr>
      <w:r w:rsidRPr="00A90D32">
        <w:rPr>
          <w:rFonts w:ascii="Consolas" w:hAnsi="Consolas" w:cs="Helvetica"/>
          <w:i/>
          <w:color w:val="4F81BD" w:themeColor="accent1"/>
        </w:rPr>
        <w:t>else if (placeOrderResult.order_created) {</w:t>
      </w:r>
      <w:r w:rsidR="001C2E8C" w:rsidRPr="00A90D32">
        <w:rPr>
          <w:rFonts w:ascii="Consolas" w:hAnsi="Consolas" w:cs="Helvetica"/>
          <w:color w:val="4F81BD" w:themeColor="accent1"/>
        </w:rPr>
        <w:t xml:space="preserve"> </w:t>
      </w:r>
      <w:r w:rsidR="00E242AF" w:rsidRPr="00A90D32">
        <w:rPr>
          <w:rFonts w:ascii="Consolas" w:hAnsi="Consolas" w:cs="Helvetica"/>
          <w:color w:val="4F81BD" w:themeColor="accent1"/>
        </w:rPr>
        <w:br/>
      </w:r>
      <w:r w:rsidR="00E242AF" w:rsidRPr="00A90D32">
        <w:rPr>
          <w:rFonts w:ascii="Consolas" w:hAnsi="Consolas" w:cs="Helvetica"/>
          <w:b/>
          <w:color w:val="4F81BD" w:themeColor="accent1"/>
        </w:rPr>
        <w:t>….&lt;Insert code here&gt;…..</w:t>
      </w:r>
      <w:r w:rsidR="00E242AF" w:rsidRPr="00A90D32">
        <w:rPr>
          <w:rFonts w:ascii="Consolas" w:hAnsi="Consolas" w:cs="Helvetica"/>
          <w:color w:val="4F81BD" w:themeColor="accent1"/>
        </w:rPr>
        <w:br/>
      </w:r>
      <w:r w:rsidRPr="00A90D32">
        <w:rPr>
          <w:rFonts w:ascii="Consolas" w:hAnsi="Consolas" w:cs="Helvetica"/>
          <w:color w:val="4F81BD" w:themeColor="accent1"/>
        </w:rPr>
        <w:t>}</w:t>
      </w:r>
    </w:p>
    <w:p w14:paraId="6FB374B6" w14:textId="77777777" w:rsidR="0084202F" w:rsidRDefault="00457354" w:rsidP="00457354">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w:t>
      </w:r>
    </w:p>
    <w:p w14:paraId="25140223" w14:textId="06DDCC94" w:rsidR="00BE0938" w:rsidRPr="00B1757C" w:rsidRDefault="0084202F" w:rsidP="00B1757C">
      <w:pPr>
        <w:widowControl w:val="0"/>
        <w:autoSpaceDE w:val="0"/>
        <w:autoSpaceDN w:val="0"/>
        <w:adjustRightInd w:val="0"/>
        <w:spacing w:after="240" w:line="260" w:lineRule="atLeast"/>
        <w:ind w:left="708"/>
        <w:rPr>
          <w:rFonts w:ascii="Times" w:hAnsi="Times" w:cs="Times"/>
        </w:rPr>
      </w:pPr>
      <w:r>
        <w:rPr>
          <w:rFonts w:ascii="Helvetica" w:hAnsi="Helvetica" w:cs="Helvetica"/>
        </w:rPr>
        <w:t>The final code should look something like this:</w:t>
      </w:r>
    </w:p>
    <w:p w14:paraId="0BA2D15C" w14:textId="45DAD26E" w:rsidR="00BE0938" w:rsidRDefault="002A16CE" w:rsidP="00B1757C">
      <w:pPr>
        <w:widowControl w:val="0"/>
        <w:autoSpaceDE w:val="0"/>
        <w:autoSpaceDN w:val="0"/>
        <w:adjustRightInd w:val="0"/>
        <w:spacing w:after="240" w:line="240" w:lineRule="auto"/>
        <w:ind w:left="360"/>
        <w:rPr>
          <w:rFonts w:cs="Trebuchet MS"/>
          <w:color w:val="0000FF"/>
        </w:rPr>
      </w:pPr>
      <w:r>
        <w:rPr>
          <w:rFonts w:cs="Trebuchet MS"/>
          <w:noProof/>
          <w:color w:val="0000FF"/>
        </w:rPr>
        <w:lastRenderedPageBreak/>
        <w:drawing>
          <wp:inline distT="0" distB="0" distL="0" distR="0" wp14:anchorId="50D4D14A" wp14:editId="58B57F20">
            <wp:extent cx="4733925" cy="365760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3925" cy="3657600"/>
                    </a:xfrm>
                    <a:prstGeom prst="rect">
                      <a:avLst/>
                    </a:prstGeom>
                    <a:noFill/>
                    <a:ln>
                      <a:noFill/>
                    </a:ln>
                  </pic:spPr>
                </pic:pic>
              </a:graphicData>
            </a:graphic>
          </wp:inline>
        </w:drawing>
      </w:r>
    </w:p>
    <w:p w14:paraId="7AE09117" w14:textId="77777777" w:rsidR="00B1757C" w:rsidRDefault="00B1757C" w:rsidP="00B1757C">
      <w:pPr>
        <w:widowControl w:val="0"/>
        <w:autoSpaceDE w:val="0"/>
        <w:autoSpaceDN w:val="0"/>
        <w:adjustRightInd w:val="0"/>
        <w:spacing w:after="240" w:line="240" w:lineRule="auto"/>
        <w:ind w:left="360"/>
        <w:rPr>
          <w:rFonts w:cs="Trebuchet MS"/>
          <w:color w:val="0000FF"/>
        </w:rPr>
      </w:pPr>
    </w:p>
    <w:p w14:paraId="296EC8B4" w14:textId="57E8D540" w:rsidR="002A16CE" w:rsidRDefault="002A16CE" w:rsidP="008031D6">
      <w:pPr>
        <w:pStyle w:val="Heading3"/>
        <w:ind w:left="720" w:firstLine="0"/>
      </w:pPr>
      <w:bookmarkStart w:id="17" w:name="_Toc955962"/>
      <w:r>
        <w:t xml:space="preserve">API Integration – </w:t>
      </w:r>
      <w:r w:rsidR="00F94E33">
        <w:t xml:space="preserve">SiteGenesis </w:t>
      </w:r>
      <w:r>
        <w:t>Templates</w:t>
      </w:r>
      <w:bookmarkEnd w:id="17"/>
    </w:p>
    <w:p w14:paraId="36DBBBA6" w14:textId="4C852865" w:rsidR="002A16CE" w:rsidRDefault="002A16CE" w:rsidP="002A16CE">
      <w:pPr>
        <w:widowControl w:val="0"/>
        <w:autoSpaceDE w:val="0"/>
        <w:autoSpaceDN w:val="0"/>
        <w:adjustRightInd w:val="0"/>
        <w:spacing w:after="240" w:line="260" w:lineRule="atLeast"/>
        <w:ind w:firstLine="708"/>
        <w:rPr>
          <w:rFonts w:ascii="Times" w:hAnsi="Times" w:cs="Times"/>
        </w:rPr>
      </w:pPr>
      <w:r>
        <w:rPr>
          <w:rFonts w:ascii="Helvetica" w:hAnsi="Helvetica" w:cs="Helvetica"/>
          <w:b/>
          <w:bCs/>
        </w:rPr>
        <w:t>Modifications to Core Template</w:t>
      </w:r>
    </w:p>
    <w:p w14:paraId="7AE4AD18" w14:textId="60DF4BE8" w:rsidR="002A16CE" w:rsidRDefault="002A16CE" w:rsidP="002A16CE">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In order to insert the fingerprint </w:t>
      </w:r>
      <w:r w:rsidR="007A1CB8">
        <w:rPr>
          <w:rFonts w:ascii="Helvetica" w:hAnsi="Helvetica" w:cs="Helvetica"/>
        </w:rPr>
        <w:t>JavaScript</w:t>
      </w:r>
      <w:r>
        <w:rPr>
          <w:rFonts w:ascii="Helvetica" w:hAnsi="Helvetica" w:cs="Helvetica"/>
        </w:rPr>
        <w:t xml:space="preserve"> snippet in the HTML &lt;head&gt; element, modify the template </w:t>
      </w:r>
      <w:r w:rsidRPr="002A16CE">
        <w:rPr>
          <w:rFonts w:ascii="Helvetica" w:hAnsi="Helvetica" w:cs="Helvetica"/>
          <w:i/>
        </w:rPr>
        <w:t>default/components/header/htmlhead.isml</w:t>
      </w:r>
      <w:r>
        <w:rPr>
          <w:rFonts w:ascii="Helvetica" w:hAnsi="Helvetica" w:cs="Helvetica"/>
        </w:rPr>
        <w:t>.</w:t>
      </w:r>
    </w:p>
    <w:p w14:paraId="13F0AA03" w14:textId="142E6351" w:rsidR="00055CB0" w:rsidRPr="00055CB0" w:rsidRDefault="002A16CE" w:rsidP="00055CB0">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Add the following lines in the end of the file (around line 78)</w:t>
      </w:r>
      <w:r w:rsidR="00055CB0">
        <w:rPr>
          <w:rFonts w:ascii="Helvetica" w:hAnsi="Helvetica" w:cs="Helvetica"/>
        </w:rPr>
        <w:t>:</w:t>
      </w:r>
    </w:p>
    <w:p w14:paraId="2662DB4F" w14:textId="31B83D7A" w:rsidR="002A16CE" w:rsidRPr="002A16CE" w:rsidRDefault="002A16CE" w:rsidP="002A16CE">
      <w:pPr>
        <w:widowControl w:val="0"/>
        <w:autoSpaceDE w:val="0"/>
        <w:autoSpaceDN w:val="0"/>
        <w:adjustRightInd w:val="0"/>
        <w:spacing w:after="240" w:line="240" w:lineRule="auto"/>
        <w:ind w:left="708"/>
        <w:rPr>
          <w:rFonts w:ascii="Consolas" w:hAnsi="Consolas" w:cs="Times"/>
          <w:color w:val="4F81BD" w:themeColor="accent1"/>
        </w:rPr>
      </w:pPr>
      <w:r w:rsidRPr="002A16CE">
        <w:rPr>
          <w:rFonts w:ascii="Consolas" w:hAnsi="Consolas" w:cs="Times"/>
          <w:color w:val="4F81BD" w:themeColor="accent1"/>
        </w:rPr>
        <w:t>&lt;isif condition="${dw.system.Site.getCurrent().getCustomPreferenceValue('SignifydEnableCartridge')}"&gt;</w:t>
      </w:r>
      <w:r w:rsidR="00055CB0">
        <w:rPr>
          <w:rFonts w:ascii="Consolas" w:hAnsi="Consolas" w:cs="Times"/>
          <w:color w:val="4F81BD" w:themeColor="accent1"/>
        </w:rPr>
        <w:br/>
      </w:r>
      <w:r w:rsidRPr="002A16CE">
        <w:rPr>
          <w:rFonts w:ascii="Consolas" w:hAnsi="Consolas" w:cs="Times"/>
          <w:color w:val="4F81BD" w:themeColor="accent1"/>
        </w:rPr>
        <w:t xml:space="preserve">  &lt;isinclude template="signifyd_device_fingerprint" /&gt;</w:t>
      </w:r>
      <w:r w:rsidR="00055CB0">
        <w:rPr>
          <w:rFonts w:ascii="Consolas" w:hAnsi="Consolas" w:cs="Times"/>
          <w:color w:val="4F81BD" w:themeColor="accent1"/>
        </w:rPr>
        <w:br/>
      </w:r>
      <w:r w:rsidRPr="002A16CE">
        <w:rPr>
          <w:rFonts w:ascii="Consolas" w:hAnsi="Consolas" w:cs="Times"/>
          <w:color w:val="4F81BD" w:themeColor="accent1"/>
        </w:rPr>
        <w:t>&lt;/isif&gt;</w:t>
      </w:r>
    </w:p>
    <w:p w14:paraId="409CBB98" w14:textId="6E2EDB88" w:rsidR="002A16CE" w:rsidRDefault="002A16CE" w:rsidP="002A16CE">
      <w:r>
        <w:tab/>
        <w:t>The result should look like the following:</w:t>
      </w:r>
    </w:p>
    <w:p w14:paraId="179736EE" w14:textId="4A157D46" w:rsidR="002A16CE" w:rsidRDefault="002A16CE" w:rsidP="002A16CE">
      <w:r>
        <w:rPr>
          <w:noProof/>
        </w:rPr>
        <w:drawing>
          <wp:inline distT="0" distB="0" distL="0" distR="0" wp14:anchorId="5AEBDF45" wp14:editId="44213C5C">
            <wp:extent cx="6181725" cy="14573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1725" cy="1457325"/>
                    </a:xfrm>
                    <a:prstGeom prst="rect">
                      <a:avLst/>
                    </a:prstGeom>
                    <a:noFill/>
                    <a:ln>
                      <a:noFill/>
                    </a:ln>
                  </pic:spPr>
                </pic:pic>
              </a:graphicData>
            </a:graphic>
          </wp:inline>
        </w:drawing>
      </w:r>
    </w:p>
    <w:p w14:paraId="56FE452A" w14:textId="202C7580" w:rsidR="002A16CE" w:rsidRDefault="002A16CE" w:rsidP="002A16CE"/>
    <w:p w14:paraId="64A46AC4" w14:textId="77777777" w:rsidR="003F39CA" w:rsidRPr="002A16CE" w:rsidRDefault="003F39CA" w:rsidP="002A16CE"/>
    <w:p w14:paraId="1A8E8475" w14:textId="59C9AFEC" w:rsidR="008031D6" w:rsidRDefault="008031D6" w:rsidP="008031D6">
      <w:pPr>
        <w:pStyle w:val="Heading3"/>
        <w:ind w:left="720" w:firstLine="0"/>
      </w:pPr>
      <w:bookmarkStart w:id="18" w:name="_Toc955963"/>
      <w:r>
        <w:lastRenderedPageBreak/>
        <w:t>API Integration - Pipelines</w:t>
      </w:r>
      <w:bookmarkEnd w:id="18"/>
    </w:p>
    <w:p w14:paraId="4A2B41F2" w14:textId="5513FC03" w:rsidR="008031D6" w:rsidRDefault="008031D6" w:rsidP="008031D6">
      <w:pPr>
        <w:widowControl w:val="0"/>
        <w:autoSpaceDE w:val="0"/>
        <w:autoSpaceDN w:val="0"/>
        <w:adjustRightInd w:val="0"/>
        <w:spacing w:after="240" w:line="260" w:lineRule="atLeast"/>
        <w:ind w:firstLine="708"/>
        <w:rPr>
          <w:rFonts w:ascii="Times" w:hAnsi="Times" w:cs="Times"/>
        </w:rPr>
      </w:pPr>
      <w:r>
        <w:rPr>
          <w:rFonts w:ascii="Helvetica" w:hAnsi="Helvetica" w:cs="Helvetica"/>
          <w:b/>
          <w:bCs/>
        </w:rPr>
        <w:t xml:space="preserve">Modifications to System Pipeline </w:t>
      </w:r>
    </w:p>
    <w:p w14:paraId="788DB3C8" w14:textId="49D27215" w:rsidR="008031D6" w:rsidRDefault="008031D6" w:rsidP="008031D6">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Another way to make </w:t>
      </w:r>
      <w:r w:rsidR="00A90D32">
        <w:rPr>
          <w:rFonts w:ascii="Helvetica" w:hAnsi="Helvetica" w:cs="Helvetica"/>
        </w:rPr>
        <w:t>SFCC</w:t>
      </w:r>
      <w:r>
        <w:rPr>
          <w:rFonts w:ascii="Helvetica" w:hAnsi="Helvetica" w:cs="Helvetica"/>
        </w:rPr>
        <w:t xml:space="preserve"> send requests to Signifyd is modification to system pipeline for pipeline based site implementations. Since</w:t>
      </w:r>
      <w:r w:rsidR="00785705">
        <w:rPr>
          <w:rFonts w:ascii="Helvetica" w:hAnsi="Helvetica" w:cs="Helvetica"/>
        </w:rPr>
        <w:t xml:space="preserve"> the</w:t>
      </w:r>
      <w:r>
        <w:rPr>
          <w:rFonts w:ascii="Helvetica" w:hAnsi="Helvetica" w:cs="Helvetica"/>
        </w:rPr>
        <w:t xml:space="preserve"> pipeline based approach could eventually be deprecated by </w:t>
      </w:r>
      <w:r w:rsidR="00A90D32">
        <w:rPr>
          <w:rFonts w:ascii="Helvetica" w:hAnsi="Helvetica" w:cs="Helvetica"/>
        </w:rPr>
        <w:t>Salesforce Commerce Cloud</w:t>
      </w:r>
      <w:r>
        <w:rPr>
          <w:rFonts w:ascii="Helvetica" w:hAnsi="Helvetica" w:cs="Helvetica"/>
        </w:rPr>
        <w:t xml:space="preserve">, the controller based approach is recommended </w:t>
      </w:r>
    </w:p>
    <w:p w14:paraId="66941124" w14:textId="77777777" w:rsidR="00525D8B" w:rsidRDefault="008031D6" w:rsidP="008031D6">
      <w:pPr>
        <w:widowControl w:val="0"/>
        <w:autoSpaceDE w:val="0"/>
        <w:autoSpaceDN w:val="0"/>
        <w:adjustRightInd w:val="0"/>
        <w:spacing w:after="240" w:line="260" w:lineRule="atLeast"/>
        <w:ind w:left="708"/>
        <w:rPr>
          <w:rFonts w:ascii="Helvetica" w:hAnsi="Helvetica" w:cs="Helvetica"/>
          <w:i/>
        </w:rPr>
      </w:pPr>
      <w:r>
        <w:rPr>
          <w:rFonts w:ascii="Helvetica" w:hAnsi="Helvetica" w:cs="Helvetica"/>
        </w:rPr>
        <w:t>Pipeline name is</w:t>
      </w:r>
      <w:r w:rsidRPr="00D31AAE">
        <w:rPr>
          <w:rFonts w:ascii="Helvetica" w:hAnsi="Helvetica" w:cs="Helvetica"/>
          <w:i/>
        </w:rPr>
        <w:t>: pipelines/</w:t>
      </w:r>
      <w:r w:rsidR="00525D8B" w:rsidRPr="00525D8B">
        <w:rPr>
          <w:rFonts w:ascii="Arial" w:hAnsi="Arial" w:cs="Arial"/>
          <w:color w:val="262626"/>
          <w:sz w:val="28"/>
          <w:szCs w:val="28"/>
        </w:rPr>
        <w:t xml:space="preserve"> </w:t>
      </w:r>
      <w:r w:rsidR="00525D8B" w:rsidRPr="00525D8B">
        <w:rPr>
          <w:rFonts w:ascii="Helvetica" w:hAnsi="Helvetica" w:cs="Helvetica"/>
          <w:i/>
        </w:rPr>
        <w:t xml:space="preserve">COSummary.xml </w:t>
      </w:r>
    </w:p>
    <w:p w14:paraId="6F36FBCF" w14:textId="215F5E9D" w:rsidR="008031D6" w:rsidRDefault="008031D6" w:rsidP="008031D6">
      <w:pPr>
        <w:widowControl w:val="0"/>
        <w:autoSpaceDE w:val="0"/>
        <w:autoSpaceDN w:val="0"/>
        <w:adjustRightInd w:val="0"/>
        <w:spacing w:after="240" w:line="260" w:lineRule="atLeast"/>
        <w:ind w:left="708"/>
        <w:rPr>
          <w:rFonts w:ascii="Times" w:hAnsi="Times" w:cs="Times"/>
        </w:rPr>
      </w:pPr>
      <w:r>
        <w:rPr>
          <w:rFonts w:ascii="Helvetica" w:hAnsi="Helvetica" w:cs="Helvetica"/>
        </w:rPr>
        <w:t xml:space="preserve">Add a script </w:t>
      </w:r>
      <w:r w:rsidRPr="00D31AAE">
        <w:rPr>
          <w:rFonts w:ascii="Helvetica" w:hAnsi="Helvetica" w:cs="Helvetica"/>
          <w:i/>
        </w:rPr>
        <w:t xml:space="preserve">pp_signifyd.ds </w:t>
      </w:r>
      <w:r>
        <w:rPr>
          <w:rFonts w:ascii="Helvetica" w:hAnsi="Helvetica" w:cs="Helvetica"/>
        </w:rPr>
        <w:t xml:space="preserve">to the end of pipeline </w:t>
      </w:r>
      <w:r w:rsidR="00525D8B" w:rsidRPr="00525D8B">
        <w:rPr>
          <w:rFonts w:ascii="Helvetica" w:hAnsi="Helvetica" w:cs="Helvetica"/>
          <w:u w:val="single"/>
        </w:rPr>
        <w:t>Submit</w:t>
      </w:r>
      <w:r>
        <w:rPr>
          <w:rFonts w:ascii="Helvetica" w:hAnsi="Helvetica" w:cs="Helvetica"/>
        </w:rPr>
        <w:t xml:space="preserve"> as this shown on below image: </w:t>
      </w:r>
    </w:p>
    <w:p w14:paraId="2B6733A7" w14:textId="67779E4E" w:rsidR="008031D6" w:rsidRDefault="00525D8B" w:rsidP="008031D6">
      <w:pPr>
        <w:widowControl w:val="0"/>
        <w:autoSpaceDE w:val="0"/>
        <w:autoSpaceDN w:val="0"/>
        <w:adjustRightInd w:val="0"/>
        <w:spacing w:line="280" w:lineRule="atLeast"/>
        <w:ind w:left="708"/>
        <w:rPr>
          <w:rFonts w:ascii="Times" w:hAnsi="Times" w:cs="Times"/>
        </w:rPr>
      </w:pPr>
      <w:r>
        <w:rPr>
          <w:rFonts w:ascii="Times" w:hAnsi="Times" w:cs="Times"/>
          <w:noProof/>
        </w:rPr>
        <w:drawing>
          <wp:inline distT="0" distB="0" distL="0" distR="0" wp14:anchorId="5C72E412" wp14:editId="2C1906FF">
            <wp:extent cx="4836160" cy="651847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6741" cy="6519263"/>
                    </a:xfrm>
                    <a:prstGeom prst="rect">
                      <a:avLst/>
                    </a:prstGeom>
                    <a:noFill/>
                    <a:ln>
                      <a:noFill/>
                    </a:ln>
                  </pic:spPr>
                </pic:pic>
              </a:graphicData>
            </a:graphic>
          </wp:inline>
        </w:drawing>
      </w:r>
    </w:p>
    <w:p w14:paraId="31356676" w14:textId="77777777" w:rsidR="008031D6" w:rsidRDefault="008031D6" w:rsidP="008031D6">
      <w:pPr>
        <w:widowControl w:val="0"/>
        <w:autoSpaceDE w:val="0"/>
        <w:autoSpaceDN w:val="0"/>
        <w:adjustRightInd w:val="0"/>
        <w:spacing w:after="240" w:line="260" w:lineRule="atLeast"/>
        <w:ind w:left="708"/>
        <w:rPr>
          <w:rFonts w:ascii="Times" w:hAnsi="Times" w:cs="Times"/>
        </w:rPr>
      </w:pPr>
      <w:r>
        <w:rPr>
          <w:rFonts w:ascii="Helvetica" w:hAnsi="Helvetica" w:cs="Helvetica"/>
        </w:rPr>
        <w:t xml:space="preserve">Input parameter for this script must be a current Order. </w:t>
      </w:r>
    </w:p>
    <w:p w14:paraId="43288463" w14:textId="68A879B5" w:rsidR="008031D6" w:rsidRDefault="008031D6" w:rsidP="008031D6">
      <w:pPr>
        <w:widowControl w:val="0"/>
        <w:autoSpaceDE w:val="0"/>
        <w:autoSpaceDN w:val="0"/>
        <w:adjustRightInd w:val="0"/>
        <w:spacing w:after="240" w:line="240" w:lineRule="auto"/>
        <w:ind w:left="1428"/>
        <w:rPr>
          <w:rFonts w:cs="Trebuchet MS"/>
          <w:color w:val="0000FF"/>
        </w:rPr>
      </w:pPr>
      <w:r>
        <w:rPr>
          <w:rFonts w:ascii="Times" w:hAnsi="Times" w:cs="Times"/>
          <w:noProof/>
        </w:rPr>
        <w:lastRenderedPageBreak/>
        <w:drawing>
          <wp:inline distT="0" distB="0" distL="0" distR="0" wp14:anchorId="4E0756AA" wp14:editId="0A9497AB">
            <wp:extent cx="4235799" cy="3068320"/>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6662" cy="3068945"/>
                    </a:xfrm>
                    <a:prstGeom prst="rect">
                      <a:avLst/>
                    </a:prstGeom>
                    <a:noFill/>
                    <a:ln>
                      <a:noFill/>
                    </a:ln>
                  </pic:spPr>
                </pic:pic>
              </a:graphicData>
            </a:graphic>
          </wp:inline>
        </w:drawing>
      </w:r>
    </w:p>
    <w:p w14:paraId="7AB7EBF5"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7CE41348"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533BD9F3"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A25185E"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C24A6DD"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5224885"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F450728"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6307880"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C8BA0CA"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23A43A81" w14:textId="379EE018" w:rsidR="008031D6" w:rsidRDefault="008031D6" w:rsidP="008031D6">
      <w:pPr>
        <w:widowControl w:val="0"/>
        <w:autoSpaceDE w:val="0"/>
        <w:autoSpaceDN w:val="0"/>
        <w:adjustRightInd w:val="0"/>
        <w:spacing w:after="240" w:line="240" w:lineRule="auto"/>
        <w:ind w:left="1428"/>
        <w:rPr>
          <w:rFonts w:cs="Trebuchet MS"/>
          <w:color w:val="0000FF"/>
        </w:rPr>
      </w:pPr>
    </w:p>
    <w:p w14:paraId="6507C478" w14:textId="77777777" w:rsidR="00A90D32" w:rsidRDefault="00A90D32" w:rsidP="008031D6">
      <w:pPr>
        <w:widowControl w:val="0"/>
        <w:autoSpaceDE w:val="0"/>
        <w:autoSpaceDN w:val="0"/>
        <w:adjustRightInd w:val="0"/>
        <w:spacing w:after="240" w:line="240" w:lineRule="auto"/>
        <w:ind w:left="1428"/>
        <w:rPr>
          <w:rFonts w:cs="Trebuchet MS"/>
          <w:color w:val="0000FF"/>
        </w:rPr>
      </w:pPr>
    </w:p>
    <w:p w14:paraId="6E652786"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9AA3684"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51FA4317"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08EC9ABB"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77F8B572"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7D214AA"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6180AE3" w14:textId="39ACD107" w:rsidR="008031D6" w:rsidRDefault="008031D6" w:rsidP="008031D6">
      <w:pPr>
        <w:pStyle w:val="Heading3"/>
        <w:ind w:left="720" w:firstLine="0"/>
      </w:pPr>
      <w:bookmarkStart w:id="19" w:name="_Toc955964"/>
      <w:r>
        <w:lastRenderedPageBreak/>
        <w:t>API Integration – Customized order information</w:t>
      </w:r>
      <w:bookmarkEnd w:id="19"/>
    </w:p>
    <w:p w14:paraId="162DF491" w14:textId="77777777" w:rsidR="008031D6" w:rsidRDefault="008031D6" w:rsidP="008031D6">
      <w:pPr>
        <w:widowControl w:val="0"/>
        <w:autoSpaceDE w:val="0"/>
        <w:autoSpaceDN w:val="0"/>
        <w:adjustRightInd w:val="0"/>
        <w:spacing w:after="0" w:line="240" w:lineRule="auto"/>
        <w:ind w:left="360"/>
        <w:rPr>
          <w:rFonts w:cs="Trebuchet MS"/>
          <w:color w:val="00000A"/>
        </w:rPr>
      </w:pPr>
    </w:p>
    <w:p w14:paraId="33EFBB01" w14:textId="7590EF32" w:rsidR="008031D6" w:rsidRDefault="008031D6" w:rsidP="008031D6">
      <w:pPr>
        <w:widowControl w:val="0"/>
        <w:autoSpaceDE w:val="0"/>
        <w:autoSpaceDN w:val="0"/>
        <w:adjustRightInd w:val="0"/>
        <w:spacing w:after="0" w:line="240" w:lineRule="auto"/>
        <w:ind w:left="708"/>
        <w:rPr>
          <w:rFonts w:cs="Trebuchet MS"/>
          <w:color w:val="00000A"/>
        </w:rPr>
      </w:pPr>
      <w:r w:rsidRPr="005D5042">
        <w:rPr>
          <w:rFonts w:cs="Trebuchet MS"/>
          <w:color w:val="00000A"/>
        </w:rPr>
        <w:t xml:space="preserve">The Signifyd fraud service relies on </w:t>
      </w:r>
      <w:r w:rsidR="007A1CB8">
        <w:rPr>
          <w:rFonts w:cs="Trebuchet MS"/>
          <w:color w:val="00000A"/>
        </w:rPr>
        <w:t xml:space="preserve">transaction data </w:t>
      </w:r>
      <w:r w:rsidRPr="005D5042">
        <w:rPr>
          <w:rFonts w:cs="Trebuchet MS"/>
          <w:color w:val="00000A"/>
        </w:rPr>
        <w:t xml:space="preserve">passed back from the payment gateway. If a custom payment gateway is </w:t>
      </w:r>
      <w:r w:rsidR="004D1407" w:rsidRPr="005D5042">
        <w:rPr>
          <w:rFonts w:cs="Trebuchet MS"/>
          <w:color w:val="00000A"/>
        </w:rPr>
        <w:t>implemented,</w:t>
      </w:r>
      <w:r w:rsidRPr="005D5042">
        <w:rPr>
          <w:rFonts w:cs="Trebuchet MS"/>
          <w:color w:val="00000A"/>
        </w:rPr>
        <w:t xml:space="preserve"> make sure to pass requir</w:t>
      </w:r>
      <w:r>
        <w:rPr>
          <w:rFonts w:cs="Trebuchet MS"/>
          <w:color w:val="00000A"/>
        </w:rPr>
        <w:t>ed information to Signifyd by</w:t>
      </w:r>
      <w:r w:rsidRPr="005D5042">
        <w:rPr>
          <w:rFonts w:cs="Trebuchet MS"/>
          <w:color w:val="00000A"/>
        </w:rPr>
        <w:t xml:space="preserve"> modifying the </w:t>
      </w:r>
      <w:r w:rsidRPr="00C962F9">
        <w:rPr>
          <w:rFonts w:cs="Trebuchet MS"/>
          <w:i/>
          <w:color w:val="00000A"/>
        </w:rPr>
        <w:t>signifyd.ds</w:t>
      </w:r>
      <w:r w:rsidRPr="005D5042">
        <w:rPr>
          <w:rFonts w:cs="Trebuchet MS"/>
          <w:color w:val="00000A"/>
        </w:rPr>
        <w:t xml:space="preserve"> file as shown below</w:t>
      </w:r>
      <w:r>
        <w:rPr>
          <w:rFonts w:cs="Trebuchet MS"/>
          <w:color w:val="00000A"/>
        </w:rPr>
        <w:t>:</w:t>
      </w:r>
    </w:p>
    <w:p w14:paraId="0EE5EAA3" w14:textId="77777777" w:rsidR="008031D6" w:rsidRDefault="008031D6" w:rsidP="008031D6">
      <w:pPr>
        <w:widowControl w:val="0"/>
        <w:autoSpaceDE w:val="0"/>
        <w:autoSpaceDN w:val="0"/>
        <w:adjustRightInd w:val="0"/>
        <w:spacing w:after="0" w:line="240" w:lineRule="auto"/>
        <w:ind w:left="708"/>
        <w:rPr>
          <w:rFonts w:cs="Trebuchet MS"/>
          <w:color w:val="00000A"/>
        </w:rPr>
      </w:pPr>
    </w:p>
    <w:p w14:paraId="60CCDC0E" w14:textId="695E6E39" w:rsidR="007A1CB8" w:rsidRDefault="007A1CB8" w:rsidP="008031D6">
      <w:pPr>
        <w:widowControl w:val="0"/>
        <w:autoSpaceDE w:val="0"/>
        <w:autoSpaceDN w:val="0"/>
        <w:adjustRightInd w:val="0"/>
        <w:spacing w:after="0" w:line="240" w:lineRule="auto"/>
        <w:ind w:left="708"/>
        <w:rPr>
          <w:rFonts w:cs="Trebuchet MS"/>
          <w:color w:val="00000A"/>
        </w:rPr>
      </w:pPr>
      <w:r>
        <w:rPr>
          <w:rFonts w:cs="Trebuchet MS"/>
          <w:color w:val="00000A"/>
        </w:rPr>
        <w:t xml:space="preserve">The values for AVS and CVV Response Code fields MUST </w:t>
      </w:r>
      <w:r w:rsidR="00643E90">
        <w:rPr>
          <w:rFonts w:cs="Trebuchet MS"/>
          <w:color w:val="00000A"/>
        </w:rPr>
        <w:t xml:space="preserve">map to </w:t>
      </w:r>
      <w:r>
        <w:rPr>
          <w:rFonts w:cs="Trebuchet MS"/>
          <w:color w:val="00000A"/>
        </w:rPr>
        <w:t xml:space="preserve">standard response codes. </w:t>
      </w:r>
      <w:r w:rsidR="00643E90">
        <w:rPr>
          <w:rFonts w:cs="Trebuchet MS"/>
          <w:color w:val="00000A"/>
        </w:rPr>
        <w:t xml:space="preserve">See </w:t>
      </w:r>
      <w:hyperlink r:id="rId41" w:history="1">
        <w:r w:rsidR="00643E90" w:rsidRPr="00643E90">
          <w:rPr>
            <w:rStyle w:val="Hyperlink"/>
            <w:rFonts w:cs="Trebuchet MS"/>
          </w:rPr>
          <w:t>this document</w:t>
        </w:r>
      </w:hyperlink>
      <w:r w:rsidR="00643E90">
        <w:rPr>
          <w:rFonts w:cs="Trebuchet MS"/>
          <w:color w:val="00000A"/>
        </w:rPr>
        <w:t xml:space="preserve"> for valid response codes</w:t>
      </w:r>
    </w:p>
    <w:p w14:paraId="25671774" w14:textId="77777777" w:rsidR="008031D6" w:rsidRPr="005D5042" w:rsidRDefault="008031D6" w:rsidP="008031D6">
      <w:pPr>
        <w:widowControl w:val="0"/>
        <w:autoSpaceDE w:val="0"/>
        <w:autoSpaceDN w:val="0"/>
        <w:adjustRightInd w:val="0"/>
        <w:spacing w:after="0" w:line="240" w:lineRule="auto"/>
        <w:ind w:left="708"/>
        <w:rPr>
          <w:rFonts w:cs="Trebuchet MS"/>
          <w:color w:val="00000A"/>
        </w:rPr>
      </w:pPr>
    </w:p>
    <w:p w14:paraId="7EFB855E" w14:textId="77777777" w:rsidR="008031D6" w:rsidRDefault="008031D6" w:rsidP="005814CA">
      <w:pPr>
        <w:widowControl w:val="0"/>
        <w:autoSpaceDE w:val="0"/>
        <w:autoSpaceDN w:val="0"/>
        <w:adjustRightInd w:val="0"/>
        <w:spacing w:after="0" w:line="240" w:lineRule="auto"/>
        <w:ind w:left="708"/>
        <w:rPr>
          <w:rFonts w:ascii="Arial" w:hAnsi="Arial" w:cs="Arial"/>
          <w:color w:val="262626"/>
          <w:sz w:val="28"/>
          <w:szCs w:val="28"/>
        </w:rPr>
      </w:pPr>
      <w:r>
        <w:rPr>
          <w:rFonts w:ascii="Arial" w:hAnsi="Arial" w:cs="Arial"/>
          <w:noProof/>
          <w:color w:val="262626"/>
          <w:sz w:val="28"/>
          <w:szCs w:val="28"/>
        </w:rPr>
        <w:drawing>
          <wp:inline distT="0" distB="0" distL="0" distR="0" wp14:anchorId="0CE186BA" wp14:editId="782B8239">
            <wp:extent cx="5659769" cy="413766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3353" cy="4140280"/>
                    </a:xfrm>
                    <a:prstGeom prst="rect">
                      <a:avLst/>
                    </a:prstGeom>
                    <a:noFill/>
                    <a:ln>
                      <a:noFill/>
                    </a:ln>
                  </pic:spPr>
                </pic:pic>
              </a:graphicData>
            </a:graphic>
          </wp:inline>
        </w:drawing>
      </w:r>
    </w:p>
    <w:p w14:paraId="12386B40" w14:textId="77777777" w:rsidR="008031D6" w:rsidRDefault="008031D6" w:rsidP="008031D6">
      <w:pPr>
        <w:pStyle w:val="Standard1"/>
        <w:ind w:left="708"/>
      </w:pPr>
    </w:p>
    <w:p w14:paraId="197732B8" w14:textId="77777777" w:rsidR="008031D6" w:rsidRPr="00C64E19" w:rsidRDefault="008031D6" w:rsidP="008031D6">
      <w:pPr>
        <w:widowControl w:val="0"/>
        <w:autoSpaceDE w:val="0"/>
        <w:autoSpaceDN w:val="0"/>
        <w:adjustRightInd w:val="0"/>
        <w:spacing w:after="240" w:line="240" w:lineRule="auto"/>
        <w:ind w:left="720"/>
        <w:rPr>
          <w:rFonts w:cs="Times"/>
        </w:rPr>
      </w:pPr>
    </w:p>
    <w:p w14:paraId="1939EB57" w14:textId="77777777" w:rsidR="00095D17" w:rsidRDefault="00095D17"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39B1FDC5" w14:textId="422D2F7A" w:rsidR="001A1C7C" w:rsidRDefault="001A1C7C"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5A8335D5" w14:textId="3F11C76D"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281C8108" w14:textId="302422F1"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755D5116" w14:textId="641A7DF6"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675F290C" w14:textId="2932A56A"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1700A15C" w14:textId="2D930525"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7C391E3A" w14:textId="0C502068"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78F7F9AA" w14:textId="1220E62A"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132A8A0A" w14:textId="77777777" w:rsidR="00A90D32" w:rsidRDefault="00A90D32"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5E0635EE" w14:textId="77777777" w:rsidR="00095D17" w:rsidRDefault="00095D17"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2F4FD6AF" w14:textId="77777777" w:rsidR="00095D17" w:rsidRDefault="00095D17"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24EBCEA5" w14:textId="77777777" w:rsidR="00095D17" w:rsidRPr="002F5B83" w:rsidRDefault="00095D17" w:rsidP="002F5B83">
      <w:pPr>
        <w:pStyle w:val="ListParagraph"/>
        <w:widowControl w:val="0"/>
        <w:tabs>
          <w:tab w:val="left" w:pos="220"/>
          <w:tab w:val="left" w:pos="720"/>
        </w:tabs>
        <w:autoSpaceDE w:val="0"/>
        <w:autoSpaceDN w:val="0"/>
        <w:adjustRightInd w:val="0"/>
        <w:spacing w:after="240" w:line="240" w:lineRule="auto"/>
        <w:ind w:left="2136"/>
        <w:rPr>
          <w:rFonts w:cs="Trebuchet MS"/>
          <w:color w:val="00000A"/>
        </w:rPr>
      </w:pPr>
    </w:p>
    <w:p w14:paraId="0126F3DF" w14:textId="4983FBC1" w:rsidR="00C16749" w:rsidRDefault="00C16749" w:rsidP="00CE3284">
      <w:pPr>
        <w:pStyle w:val="Heading2"/>
        <w:ind w:left="720"/>
      </w:pPr>
      <w:bookmarkStart w:id="20" w:name="_Toc955965"/>
      <w:bookmarkStart w:id="21" w:name="_Toc285887829"/>
      <w:r>
        <w:lastRenderedPageBreak/>
        <w:t>Other Non-Transactional Operations</w:t>
      </w:r>
      <w:bookmarkEnd w:id="20"/>
    </w:p>
    <w:bookmarkEnd w:id="21"/>
    <w:p w14:paraId="758F560F" w14:textId="78643BFB" w:rsidR="000D4636" w:rsidRDefault="00764F2E" w:rsidP="00CE3284">
      <w:pPr>
        <w:widowControl w:val="0"/>
        <w:autoSpaceDE w:val="0"/>
        <w:autoSpaceDN w:val="0"/>
        <w:adjustRightInd w:val="0"/>
        <w:spacing w:after="240" w:line="240" w:lineRule="auto"/>
        <w:ind w:left="720"/>
        <w:rPr>
          <w:rFonts w:cs="Times"/>
        </w:rPr>
      </w:pPr>
      <w:r w:rsidRPr="00764F2E">
        <w:rPr>
          <w:rFonts w:cs="Trebuchet MS"/>
          <w:color w:val="00000A"/>
        </w:rPr>
        <w:t>You can enable logs for all operations with</w:t>
      </w:r>
      <w:r w:rsidR="009A71DA">
        <w:rPr>
          <w:rFonts w:cs="Trebuchet MS"/>
          <w:color w:val="00000A"/>
        </w:rPr>
        <w:t xml:space="preserve"> the</w:t>
      </w:r>
      <w:r w:rsidRPr="00764F2E">
        <w:rPr>
          <w:rFonts w:cs="Trebuchet MS"/>
          <w:color w:val="00000A"/>
        </w:rPr>
        <w:t xml:space="preserve"> </w:t>
      </w:r>
      <w:r w:rsidR="003F7CA5">
        <w:rPr>
          <w:rFonts w:cs="Trebuchet MS"/>
          <w:color w:val="00000A"/>
        </w:rPr>
        <w:t>Signifyd</w:t>
      </w:r>
      <w:r w:rsidRPr="00764F2E">
        <w:rPr>
          <w:rFonts w:cs="Trebuchet MS"/>
          <w:color w:val="00000A"/>
        </w:rPr>
        <w:t xml:space="preserve"> API </w:t>
      </w:r>
      <w:r w:rsidR="008D0EBB">
        <w:rPr>
          <w:rFonts w:cs="Trebuchet MS"/>
          <w:color w:val="00000A"/>
        </w:rPr>
        <w:t>for</w:t>
      </w:r>
      <w:r w:rsidR="008D0EBB" w:rsidRPr="00764F2E">
        <w:rPr>
          <w:rFonts w:cs="Trebuchet MS"/>
          <w:color w:val="00000A"/>
        </w:rPr>
        <w:t xml:space="preserve"> </w:t>
      </w:r>
      <w:r w:rsidR="00F12D2A" w:rsidRPr="00764F2E">
        <w:rPr>
          <w:rFonts w:cs="Trebuchet MS"/>
          <w:color w:val="00000A"/>
        </w:rPr>
        <w:t>debug</w:t>
      </w:r>
      <w:r w:rsidR="00F12D2A">
        <w:rPr>
          <w:rFonts w:cs="Trebuchet MS"/>
          <w:color w:val="00000A"/>
        </w:rPr>
        <w:t>ging</w:t>
      </w:r>
      <w:r w:rsidRPr="00764F2E">
        <w:rPr>
          <w:rFonts w:cs="Trebuchet MS"/>
          <w:color w:val="00000A"/>
        </w:rPr>
        <w:t xml:space="preserve">. But don't forget to disable it after </w:t>
      </w:r>
      <w:r w:rsidR="00F12D2A" w:rsidRPr="00764F2E">
        <w:rPr>
          <w:rFonts w:cs="Trebuchet MS"/>
          <w:color w:val="00000A"/>
        </w:rPr>
        <w:t>debug</w:t>
      </w:r>
      <w:r w:rsidR="00F12D2A">
        <w:rPr>
          <w:rFonts w:cs="Trebuchet MS"/>
          <w:color w:val="00000A"/>
        </w:rPr>
        <w:t>ging</w:t>
      </w:r>
      <w:r w:rsidRPr="00764F2E">
        <w:rPr>
          <w:rFonts w:cs="Trebuchet MS"/>
          <w:color w:val="00000A"/>
        </w:rPr>
        <w:t xml:space="preserve"> to prevent uncontrolled </w:t>
      </w:r>
      <w:r w:rsidR="00F12D2A">
        <w:rPr>
          <w:rFonts w:cs="Trebuchet MS"/>
          <w:color w:val="00000A"/>
        </w:rPr>
        <w:t>growth</w:t>
      </w:r>
      <w:r w:rsidR="00F12D2A" w:rsidRPr="00764F2E">
        <w:rPr>
          <w:rFonts w:cs="Trebuchet MS"/>
          <w:color w:val="00000A"/>
        </w:rPr>
        <w:t xml:space="preserve"> </w:t>
      </w:r>
      <w:r w:rsidRPr="00764F2E">
        <w:rPr>
          <w:rFonts w:cs="Trebuchet MS"/>
          <w:color w:val="00000A"/>
        </w:rPr>
        <w:t>of log files.</w:t>
      </w:r>
    </w:p>
    <w:p w14:paraId="24BE8174" w14:textId="028B17CC" w:rsidR="00764F2E" w:rsidRPr="00764F2E" w:rsidRDefault="00764F2E" w:rsidP="00CE3284">
      <w:pPr>
        <w:widowControl w:val="0"/>
        <w:autoSpaceDE w:val="0"/>
        <w:autoSpaceDN w:val="0"/>
        <w:adjustRightInd w:val="0"/>
        <w:spacing w:after="240" w:line="240" w:lineRule="auto"/>
        <w:ind w:left="720"/>
        <w:rPr>
          <w:rFonts w:cs="Times"/>
        </w:rPr>
      </w:pPr>
      <w:r w:rsidRPr="00764F2E">
        <w:rPr>
          <w:rFonts w:cs="Trebuchet MS"/>
          <w:color w:val="00000A"/>
        </w:rPr>
        <w:t xml:space="preserve">Go to </w:t>
      </w:r>
      <w:r w:rsidRPr="00EF0D11">
        <w:rPr>
          <w:rFonts w:cs="Trebuchet MS"/>
          <w:color w:val="1F497D" w:themeColor="text2"/>
        </w:rPr>
        <w:t>Ad</w:t>
      </w:r>
      <w:r w:rsidR="001E3D6B" w:rsidRPr="00EF0D11">
        <w:rPr>
          <w:rFonts w:cs="Trebuchet MS"/>
          <w:color w:val="1F497D" w:themeColor="text2"/>
        </w:rPr>
        <w:t>m</w:t>
      </w:r>
      <w:r w:rsidRPr="00EF0D11">
        <w:rPr>
          <w:rFonts w:cs="Trebuchet MS"/>
          <w:color w:val="1F497D" w:themeColor="text2"/>
        </w:rPr>
        <w:t>inistration –</w:t>
      </w:r>
      <w:r w:rsidR="00422C61" w:rsidRPr="00EF0D11">
        <w:rPr>
          <w:rFonts w:cs="Trebuchet MS"/>
          <w:color w:val="1F497D" w:themeColor="text2"/>
        </w:rPr>
        <w:t>&gt;</w:t>
      </w:r>
      <w:r w:rsidRPr="00EF0D11">
        <w:rPr>
          <w:rFonts w:cs="Trebuchet MS"/>
          <w:color w:val="1F497D" w:themeColor="text2"/>
        </w:rPr>
        <w:t>Operation –</w:t>
      </w:r>
      <w:r w:rsidR="00422C61" w:rsidRPr="00EF0D11">
        <w:rPr>
          <w:rFonts w:cs="Trebuchet MS"/>
          <w:color w:val="1F497D" w:themeColor="text2"/>
        </w:rPr>
        <w:t>&gt;</w:t>
      </w:r>
      <w:r w:rsidRPr="00EF0D11">
        <w:rPr>
          <w:rFonts w:cs="Trebuchet MS"/>
          <w:color w:val="1F497D" w:themeColor="text2"/>
        </w:rPr>
        <w:t>Custom Log Settings</w:t>
      </w:r>
      <w:r w:rsidR="00F12D2A">
        <w:rPr>
          <w:rFonts w:cs="Trebuchet MS"/>
          <w:color w:val="00000A"/>
        </w:rPr>
        <w:t xml:space="preserve">. </w:t>
      </w:r>
      <w:r w:rsidRPr="00764F2E">
        <w:rPr>
          <w:rFonts w:cs="Trebuchet MS"/>
          <w:color w:val="00000A"/>
        </w:rPr>
        <w:t xml:space="preserve"> </w:t>
      </w:r>
      <w:r w:rsidR="00E221E0">
        <w:rPr>
          <w:rFonts w:cs="Trebuchet MS"/>
          <w:color w:val="00000A"/>
        </w:rPr>
        <w:t>You can enable specific levels of logging for Sig</w:t>
      </w:r>
      <w:r w:rsidR="00A90D32">
        <w:rPr>
          <w:rFonts w:cs="Trebuchet MS"/>
          <w:color w:val="00000A"/>
        </w:rPr>
        <w:t>n</w:t>
      </w:r>
      <w:r w:rsidR="00E221E0">
        <w:rPr>
          <w:rFonts w:cs="Trebuchet MS"/>
          <w:color w:val="00000A"/>
        </w:rPr>
        <w:t>ifyd. Each level brings a different or higher level of detail in the logs</w:t>
      </w:r>
    </w:p>
    <w:p w14:paraId="3B78F910" w14:textId="4A7720E5" w:rsidR="00764F2E" w:rsidRPr="00764F2E" w:rsidRDefault="00E221E0" w:rsidP="00CE3284">
      <w:pPr>
        <w:widowControl w:val="0"/>
        <w:autoSpaceDE w:val="0"/>
        <w:autoSpaceDN w:val="0"/>
        <w:adjustRightInd w:val="0"/>
        <w:spacing w:after="0" w:line="240" w:lineRule="auto"/>
        <w:ind w:left="720"/>
        <w:rPr>
          <w:rFonts w:cs="Times"/>
        </w:rPr>
      </w:pPr>
      <w:r>
        <w:rPr>
          <w:rFonts w:cs="Times"/>
          <w:noProof/>
        </w:rPr>
        <w:drawing>
          <wp:inline distT="0" distB="0" distL="0" distR="0" wp14:anchorId="1327349E" wp14:editId="1B651BA1">
            <wp:extent cx="5610225" cy="2431097"/>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6807" cy="2433949"/>
                    </a:xfrm>
                    <a:prstGeom prst="rect">
                      <a:avLst/>
                    </a:prstGeom>
                    <a:noFill/>
                    <a:ln>
                      <a:noFill/>
                    </a:ln>
                  </pic:spPr>
                </pic:pic>
              </a:graphicData>
            </a:graphic>
          </wp:inline>
        </w:drawing>
      </w:r>
    </w:p>
    <w:p w14:paraId="273D80B0" w14:textId="77777777" w:rsidR="005D0BCE" w:rsidRDefault="005D0BCE" w:rsidP="00CE3284">
      <w:pPr>
        <w:widowControl w:val="0"/>
        <w:autoSpaceDE w:val="0"/>
        <w:autoSpaceDN w:val="0"/>
        <w:adjustRightInd w:val="0"/>
        <w:spacing w:after="240" w:line="240" w:lineRule="auto"/>
        <w:ind w:left="720"/>
        <w:rPr>
          <w:rFonts w:cs="Trebuchet MS"/>
          <w:color w:val="00000A"/>
        </w:rPr>
      </w:pPr>
      <w:bookmarkStart w:id="22" w:name="_Toc245264342"/>
      <w:bookmarkStart w:id="23" w:name="_Toc279703429"/>
      <w:bookmarkStart w:id="24" w:name="_Toc279703522"/>
      <w:bookmarkStart w:id="25" w:name="_Toc78862414"/>
      <w:bookmarkEnd w:id="6"/>
    </w:p>
    <w:p w14:paraId="1B189D53" w14:textId="06648A2D" w:rsidR="00D92B9B" w:rsidRPr="005D0BCE" w:rsidRDefault="00D92B9B" w:rsidP="00E221E0">
      <w:pPr>
        <w:widowControl w:val="0"/>
        <w:autoSpaceDE w:val="0"/>
        <w:autoSpaceDN w:val="0"/>
        <w:adjustRightInd w:val="0"/>
        <w:spacing w:after="240" w:line="240" w:lineRule="auto"/>
        <w:rPr>
          <w:rFonts w:asciiTheme="majorHAnsi" w:eastAsiaTheme="majorEastAsia" w:hAnsiTheme="majorHAnsi" w:cstheme="majorBidi"/>
          <w:b/>
          <w:bCs/>
          <w:color w:val="365F91" w:themeColor="accent1" w:themeShade="BF"/>
          <w:sz w:val="24"/>
          <w:szCs w:val="24"/>
        </w:rPr>
      </w:pPr>
      <w:r w:rsidRPr="005D0BCE">
        <w:rPr>
          <w:b/>
        </w:rPr>
        <w:br w:type="page"/>
      </w:r>
    </w:p>
    <w:p w14:paraId="1A58419C" w14:textId="6C64CE56" w:rsidR="00276903" w:rsidRDefault="008031D6" w:rsidP="00340C3B">
      <w:pPr>
        <w:pStyle w:val="Heading1"/>
      </w:pPr>
      <w:bookmarkStart w:id="26" w:name="_Toc955966"/>
      <w:bookmarkEnd w:id="22"/>
      <w:bookmarkEnd w:id="23"/>
      <w:bookmarkEnd w:id="24"/>
      <w:r>
        <w:lastRenderedPageBreak/>
        <w:t>Configuration</w:t>
      </w:r>
      <w:r w:rsidR="00D92B9B">
        <w:t xml:space="preserve"> Guide</w:t>
      </w:r>
      <w:bookmarkEnd w:id="26"/>
    </w:p>
    <w:p w14:paraId="46D9C9F3" w14:textId="77777777" w:rsidR="00125094" w:rsidRPr="00125094" w:rsidRDefault="00125094" w:rsidP="00125094"/>
    <w:p w14:paraId="2C2545AC" w14:textId="77777777" w:rsidR="00AB44D8" w:rsidRPr="00AB44D8" w:rsidRDefault="00686B3C" w:rsidP="001571C4">
      <w:pPr>
        <w:pStyle w:val="Heading2"/>
        <w:ind w:left="810"/>
      </w:pPr>
      <w:bookmarkStart w:id="27" w:name="_Toc955967"/>
      <w:r>
        <w:t>Setup</w:t>
      </w:r>
      <w:bookmarkEnd w:id="27"/>
    </w:p>
    <w:p w14:paraId="1329542A" w14:textId="77777777" w:rsidR="00CE3284" w:rsidRDefault="00CE3284" w:rsidP="007A6649">
      <w:pPr>
        <w:widowControl w:val="0"/>
        <w:autoSpaceDE w:val="0"/>
        <w:autoSpaceDN w:val="0"/>
        <w:adjustRightInd w:val="0"/>
        <w:spacing w:after="240" w:line="240" w:lineRule="auto"/>
        <w:rPr>
          <w:rFonts w:cs="Trebuchet MS"/>
          <w:color w:val="00000A"/>
        </w:rPr>
      </w:pPr>
    </w:p>
    <w:p w14:paraId="0815C6BE" w14:textId="18A5693E" w:rsidR="00FD4993" w:rsidRDefault="00FD4993" w:rsidP="00643E90">
      <w:pPr>
        <w:widowControl w:val="0"/>
        <w:autoSpaceDE w:val="0"/>
        <w:autoSpaceDN w:val="0"/>
        <w:adjustRightInd w:val="0"/>
        <w:spacing w:after="0" w:line="240" w:lineRule="auto"/>
        <w:ind w:left="708"/>
        <w:rPr>
          <w:rFonts w:cs="Trebuchet MS"/>
          <w:color w:val="00000A"/>
        </w:rPr>
      </w:pPr>
      <w:r>
        <w:rPr>
          <w:rFonts w:cs="Trebuchet MS"/>
          <w:color w:val="00000A"/>
        </w:rPr>
        <w:t>The Signifyd cartridge</w:t>
      </w:r>
      <w:r w:rsidR="00540F5D">
        <w:rPr>
          <w:rFonts w:cs="Trebuchet MS"/>
          <w:color w:val="00000A"/>
        </w:rPr>
        <w:t xml:space="preserve"> has </w:t>
      </w:r>
      <w:r>
        <w:rPr>
          <w:rFonts w:cs="Trebuchet MS"/>
          <w:color w:val="00000A"/>
        </w:rPr>
        <w:t>a</w:t>
      </w:r>
      <w:r w:rsidR="007A6649">
        <w:rPr>
          <w:rFonts w:cs="Trebuchet MS"/>
          <w:color w:val="00000A"/>
        </w:rPr>
        <w:t xml:space="preserve"> configuration</w:t>
      </w:r>
      <w:r>
        <w:rPr>
          <w:rFonts w:cs="Trebuchet MS"/>
          <w:color w:val="00000A"/>
        </w:rPr>
        <w:t xml:space="preserve"> setting to hold the order or immediately export</w:t>
      </w:r>
      <w:r w:rsidR="00540F5D">
        <w:rPr>
          <w:rFonts w:cs="Trebuchet MS"/>
          <w:color w:val="00000A"/>
        </w:rPr>
        <w:t xml:space="preserve"> depending on </w:t>
      </w:r>
      <w:r w:rsidR="00643E90">
        <w:rPr>
          <w:rFonts w:cs="Trebuchet MS"/>
          <w:color w:val="00000A"/>
        </w:rPr>
        <w:t>Signifyd’s guarantee decision</w:t>
      </w:r>
      <w:r w:rsidR="00540F5D">
        <w:rPr>
          <w:rFonts w:cs="Trebuchet MS"/>
          <w:color w:val="00000A"/>
        </w:rPr>
        <w:t>.</w:t>
      </w:r>
      <w:r w:rsidR="00643E90">
        <w:rPr>
          <w:rFonts w:cs="Trebuchet MS"/>
          <w:color w:val="00000A"/>
        </w:rPr>
        <w:t xml:space="preserve"> </w:t>
      </w:r>
      <w:r w:rsidR="00540F5D">
        <w:rPr>
          <w:rFonts w:cs="Trebuchet MS"/>
          <w:color w:val="00000A"/>
        </w:rPr>
        <w:t>The site preference s</w:t>
      </w:r>
      <w:r>
        <w:rPr>
          <w:rFonts w:cs="Trebuchet MS"/>
          <w:color w:val="00000A"/>
        </w:rPr>
        <w:t>et</w:t>
      </w:r>
      <w:r w:rsidR="00540F5D">
        <w:rPr>
          <w:rFonts w:cs="Trebuchet MS"/>
          <w:color w:val="00000A"/>
        </w:rPr>
        <w:t>t</w:t>
      </w:r>
      <w:r>
        <w:rPr>
          <w:rFonts w:cs="Trebuchet MS"/>
          <w:color w:val="00000A"/>
        </w:rPr>
        <w:t xml:space="preserve">ing is called </w:t>
      </w:r>
      <w:r w:rsidR="00EE5E6B">
        <w:rPr>
          <w:rFonts w:cs="Trebuchet MS"/>
          <w:b/>
          <w:i/>
          <w:color w:val="00000A"/>
        </w:rPr>
        <w:t xml:space="preserve">SignifydHoldOrderEnable </w:t>
      </w:r>
      <w:r w:rsidRPr="00EE5E6B">
        <w:rPr>
          <w:rFonts w:cs="Trebuchet MS"/>
          <w:color w:val="00000A"/>
        </w:rPr>
        <w:t>and if</w:t>
      </w:r>
      <w:r w:rsidRPr="00FD4993">
        <w:rPr>
          <w:rFonts w:cs="Trebuchet MS"/>
          <w:color w:val="00000A"/>
        </w:rPr>
        <w:t xml:space="preserve"> set to true this indicates that the </w:t>
      </w:r>
      <w:r w:rsidR="00A90D32">
        <w:rPr>
          <w:rFonts w:cs="Trebuchet MS"/>
          <w:color w:val="00000A"/>
        </w:rPr>
        <w:t>Salesforce Commerce Cloud</w:t>
      </w:r>
      <w:r w:rsidRPr="00FD4993">
        <w:rPr>
          <w:rFonts w:cs="Trebuchet MS"/>
          <w:color w:val="00000A"/>
        </w:rPr>
        <w:t xml:space="preserve"> order is held until the webhook listener is called and indicate that the order is approved. This is accomplished by marking order as 'Not Exported' to prevent it from exporting until the webhook listener updates the order to 'Ready for Export'.</w:t>
      </w:r>
    </w:p>
    <w:p w14:paraId="1693C2C7" w14:textId="77777777" w:rsidR="00FD4993" w:rsidRDefault="00FD4993" w:rsidP="00FD4993">
      <w:pPr>
        <w:widowControl w:val="0"/>
        <w:autoSpaceDE w:val="0"/>
        <w:autoSpaceDN w:val="0"/>
        <w:adjustRightInd w:val="0"/>
        <w:spacing w:after="0" w:line="240" w:lineRule="auto"/>
        <w:ind w:left="708"/>
        <w:rPr>
          <w:rFonts w:cs="Trebuchet MS"/>
          <w:color w:val="00000A"/>
        </w:rPr>
      </w:pPr>
    </w:p>
    <w:p w14:paraId="3DA3F91A" w14:textId="77777777" w:rsidR="00FD4993" w:rsidRDefault="00FD4993" w:rsidP="00FD4993">
      <w:pPr>
        <w:widowControl w:val="0"/>
        <w:autoSpaceDE w:val="0"/>
        <w:autoSpaceDN w:val="0"/>
        <w:adjustRightInd w:val="0"/>
        <w:spacing w:after="0" w:line="240" w:lineRule="auto"/>
        <w:ind w:left="708"/>
        <w:rPr>
          <w:rFonts w:cs="Trebuchet MS"/>
          <w:color w:val="00000A"/>
        </w:rPr>
      </w:pPr>
    </w:p>
    <w:p w14:paraId="0B7B01B9" w14:textId="29C5939C" w:rsidR="00540F5D" w:rsidRDefault="00540F5D" w:rsidP="00FD4993">
      <w:pPr>
        <w:widowControl w:val="0"/>
        <w:autoSpaceDE w:val="0"/>
        <w:autoSpaceDN w:val="0"/>
        <w:adjustRightInd w:val="0"/>
        <w:spacing w:after="0" w:line="240" w:lineRule="auto"/>
        <w:ind w:left="708"/>
        <w:rPr>
          <w:rFonts w:cs="Trebuchet MS"/>
          <w:color w:val="00000A"/>
        </w:rPr>
      </w:pPr>
      <w:r>
        <w:rPr>
          <w:rFonts w:cs="Trebuchet MS"/>
          <w:color w:val="00000A"/>
        </w:rPr>
        <w:t>See below f</w:t>
      </w:r>
      <w:r w:rsidR="00EE5E6B">
        <w:rPr>
          <w:rFonts w:cs="Trebuchet MS"/>
          <w:color w:val="00000A"/>
        </w:rPr>
        <w:t xml:space="preserve">or screenshot of </w:t>
      </w:r>
      <w:r w:rsidR="00C96703">
        <w:rPr>
          <w:rFonts w:cs="Trebuchet MS"/>
          <w:color w:val="00000A"/>
        </w:rPr>
        <w:t xml:space="preserve">the </w:t>
      </w:r>
      <w:r w:rsidR="00EE5E6B">
        <w:rPr>
          <w:rFonts w:cs="Trebuchet MS"/>
          <w:color w:val="00000A"/>
        </w:rPr>
        <w:t>setting</w:t>
      </w:r>
      <w:r w:rsidR="00C96703">
        <w:rPr>
          <w:rFonts w:cs="Trebuchet MS"/>
          <w:color w:val="00000A"/>
        </w:rPr>
        <w:t>s</w:t>
      </w:r>
      <w:r>
        <w:rPr>
          <w:rFonts w:cs="Trebuchet MS"/>
          <w:color w:val="00000A"/>
        </w:rPr>
        <w:t>:</w:t>
      </w:r>
    </w:p>
    <w:p w14:paraId="569825BF" w14:textId="3B58D407" w:rsidR="00FD4993" w:rsidRPr="00FD4993" w:rsidRDefault="00992243" w:rsidP="00FD4993">
      <w:pPr>
        <w:widowControl w:val="0"/>
        <w:autoSpaceDE w:val="0"/>
        <w:autoSpaceDN w:val="0"/>
        <w:adjustRightInd w:val="0"/>
        <w:spacing w:after="0" w:line="240" w:lineRule="auto"/>
        <w:ind w:left="708"/>
        <w:rPr>
          <w:rFonts w:cs="Trebuchet MS"/>
          <w:color w:val="00000A"/>
        </w:rPr>
      </w:pPr>
      <w:r>
        <w:rPr>
          <w:rFonts w:cs="Trebuchet MS"/>
          <w:noProof/>
          <w:color w:val="00000A"/>
        </w:rPr>
        <w:drawing>
          <wp:inline distT="0" distB="0" distL="0" distR="0" wp14:anchorId="25CD3E37" wp14:editId="06DDEE91">
            <wp:extent cx="4848918" cy="3137535"/>
            <wp:effectExtent l="0" t="0" r="889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5887" cy="3142044"/>
                    </a:xfrm>
                    <a:prstGeom prst="rect">
                      <a:avLst/>
                    </a:prstGeom>
                    <a:noFill/>
                    <a:ln>
                      <a:noFill/>
                    </a:ln>
                  </pic:spPr>
                </pic:pic>
              </a:graphicData>
            </a:graphic>
          </wp:inline>
        </w:drawing>
      </w:r>
    </w:p>
    <w:p w14:paraId="475D4939" w14:textId="3C566D00" w:rsidR="00FD4993" w:rsidRDefault="00FD4993" w:rsidP="00FD4993">
      <w:pPr>
        <w:widowControl w:val="0"/>
        <w:autoSpaceDE w:val="0"/>
        <w:autoSpaceDN w:val="0"/>
        <w:adjustRightInd w:val="0"/>
        <w:spacing w:after="0" w:line="240" w:lineRule="auto"/>
        <w:ind w:left="1428"/>
        <w:rPr>
          <w:rFonts w:cs="Trebuchet MS"/>
          <w:color w:val="00000A"/>
        </w:rPr>
      </w:pPr>
      <w:r w:rsidRPr="00FD4993">
        <w:rPr>
          <w:rFonts w:cs="Trebuchet MS"/>
          <w:color w:val="00000A"/>
        </w:rPr>
        <w:t> </w:t>
      </w:r>
    </w:p>
    <w:p w14:paraId="08613EB6" w14:textId="77777777" w:rsidR="00FD4993" w:rsidRDefault="00FD4993" w:rsidP="00EF0D11">
      <w:pPr>
        <w:widowControl w:val="0"/>
        <w:autoSpaceDE w:val="0"/>
        <w:autoSpaceDN w:val="0"/>
        <w:adjustRightInd w:val="0"/>
        <w:spacing w:after="0" w:line="240" w:lineRule="auto"/>
        <w:ind w:left="720"/>
        <w:rPr>
          <w:rFonts w:cs="Trebuchet MS"/>
          <w:color w:val="00000A"/>
        </w:rPr>
      </w:pPr>
    </w:p>
    <w:p w14:paraId="291321CB" w14:textId="77777777" w:rsidR="0074078C" w:rsidRPr="00EF0D11" w:rsidRDefault="0074078C" w:rsidP="00EF0D11">
      <w:pPr>
        <w:widowControl w:val="0"/>
        <w:autoSpaceDE w:val="0"/>
        <w:autoSpaceDN w:val="0"/>
        <w:adjustRightInd w:val="0"/>
        <w:spacing w:after="240" w:line="240" w:lineRule="auto"/>
        <w:ind w:left="540"/>
        <w:rPr>
          <w:rFonts w:cs="Trebuchet MS"/>
          <w:color w:val="00000A"/>
        </w:rPr>
      </w:pPr>
    </w:p>
    <w:p w14:paraId="38B4AFD4" w14:textId="77777777" w:rsidR="00C96703" w:rsidRDefault="00C96703">
      <w:pPr>
        <w:rPr>
          <w:rFonts w:ascii="Trebuchet MS" w:eastAsiaTheme="majorEastAsia" w:hAnsi="Trebuchet MS" w:cstheme="majorBidi"/>
          <w:b/>
          <w:bCs/>
          <w:i/>
          <w:color w:val="595959" w:themeColor="text1" w:themeTint="A6"/>
          <w:sz w:val="20"/>
          <w:szCs w:val="20"/>
        </w:rPr>
      </w:pPr>
      <w:r>
        <w:br w:type="page"/>
      </w:r>
    </w:p>
    <w:p w14:paraId="5DC821A2" w14:textId="05982449" w:rsidR="005A0C37" w:rsidRPr="001F206A" w:rsidRDefault="00E457B0" w:rsidP="0026466D">
      <w:pPr>
        <w:pStyle w:val="Heading3"/>
        <w:ind w:left="1080" w:hanging="540"/>
      </w:pPr>
      <w:bookmarkStart w:id="28" w:name="_Toc955968"/>
      <w:r w:rsidRPr="001F206A">
        <w:lastRenderedPageBreak/>
        <w:t xml:space="preserve">Configuration on </w:t>
      </w:r>
      <w:r w:rsidR="00F46C8D">
        <w:t>Signifyd</w:t>
      </w:r>
      <w:r w:rsidRPr="001F206A">
        <w:t xml:space="preserve"> side</w:t>
      </w:r>
      <w:bookmarkEnd w:id="28"/>
      <w:r w:rsidR="005A0C37" w:rsidRPr="001F206A">
        <w:t xml:space="preserve"> </w:t>
      </w:r>
    </w:p>
    <w:p w14:paraId="7DEEDCE3" w14:textId="77777777" w:rsidR="00C87A6E" w:rsidRDefault="00C87A6E" w:rsidP="005A0C37">
      <w:pPr>
        <w:widowControl w:val="0"/>
        <w:autoSpaceDE w:val="0"/>
        <w:autoSpaceDN w:val="0"/>
        <w:adjustRightInd w:val="0"/>
        <w:spacing w:after="240" w:line="240" w:lineRule="auto"/>
        <w:ind w:left="1080"/>
        <w:rPr>
          <w:rFonts w:cs="Trebuchet MS"/>
          <w:color w:val="00000A"/>
        </w:rPr>
      </w:pPr>
    </w:p>
    <w:p w14:paraId="01A9EC4A" w14:textId="21F2F74F" w:rsidR="00F46C8D" w:rsidRDefault="00F46C8D" w:rsidP="00F46C8D">
      <w:pPr>
        <w:widowControl w:val="0"/>
        <w:autoSpaceDE w:val="0"/>
        <w:autoSpaceDN w:val="0"/>
        <w:adjustRightInd w:val="0"/>
        <w:spacing w:after="240" w:line="240" w:lineRule="auto"/>
        <w:ind w:left="1080"/>
        <w:rPr>
          <w:rFonts w:cs="Trebuchet MS"/>
          <w:color w:val="00000A"/>
        </w:rPr>
      </w:pPr>
      <w:r w:rsidRPr="00F46C8D">
        <w:rPr>
          <w:rFonts w:cs="Trebuchet MS"/>
          <w:color w:val="00000A"/>
        </w:rPr>
        <w:t xml:space="preserve">All Signifyd cases created during </w:t>
      </w:r>
      <w:r w:rsidR="004D1407">
        <w:rPr>
          <w:rFonts w:cs="Trebuchet MS"/>
          <w:color w:val="00000A"/>
        </w:rPr>
        <w:t>SFCC</w:t>
      </w:r>
      <w:r w:rsidRPr="00F46C8D">
        <w:rPr>
          <w:rFonts w:cs="Trebuchet MS"/>
          <w:color w:val="00000A"/>
        </w:rPr>
        <w:t xml:space="preserve"> </w:t>
      </w:r>
      <w:r>
        <w:rPr>
          <w:rFonts w:cs="Trebuchet MS"/>
          <w:color w:val="00000A"/>
        </w:rPr>
        <w:t xml:space="preserve">order creation can be viewed here: </w:t>
      </w:r>
      <w:hyperlink r:id="rId45" w:history="1">
        <w:r w:rsidRPr="00EB6BCE">
          <w:rPr>
            <w:rStyle w:val="Hyperlink"/>
            <w:rFonts w:cs="Trebuchet MS"/>
          </w:rPr>
          <w:t>https://app.signifyd.com/cases</w:t>
        </w:r>
      </w:hyperlink>
      <w:r w:rsidRPr="00F46C8D">
        <w:rPr>
          <w:rFonts w:cs="Trebuchet MS"/>
          <w:color w:val="00000A"/>
        </w:rPr>
        <w:t xml:space="preserve"> </w:t>
      </w:r>
    </w:p>
    <w:p w14:paraId="5E9A2BAF" w14:textId="105A9445" w:rsidR="00F46C8D" w:rsidRDefault="00F46C8D" w:rsidP="00F46C8D">
      <w:pPr>
        <w:widowControl w:val="0"/>
        <w:autoSpaceDE w:val="0"/>
        <w:autoSpaceDN w:val="0"/>
        <w:adjustRightInd w:val="0"/>
        <w:spacing w:after="240" w:line="240" w:lineRule="auto"/>
        <w:ind w:left="1080"/>
        <w:rPr>
          <w:rStyle w:val="Hyperlink"/>
          <w:rFonts w:cs="Trebuchet MS"/>
        </w:rPr>
      </w:pPr>
      <w:r w:rsidRPr="00F46C8D">
        <w:rPr>
          <w:rFonts w:cs="Trebuchet MS"/>
          <w:color w:val="00000A"/>
        </w:rPr>
        <w:t>API key, Profile and all other settings can be set up on this page</w:t>
      </w:r>
      <w:r>
        <w:rPr>
          <w:rFonts w:cs="Trebuchet MS"/>
          <w:color w:val="00000A"/>
        </w:rPr>
        <w:t>:</w:t>
      </w:r>
      <w:r w:rsidRPr="00F46C8D">
        <w:rPr>
          <w:rFonts w:cs="Trebuchet MS"/>
          <w:color w:val="00000A"/>
        </w:rPr>
        <w:t xml:space="preserve"> </w:t>
      </w:r>
      <w:hyperlink r:id="rId46" w:history="1">
        <w:r w:rsidRPr="00EB6BCE">
          <w:rPr>
            <w:rStyle w:val="Hyperlink"/>
            <w:rFonts w:cs="Trebuchet MS"/>
          </w:rPr>
          <w:t>https://app.signifyd.com/settings</w:t>
        </w:r>
      </w:hyperlink>
    </w:p>
    <w:p w14:paraId="52B94E4E" w14:textId="21AB9875" w:rsidR="00140F48" w:rsidRDefault="009B6CBD" w:rsidP="00140F48">
      <w:pPr>
        <w:widowControl w:val="0"/>
        <w:autoSpaceDE w:val="0"/>
        <w:autoSpaceDN w:val="0"/>
        <w:adjustRightInd w:val="0"/>
        <w:spacing w:after="240" w:line="240" w:lineRule="auto"/>
        <w:ind w:left="1080"/>
        <w:rPr>
          <w:rFonts w:cs="Trebuchet MS"/>
          <w:color w:val="00000A"/>
        </w:rPr>
      </w:pPr>
      <w:r>
        <w:rPr>
          <w:rFonts w:cs="Trebuchet MS"/>
          <w:color w:val="00000A"/>
        </w:rPr>
        <w:t xml:space="preserve">The </w:t>
      </w:r>
      <w:r w:rsidR="00EB73F4">
        <w:rPr>
          <w:rFonts w:cs="Trebuchet MS"/>
          <w:color w:val="00000A"/>
        </w:rPr>
        <w:t>w</w:t>
      </w:r>
      <w:r>
        <w:rPr>
          <w:rFonts w:cs="Trebuchet MS"/>
          <w:color w:val="00000A"/>
        </w:rPr>
        <w:t>ebhooks</w:t>
      </w:r>
      <w:r w:rsidR="00140F48">
        <w:rPr>
          <w:rFonts w:cs="Trebuchet MS"/>
          <w:color w:val="00000A"/>
        </w:rPr>
        <w:t xml:space="preserve"> for </w:t>
      </w:r>
      <w:r w:rsidR="00140F48" w:rsidRPr="00140F48">
        <w:rPr>
          <w:rFonts w:cs="Trebuchet MS"/>
          <w:color w:val="00000A"/>
        </w:rPr>
        <w:t>Guarantee Completion</w:t>
      </w:r>
      <w:r w:rsidR="00140F48">
        <w:rPr>
          <w:rFonts w:cs="Trebuchet MS"/>
          <w:color w:val="00000A"/>
        </w:rPr>
        <w:t xml:space="preserve">, </w:t>
      </w:r>
      <w:r w:rsidR="00140F48" w:rsidRPr="00140F48">
        <w:rPr>
          <w:rFonts w:cs="Trebuchet MS"/>
          <w:color w:val="00000A"/>
        </w:rPr>
        <w:t>Case Creation</w:t>
      </w:r>
      <w:r w:rsidR="00140F48">
        <w:rPr>
          <w:rFonts w:cs="Trebuchet MS"/>
          <w:color w:val="00000A"/>
        </w:rPr>
        <w:t xml:space="preserve">, </w:t>
      </w:r>
      <w:r w:rsidR="00140F48" w:rsidRPr="00140F48">
        <w:rPr>
          <w:rFonts w:cs="Trebuchet MS"/>
          <w:color w:val="00000A"/>
        </w:rPr>
        <w:t>Case Rescore</w:t>
      </w:r>
      <w:r w:rsidR="00140F48">
        <w:rPr>
          <w:rFonts w:cs="Trebuchet MS"/>
          <w:color w:val="00000A"/>
        </w:rPr>
        <w:t xml:space="preserve">, </w:t>
      </w:r>
      <w:r w:rsidR="00140F48" w:rsidRPr="00140F48">
        <w:rPr>
          <w:rFonts w:cs="Trebuchet MS"/>
          <w:color w:val="00000A"/>
        </w:rPr>
        <w:t>Case Review</w:t>
      </w:r>
      <w:r w:rsidR="00140F48">
        <w:rPr>
          <w:rFonts w:cs="Trebuchet MS"/>
          <w:color w:val="00000A"/>
        </w:rPr>
        <w:t xml:space="preserve"> and </w:t>
      </w:r>
      <w:r w:rsidR="00140F48" w:rsidRPr="00140F48">
        <w:rPr>
          <w:rFonts w:cs="Trebuchet MS"/>
          <w:color w:val="00000A"/>
        </w:rPr>
        <w:t>Claim Review</w:t>
      </w:r>
      <w:r w:rsidR="00251E0A">
        <w:rPr>
          <w:rFonts w:cs="Trebuchet MS"/>
          <w:color w:val="00000A"/>
        </w:rPr>
        <w:t xml:space="preserve"> should be configured in </w:t>
      </w:r>
      <w:hyperlink r:id="rId47" w:history="1">
        <w:r w:rsidR="00251E0A" w:rsidRPr="00467E51">
          <w:rPr>
            <w:rStyle w:val="Hyperlink"/>
            <w:rFonts w:cs="Trebuchet MS"/>
          </w:rPr>
          <w:t>https://app.signifyd.com/settings/notifications</w:t>
        </w:r>
      </w:hyperlink>
      <w:r w:rsidR="00251E0A">
        <w:rPr>
          <w:rFonts w:cs="Trebuchet MS"/>
          <w:color w:val="00000A"/>
        </w:rPr>
        <w:t xml:space="preserve"> in order to update </w:t>
      </w:r>
      <w:r w:rsidR="00AE4445">
        <w:rPr>
          <w:rFonts w:cs="Trebuchet MS"/>
          <w:color w:val="00000A"/>
        </w:rPr>
        <w:t>SFCC with the latest status from Signifyd.</w:t>
      </w:r>
      <w:r w:rsidR="00251E0A">
        <w:rPr>
          <w:rFonts w:cs="Trebuchet MS"/>
          <w:color w:val="00000A"/>
        </w:rPr>
        <w:t xml:space="preserve"> </w:t>
      </w:r>
    </w:p>
    <w:p w14:paraId="5A886062" w14:textId="68B1ECC2" w:rsidR="008F2431" w:rsidRDefault="00140F48" w:rsidP="00140F48">
      <w:pPr>
        <w:widowControl w:val="0"/>
        <w:autoSpaceDE w:val="0"/>
        <w:autoSpaceDN w:val="0"/>
        <w:adjustRightInd w:val="0"/>
        <w:spacing w:after="240" w:line="240" w:lineRule="auto"/>
        <w:ind w:left="1080"/>
        <w:rPr>
          <w:rFonts w:cs="Trebuchet MS"/>
          <w:color w:val="00000A"/>
        </w:rPr>
      </w:pPr>
      <w:r>
        <w:rPr>
          <w:rFonts w:cs="Trebuchet MS"/>
          <w:color w:val="00000A"/>
        </w:rPr>
        <w:t>Example</w:t>
      </w:r>
      <w:r w:rsidR="008F2431">
        <w:rPr>
          <w:rFonts w:cs="Trebuchet MS"/>
          <w:color w:val="00000A"/>
        </w:rPr>
        <w:t xml:space="preserve"> URL</w:t>
      </w:r>
      <w:r>
        <w:rPr>
          <w:rFonts w:cs="Trebuchet MS"/>
          <w:color w:val="00000A"/>
        </w:rPr>
        <w:t xml:space="preserve">: </w:t>
      </w:r>
      <w:hyperlink r:id="rId48" w:history="1">
        <w:r w:rsidRPr="00467E51">
          <w:rPr>
            <w:rStyle w:val="Hyperlink"/>
            <w:rFonts w:cs="Trebuchet MS"/>
          </w:rPr>
          <w:t>https://yourStoreUrl.com/on/demandware.store/Sites-SiteGenesis-Site/en_US/Signifyd-Callback</w:t>
        </w:r>
      </w:hyperlink>
      <w:r w:rsidR="008F2431">
        <w:rPr>
          <w:rFonts w:cs="Trebuchet MS"/>
          <w:color w:val="00000A"/>
        </w:rPr>
        <w:t>.</w:t>
      </w:r>
    </w:p>
    <w:p w14:paraId="266546BA" w14:textId="7917910A" w:rsidR="00140F48" w:rsidRDefault="008F2431" w:rsidP="00140F48">
      <w:pPr>
        <w:widowControl w:val="0"/>
        <w:autoSpaceDE w:val="0"/>
        <w:autoSpaceDN w:val="0"/>
        <w:adjustRightInd w:val="0"/>
        <w:spacing w:after="240" w:line="240" w:lineRule="auto"/>
        <w:ind w:left="1080"/>
        <w:rPr>
          <w:rFonts w:cs="Trebuchet MS"/>
          <w:color w:val="00000A"/>
        </w:rPr>
      </w:pPr>
      <w:r>
        <w:rPr>
          <w:rFonts w:cs="Trebuchet MS"/>
          <w:color w:val="00000A"/>
        </w:rPr>
        <w:t>O</w:t>
      </w:r>
      <w:r w:rsidR="00140F48">
        <w:rPr>
          <w:rFonts w:cs="Trebuchet MS"/>
          <w:color w:val="00000A"/>
        </w:rPr>
        <w:t xml:space="preserve">r you can add a URL </w:t>
      </w:r>
      <w:r w:rsidR="00EB73F4">
        <w:rPr>
          <w:rFonts w:cs="Trebuchet MS"/>
          <w:color w:val="00000A"/>
        </w:rPr>
        <w:t>R</w:t>
      </w:r>
      <w:r w:rsidR="00140F48">
        <w:rPr>
          <w:rFonts w:cs="Trebuchet MS"/>
          <w:color w:val="00000A"/>
        </w:rPr>
        <w:t>ule like below:</w:t>
      </w:r>
    </w:p>
    <w:p w14:paraId="6BBAA8A5" w14:textId="57209340" w:rsidR="00140F48" w:rsidRDefault="00140F48" w:rsidP="00140F48">
      <w:pPr>
        <w:widowControl w:val="0"/>
        <w:autoSpaceDE w:val="0"/>
        <w:autoSpaceDN w:val="0"/>
        <w:adjustRightInd w:val="0"/>
        <w:spacing w:after="240" w:line="240" w:lineRule="auto"/>
        <w:ind w:left="1080"/>
        <w:rPr>
          <w:rFonts w:cs="Trebuchet MS"/>
          <w:color w:val="00000A"/>
        </w:rPr>
      </w:pPr>
      <w:r>
        <w:rPr>
          <w:rFonts w:cs="Trebuchet MS"/>
          <w:noProof/>
          <w:color w:val="00000A"/>
        </w:rPr>
        <w:drawing>
          <wp:inline distT="0" distB="0" distL="0" distR="0" wp14:anchorId="165D4F25" wp14:editId="7BD7EB59">
            <wp:extent cx="4953000" cy="27279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9617" cy="2737112"/>
                    </a:xfrm>
                    <a:prstGeom prst="rect">
                      <a:avLst/>
                    </a:prstGeom>
                    <a:noFill/>
                    <a:ln>
                      <a:noFill/>
                    </a:ln>
                  </pic:spPr>
                </pic:pic>
              </a:graphicData>
            </a:graphic>
          </wp:inline>
        </w:drawing>
      </w:r>
    </w:p>
    <w:p w14:paraId="2C5AE3D6" w14:textId="25ED3C8B" w:rsidR="00140F48" w:rsidRDefault="00F24DFC" w:rsidP="00140F48">
      <w:pPr>
        <w:widowControl w:val="0"/>
        <w:autoSpaceDE w:val="0"/>
        <w:autoSpaceDN w:val="0"/>
        <w:adjustRightInd w:val="0"/>
        <w:spacing w:after="240" w:line="240" w:lineRule="auto"/>
        <w:ind w:left="1080"/>
        <w:rPr>
          <w:rFonts w:cs="Trebuchet MS"/>
          <w:color w:val="00000A"/>
        </w:rPr>
      </w:pPr>
      <w:r w:rsidRPr="00F24DFC">
        <w:rPr>
          <w:rFonts w:cs="Trebuchet MS"/>
          <w:color w:val="00000A"/>
        </w:rPr>
        <w:t>And add e.g. https://</w:t>
      </w:r>
      <w:r w:rsidR="00C96703">
        <w:rPr>
          <w:rFonts w:cs="Trebuchet MS"/>
          <w:color w:val="00000A"/>
        </w:rPr>
        <w:t>yourStoreURL.com</w:t>
      </w:r>
      <w:r w:rsidRPr="00F24DFC">
        <w:rPr>
          <w:rFonts w:cs="Trebuchet MS"/>
          <w:color w:val="00000A"/>
        </w:rPr>
        <w:t xml:space="preserve">/s/SiteGenesis/signifydcallback to the </w:t>
      </w:r>
      <w:r w:rsidR="00C96703">
        <w:rPr>
          <w:rFonts w:cs="Trebuchet MS"/>
          <w:color w:val="00000A"/>
        </w:rPr>
        <w:t>W</w:t>
      </w:r>
      <w:r w:rsidRPr="00F24DFC">
        <w:rPr>
          <w:rFonts w:cs="Trebuchet MS"/>
          <w:color w:val="00000A"/>
        </w:rPr>
        <w:t>ebhook</w:t>
      </w:r>
      <w:r w:rsidR="00C96703">
        <w:rPr>
          <w:rFonts w:cs="Trebuchet MS"/>
          <w:color w:val="00000A"/>
        </w:rPr>
        <w:t xml:space="preserve"> Addresses</w:t>
      </w:r>
      <w:r w:rsidRPr="00F24DFC">
        <w:rPr>
          <w:rFonts w:cs="Trebuchet MS"/>
          <w:color w:val="00000A"/>
        </w:rPr>
        <w:t xml:space="preserve"> in </w:t>
      </w:r>
      <w:hyperlink r:id="rId50" w:history="1">
        <w:r w:rsidR="00C96703" w:rsidRPr="008F1A9D">
          <w:rPr>
            <w:rStyle w:val="Hyperlink"/>
            <w:rFonts w:cs="Trebuchet MS"/>
          </w:rPr>
          <w:t>https://app.signifyd.com/settings/notifications</w:t>
        </w:r>
      </w:hyperlink>
    </w:p>
    <w:p w14:paraId="19FF282D" w14:textId="77777777" w:rsidR="00C96703" w:rsidRDefault="00C96703" w:rsidP="00140F48">
      <w:pPr>
        <w:widowControl w:val="0"/>
        <w:autoSpaceDE w:val="0"/>
        <w:autoSpaceDN w:val="0"/>
        <w:adjustRightInd w:val="0"/>
        <w:spacing w:after="240" w:line="240" w:lineRule="auto"/>
        <w:ind w:left="1080"/>
        <w:rPr>
          <w:rFonts w:cs="Trebuchet MS"/>
          <w:color w:val="00000A"/>
        </w:rPr>
      </w:pPr>
    </w:p>
    <w:p w14:paraId="3BF8B077" w14:textId="77777777" w:rsidR="00C96703" w:rsidRDefault="00C96703">
      <w:pPr>
        <w:rPr>
          <w:rFonts w:ascii="Tw Cen MT Condensed" w:eastAsiaTheme="majorEastAsia" w:hAnsi="Tw Cen MT Condensed" w:cs="Times New Roman"/>
          <w:b/>
          <w:bCs/>
          <w:color w:val="000000" w:themeColor="text1"/>
          <w:sz w:val="28"/>
          <w:szCs w:val="28"/>
        </w:rPr>
      </w:pPr>
      <w:r>
        <w:br w:type="page"/>
      </w:r>
    </w:p>
    <w:p w14:paraId="0C7864A4" w14:textId="18742D40" w:rsidR="000709D5" w:rsidRDefault="00D752F3" w:rsidP="00C87A6E">
      <w:pPr>
        <w:pStyle w:val="Heading2"/>
        <w:ind w:left="990"/>
      </w:pPr>
      <w:bookmarkStart w:id="29" w:name="_Toc955969"/>
      <w:r>
        <w:lastRenderedPageBreak/>
        <w:t>External Interfaces</w:t>
      </w:r>
      <w:r w:rsidR="0077771D">
        <w:t xml:space="preserve"> List</w:t>
      </w:r>
      <w:bookmarkEnd w:id="29"/>
    </w:p>
    <w:tbl>
      <w:tblPr>
        <w:tblpPr w:leftFromText="180" w:rightFromText="180" w:vertAnchor="text" w:horzAnchor="page" w:tblpX="2153" w:tblpY="193"/>
        <w:tblW w:w="7488" w:type="dxa"/>
        <w:tblBorders>
          <w:top w:val="nil"/>
          <w:left w:val="nil"/>
          <w:right w:val="nil"/>
        </w:tblBorders>
        <w:tblLayout w:type="fixed"/>
        <w:tblLook w:val="0000" w:firstRow="0" w:lastRow="0" w:firstColumn="0" w:lastColumn="0" w:noHBand="0" w:noVBand="0"/>
      </w:tblPr>
      <w:tblGrid>
        <w:gridCol w:w="2268"/>
        <w:gridCol w:w="3690"/>
        <w:gridCol w:w="1530"/>
      </w:tblGrid>
      <w:tr w:rsidR="0026466D" w:rsidRPr="00C16749" w14:paraId="73B7F4F1" w14:textId="77777777" w:rsidTr="0026466D">
        <w:trPr>
          <w:trHeight w:val="339"/>
        </w:trPr>
        <w:tc>
          <w:tcPr>
            <w:tcW w:w="2268" w:type="dxa"/>
            <w:tcBorders>
              <w:top w:val="single" w:sz="8" w:space="0" w:color="00000A"/>
              <w:left w:val="single" w:sz="8" w:space="0" w:color="00000A"/>
              <w:bottom w:val="single" w:sz="8" w:space="0" w:color="000009"/>
              <w:right w:val="single" w:sz="8" w:space="0" w:color="00000A"/>
            </w:tcBorders>
            <w:tcMar>
              <w:top w:w="20" w:type="nil"/>
              <w:left w:w="20" w:type="nil"/>
              <w:bottom w:w="20" w:type="nil"/>
              <w:right w:w="20" w:type="nil"/>
            </w:tcMar>
            <w:vAlign w:val="center"/>
          </w:tcPr>
          <w:p w14:paraId="3667309D"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Action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2FC0C1AA"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API Call</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10D26D4E"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Method</w:t>
            </w:r>
          </w:p>
        </w:tc>
      </w:tr>
      <w:tr w:rsidR="0026466D" w:rsidRPr="00C16749" w14:paraId="5892589A" w14:textId="77777777" w:rsidTr="0026466D">
        <w:tblPrEx>
          <w:tblBorders>
            <w:top w:val="none" w:sz="0" w:space="0" w:color="auto"/>
          </w:tblBorders>
        </w:tblPrEx>
        <w:tc>
          <w:tcPr>
            <w:tcW w:w="2268"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733CB6D0" w14:textId="4208ED71" w:rsidR="0026466D" w:rsidRPr="00C16749" w:rsidRDefault="00653666" w:rsidP="00653666">
            <w:pPr>
              <w:widowControl w:val="0"/>
              <w:autoSpaceDE w:val="0"/>
              <w:autoSpaceDN w:val="0"/>
              <w:adjustRightInd w:val="0"/>
              <w:spacing w:after="240" w:line="240" w:lineRule="auto"/>
              <w:ind w:left="360"/>
              <w:rPr>
                <w:rFonts w:cs="Times"/>
              </w:rPr>
            </w:pPr>
            <w:r>
              <w:rPr>
                <w:rFonts w:cs="Trebuchet MS"/>
                <w:color w:val="00000A"/>
              </w:rPr>
              <w:t>Case Creation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7B3E2DBD" w14:textId="27C069D7" w:rsidR="0026466D" w:rsidRPr="00C16749" w:rsidRDefault="00D346FF" w:rsidP="0026466D">
            <w:pPr>
              <w:widowControl w:val="0"/>
              <w:autoSpaceDE w:val="0"/>
              <w:autoSpaceDN w:val="0"/>
              <w:adjustRightInd w:val="0"/>
              <w:spacing w:after="240" w:line="240" w:lineRule="auto"/>
              <w:ind w:left="360"/>
              <w:rPr>
                <w:rFonts w:cs="Times"/>
              </w:rPr>
            </w:pPr>
            <w:r w:rsidRPr="00D346FF">
              <w:rPr>
                <w:rFonts w:cs="Trebuchet MS"/>
                <w:color w:val="1D1D1D"/>
              </w:rPr>
              <w:t>https://www.signifyd.com/docs/api/#/reference/cases/create-a-case</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1B6DA652"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r w:rsidR="0026466D" w:rsidRPr="00C16749" w14:paraId="5261E865" w14:textId="77777777" w:rsidTr="0026466D">
        <w:tblPrEx>
          <w:tblBorders>
            <w:top w:val="none" w:sz="0" w:space="0" w:color="auto"/>
          </w:tblBorders>
        </w:tblPrEx>
        <w:tc>
          <w:tcPr>
            <w:tcW w:w="2268"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015DEA5C" w14:textId="288E229E" w:rsidR="0026466D" w:rsidRPr="00C16749" w:rsidRDefault="00653666" w:rsidP="0026466D">
            <w:pPr>
              <w:widowControl w:val="0"/>
              <w:autoSpaceDE w:val="0"/>
              <w:autoSpaceDN w:val="0"/>
              <w:adjustRightInd w:val="0"/>
              <w:spacing w:after="240" w:line="240" w:lineRule="auto"/>
              <w:ind w:left="360"/>
              <w:rPr>
                <w:rFonts w:cs="Times"/>
              </w:rPr>
            </w:pPr>
            <w:r>
              <w:rPr>
                <w:rFonts w:cs="Trebuchet MS"/>
                <w:color w:val="00000A"/>
              </w:rPr>
              <w:t>Guarantee submission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0AF479CE" w14:textId="0C3564BF" w:rsidR="0026466D" w:rsidRPr="00C16749" w:rsidRDefault="00D346FF" w:rsidP="0026466D">
            <w:pPr>
              <w:widowControl w:val="0"/>
              <w:autoSpaceDE w:val="0"/>
              <w:autoSpaceDN w:val="0"/>
              <w:adjustRightInd w:val="0"/>
              <w:spacing w:after="240" w:line="240" w:lineRule="auto"/>
              <w:ind w:left="360"/>
              <w:rPr>
                <w:rFonts w:cs="Times"/>
              </w:rPr>
            </w:pPr>
            <w:r w:rsidRPr="00D346FF">
              <w:rPr>
                <w:rFonts w:cs="Trebuchet MS"/>
                <w:color w:val="1D1D1D"/>
              </w:rPr>
              <w:t>https://www.signifyd.com/docs/api/#/reference/guarantees</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5FF19805"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r w:rsidR="0026466D" w:rsidRPr="00C16749" w14:paraId="23E08D73" w14:textId="77777777" w:rsidTr="0026466D">
        <w:trPr>
          <w:trHeight w:val="375"/>
        </w:trPr>
        <w:tc>
          <w:tcPr>
            <w:tcW w:w="2268" w:type="dxa"/>
            <w:tcBorders>
              <w:top w:val="single" w:sz="8" w:space="0" w:color="000009"/>
              <w:left w:val="single" w:sz="8" w:space="0" w:color="00000A"/>
              <w:bottom w:val="single" w:sz="8" w:space="0" w:color="00000A"/>
              <w:right w:val="single" w:sz="8" w:space="0" w:color="00000A"/>
            </w:tcBorders>
            <w:tcMar>
              <w:top w:w="20" w:type="nil"/>
              <w:left w:w="20" w:type="nil"/>
              <w:bottom w:w="20" w:type="nil"/>
              <w:right w:w="20" w:type="nil"/>
            </w:tcMar>
            <w:vAlign w:val="center"/>
          </w:tcPr>
          <w:p w14:paraId="111D547E" w14:textId="02CAEFE1" w:rsidR="0026466D" w:rsidRPr="00C16749" w:rsidRDefault="00653666" w:rsidP="0026466D">
            <w:pPr>
              <w:widowControl w:val="0"/>
              <w:autoSpaceDE w:val="0"/>
              <w:autoSpaceDN w:val="0"/>
              <w:adjustRightInd w:val="0"/>
              <w:spacing w:after="240" w:line="240" w:lineRule="auto"/>
              <w:ind w:left="360"/>
              <w:rPr>
                <w:rFonts w:cs="Times"/>
              </w:rPr>
            </w:pPr>
            <w:r>
              <w:rPr>
                <w:rFonts w:cs="Trebuchet MS"/>
                <w:color w:val="00000A"/>
              </w:rPr>
              <w:t>Webhook interface</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2D3F2B88" w14:textId="663D911D" w:rsidR="0026466D" w:rsidRPr="00C16749" w:rsidRDefault="00653666" w:rsidP="0026466D">
            <w:pPr>
              <w:widowControl w:val="0"/>
              <w:autoSpaceDE w:val="0"/>
              <w:autoSpaceDN w:val="0"/>
              <w:adjustRightInd w:val="0"/>
              <w:spacing w:after="240" w:line="240" w:lineRule="auto"/>
              <w:ind w:left="360"/>
              <w:rPr>
                <w:rFonts w:cs="Times"/>
              </w:rPr>
            </w:pPr>
            <w:r w:rsidRPr="00653666">
              <w:rPr>
                <w:rFonts w:cs="Trebuchet MS"/>
                <w:color w:val="1D1D1D"/>
              </w:rPr>
              <w:t>https://www.signifyd.com/docs/api/#/reference/webhooks</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6B75DE5D"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bl>
    <w:p w14:paraId="46CC2D49" w14:textId="7A79A869" w:rsidR="00C91FA7" w:rsidRDefault="00C91FA7" w:rsidP="00FE6105">
      <w:pPr>
        <w:pStyle w:val="BodyText"/>
        <w:ind w:left="1080"/>
        <w:rPr>
          <w:rStyle w:val="SubtleEmphasis"/>
          <w:rFonts w:ascii="Trebuchet MS" w:hAnsi="Trebuchet MS"/>
          <w:color w:val="808080" w:themeColor="background1" w:themeShade="80"/>
          <w:sz w:val="18"/>
          <w:szCs w:val="18"/>
        </w:rPr>
      </w:pPr>
      <w:r w:rsidRPr="00C91FA7">
        <w:rPr>
          <w:rStyle w:val="SubtleEmphasis"/>
          <w:rFonts w:ascii="Trebuchet MS" w:hAnsi="Trebuchet MS"/>
          <w:color w:val="808080" w:themeColor="background1" w:themeShade="80"/>
          <w:sz w:val="18"/>
          <w:szCs w:val="18"/>
        </w:rPr>
        <w:t>&gt;</w:t>
      </w:r>
    </w:p>
    <w:p w14:paraId="362BBDE3" w14:textId="4FE4033C" w:rsidR="00E35FF3" w:rsidRDefault="00C87A6E" w:rsidP="0026466D">
      <w:r>
        <w:tab/>
      </w:r>
      <w:r>
        <w:tab/>
      </w:r>
    </w:p>
    <w:p w14:paraId="4F9CDD56" w14:textId="77777777" w:rsidR="00C87A6E" w:rsidRDefault="00C87A6E" w:rsidP="0026466D"/>
    <w:p w14:paraId="795CEA36" w14:textId="77777777" w:rsidR="00C87A6E" w:rsidRDefault="00C87A6E" w:rsidP="0026466D"/>
    <w:p w14:paraId="7C921C83" w14:textId="77777777" w:rsidR="00C87A6E" w:rsidRDefault="00C87A6E" w:rsidP="0026466D"/>
    <w:p w14:paraId="1DA85AC5" w14:textId="77777777" w:rsidR="00F46C8D" w:rsidRDefault="00F46C8D" w:rsidP="0026466D"/>
    <w:p w14:paraId="5EAEF9E0" w14:textId="77777777" w:rsidR="00F46C8D" w:rsidRDefault="00F46C8D" w:rsidP="0026466D"/>
    <w:p w14:paraId="79B4FD0F" w14:textId="77777777" w:rsidR="00F46C8D" w:rsidRDefault="00F46C8D" w:rsidP="0026466D"/>
    <w:p w14:paraId="5E908180" w14:textId="1230212D" w:rsidR="00C96703" w:rsidRDefault="00C96703">
      <w:pPr>
        <w:rPr>
          <w:rFonts w:ascii="Tw Cen MT Condensed" w:eastAsiaTheme="majorEastAsia" w:hAnsi="Tw Cen MT Condensed" w:cs="Times New Roman"/>
          <w:b/>
          <w:bCs/>
          <w:color w:val="000000" w:themeColor="text1"/>
          <w:sz w:val="28"/>
          <w:szCs w:val="28"/>
        </w:rPr>
      </w:pPr>
    </w:p>
    <w:p w14:paraId="36A67E73" w14:textId="5A468606" w:rsidR="00FE6105" w:rsidRDefault="00FE6105" w:rsidP="0026466D">
      <w:pPr>
        <w:pStyle w:val="Heading2"/>
        <w:ind w:left="990"/>
      </w:pPr>
      <w:bookmarkStart w:id="30" w:name="_Toc955970"/>
      <w:r>
        <w:t>Testing</w:t>
      </w:r>
      <w:bookmarkEnd w:id="30"/>
    </w:p>
    <w:p w14:paraId="326C98DA" w14:textId="77777777" w:rsidR="003C63C8" w:rsidRDefault="003C63C8" w:rsidP="00EF0D11">
      <w:pPr>
        <w:spacing w:after="0"/>
        <w:ind w:left="708"/>
        <w:rPr>
          <w:b/>
        </w:rPr>
      </w:pPr>
    </w:p>
    <w:p w14:paraId="08B30E9B" w14:textId="77777777" w:rsidR="00693687" w:rsidRPr="00D60AAD" w:rsidRDefault="00693687" w:rsidP="00693687">
      <w:pPr>
        <w:ind w:left="270"/>
      </w:pPr>
      <w:r w:rsidRPr="00D60AAD">
        <w:rPr>
          <w:b/>
          <w:bCs/>
        </w:rPr>
        <w:t>Test Case:</w:t>
      </w:r>
      <w:r w:rsidRPr="00D60AAD">
        <w:t xml:space="preserve"> Order Placement with Site Preference ‘Signifyd Hold Order’ Set to “Yes”</w:t>
      </w:r>
    </w:p>
    <w:p w14:paraId="5844147E" w14:textId="77777777" w:rsidR="00693687" w:rsidRPr="00D60AAD" w:rsidRDefault="00693687" w:rsidP="00693687">
      <w:pPr>
        <w:ind w:left="270"/>
      </w:pPr>
      <w:r w:rsidRPr="00D60AAD">
        <w:rPr>
          <w:b/>
          <w:bCs/>
        </w:rPr>
        <w:t>Status:</w:t>
      </w:r>
      <w:r w:rsidRPr="00D60AAD">
        <w:t xml:space="preserve"> Order Approved</w:t>
      </w:r>
    </w:p>
    <w:p w14:paraId="46D30ADA" w14:textId="77777777" w:rsidR="00693687" w:rsidRPr="00D60AAD" w:rsidRDefault="00693687" w:rsidP="00693687">
      <w:pPr>
        <w:ind w:left="270"/>
      </w:pPr>
      <w:r w:rsidRPr="00D60AAD">
        <w:rPr>
          <w:b/>
          <w:bCs/>
        </w:rPr>
        <w:t>Expected Result</w:t>
      </w:r>
      <w:r w:rsidRPr="00D60AAD">
        <w:t>:</w:t>
      </w:r>
    </w:p>
    <w:p w14:paraId="2954284F" w14:textId="77777777" w:rsidR="00693687" w:rsidRPr="00D60AAD" w:rsidRDefault="00693687" w:rsidP="00BB7329">
      <w:pPr>
        <w:numPr>
          <w:ilvl w:val="0"/>
          <w:numId w:val="21"/>
        </w:numPr>
        <w:spacing w:after="0" w:line="240" w:lineRule="auto"/>
      </w:pPr>
      <w:r w:rsidRPr="00D60AAD">
        <w:t xml:space="preserve">A case will be created on Signifyd site at </w:t>
      </w:r>
      <w:hyperlink r:id="rId51" w:history="1">
        <w:r w:rsidRPr="00D60AAD">
          <w:rPr>
            <w:rStyle w:val="Hyperlink"/>
          </w:rPr>
          <w:t>https://app.signifyd.com/cases</w:t>
        </w:r>
      </w:hyperlink>
      <w:r w:rsidRPr="00D60AAD">
        <w:t>. The case ID will be saved on the order.</w:t>
      </w:r>
    </w:p>
    <w:p w14:paraId="1C9B33BF" w14:textId="53E2CFBE" w:rsidR="00693687" w:rsidRPr="00D60AAD" w:rsidRDefault="00693687" w:rsidP="00BB7329">
      <w:pPr>
        <w:numPr>
          <w:ilvl w:val="0"/>
          <w:numId w:val="21"/>
        </w:numPr>
        <w:spacing w:after="0" w:line="240" w:lineRule="auto"/>
      </w:pPr>
      <w:r w:rsidRPr="00D60AAD">
        <w:t xml:space="preserve">The order details will be sent from </w:t>
      </w:r>
      <w:r w:rsidR="00A90D32">
        <w:t>SFCC</w:t>
      </w:r>
      <w:r w:rsidRPr="00D60AAD">
        <w:t xml:space="preserve"> to Signifyd and should be visible in the Signifyd Admin Panel.</w:t>
      </w:r>
    </w:p>
    <w:p w14:paraId="091CE016" w14:textId="5ED257C1" w:rsidR="00693687" w:rsidRPr="00D60AAD" w:rsidRDefault="00693687" w:rsidP="00BB7329">
      <w:pPr>
        <w:numPr>
          <w:ilvl w:val="0"/>
          <w:numId w:val="21"/>
        </w:numPr>
        <w:spacing w:after="0" w:line="240" w:lineRule="auto"/>
      </w:pPr>
      <w:r w:rsidRPr="00D60AAD">
        <w:t xml:space="preserve"> Order Status will be ‘Open’ in </w:t>
      </w:r>
      <w:r w:rsidR="00A90D32">
        <w:t>SFCC</w:t>
      </w:r>
    </w:p>
    <w:p w14:paraId="33CD5A39" w14:textId="0753C1A7" w:rsidR="00693687" w:rsidRPr="00D60AAD" w:rsidRDefault="00693687" w:rsidP="00BB7329">
      <w:pPr>
        <w:numPr>
          <w:ilvl w:val="0"/>
          <w:numId w:val="21"/>
        </w:numPr>
        <w:spacing w:after="0" w:line="240" w:lineRule="auto"/>
      </w:pPr>
      <w:r w:rsidRPr="00D60AAD">
        <w:t xml:space="preserve">Once webhook marks the order data ‘guaranteeDisposition: "APPROVED"’ the order will be updated to ‘ready for export’ in </w:t>
      </w:r>
      <w:r w:rsidR="00A90D32">
        <w:t>SFCC</w:t>
      </w:r>
      <w:r w:rsidRPr="00D60AAD">
        <w:t>.</w:t>
      </w:r>
    </w:p>
    <w:p w14:paraId="680B1951" w14:textId="77777777" w:rsidR="00693687" w:rsidRPr="00D60AAD" w:rsidRDefault="00693687" w:rsidP="00BB7329">
      <w:pPr>
        <w:numPr>
          <w:ilvl w:val="0"/>
          <w:numId w:val="21"/>
        </w:numPr>
        <w:spacing w:after="0" w:line="240" w:lineRule="auto"/>
      </w:pPr>
      <w:r w:rsidRPr="00D60AAD">
        <w:t>The following order attributes will be updated:</w:t>
      </w:r>
    </w:p>
    <w:p w14:paraId="0CD725C0" w14:textId="77777777" w:rsidR="00693687" w:rsidRPr="00D60AAD" w:rsidRDefault="00693687" w:rsidP="00BB7329">
      <w:pPr>
        <w:numPr>
          <w:ilvl w:val="1"/>
          <w:numId w:val="21"/>
        </w:numPr>
        <w:spacing w:after="0" w:line="240" w:lineRule="auto"/>
        <w:ind w:left="1710" w:hanging="360"/>
      </w:pPr>
      <w:r w:rsidRPr="00D60AAD">
        <w:t>‘signifydFraudScore’</w:t>
      </w:r>
    </w:p>
    <w:p w14:paraId="34CFEAC0" w14:textId="77777777" w:rsidR="00693687" w:rsidRPr="00D60AAD" w:rsidRDefault="00693687" w:rsidP="00BB7329">
      <w:pPr>
        <w:numPr>
          <w:ilvl w:val="1"/>
          <w:numId w:val="21"/>
        </w:numPr>
        <w:spacing w:after="0" w:line="240" w:lineRule="auto"/>
        <w:ind w:left="1710" w:hanging="360"/>
      </w:pPr>
      <w:r w:rsidRPr="00D60AAD">
        <w:t>‘signifydGaurenteeDisposition’</w:t>
      </w:r>
    </w:p>
    <w:p w14:paraId="276DA3D7" w14:textId="77777777" w:rsidR="00693687" w:rsidRPr="00D60AAD" w:rsidRDefault="00693687" w:rsidP="00BB7329">
      <w:pPr>
        <w:numPr>
          <w:ilvl w:val="1"/>
          <w:numId w:val="21"/>
        </w:numPr>
        <w:spacing w:after="0" w:line="240" w:lineRule="auto"/>
        <w:ind w:left="1710" w:hanging="360"/>
      </w:pPr>
      <w:r w:rsidRPr="00D60AAD">
        <w:t>‘signifydOrderURL’</w:t>
      </w:r>
    </w:p>
    <w:p w14:paraId="6339CDED" w14:textId="77777777" w:rsidR="000F52F0" w:rsidRDefault="000F52F0" w:rsidP="00693687">
      <w:pPr>
        <w:ind w:left="270"/>
        <w:rPr>
          <w:b/>
          <w:bCs/>
        </w:rPr>
      </w:pPr>
    </w:p>
    <w:p w14:paraId="34332BA6" w14:textId="7DDEB103" w:rsidR="00693687" w:rsidRPr="00D60AAD" w:rsidRDefault="00693687" w:rsidP="00693687">
      <w:pPr>
        <w:ind w:left="270"/>
      </w:pPr>
      <w:r w:rsidRPr="00D60AAD">
        <w:rPr>
          <w:b/>
          <w:bCs/>
        </w:rPr>
        <w:t>Status:</w:t>
      </w:r>
      <w:r w:rsidRPr="00D60AAD">
        <w:t xml:space="preserve"> Order Declined</w:t>
      </w:r>
    </w:p>
    <w:p w14:paraId="2A1E5027" w14:textId="77777777" w:rsidR="00693687" w:rsidRPr="00D60AAD" w:rsidRDefault="00693687" w:rsidP="00693687">
      <w:pPr>
        <w:ind w:left="270"/>
      </w:pPr>
      <w:r w:rsidRPr="00D60AAD">
        <w:rPr>
          <w:b/>
          <w:bCs/>
        </w:rPr>
        <w:t>Expected Result</w:t>
      </w:r>
      <w:r w:rsidRPr="00D60AAD">
        <w:t>:</w:t>
      </w:r>
    </w:p>
    <w:p w14:paraId="67F5C1A1" w14:textId="77777777" w:rsidR="00693687" w:rsidRPr="00D60AAD" w:rsidRDefault="00693687" w:rsidP="00BB7329">
      <w:pPr>
        <w:numPr>
          <w:ilvl w:val="0"/>
          <w:numId w:val="22"/>
        </w:numPr>
        <w:spacing w:after="0" w:line="240" w:lineRule="auto"/>
      </w:pPr>
      <w:r w:rsidRPr="00D60AAD">
        <w:t xml:space="preserve">A case will be created on Signifyd site at </w:t>
      </w:r>
      <w:hyperlink r:id="rId52" w:history="1">
        <w:r w:rsidRPr="00D60AAD">
          <w:rPr>
            <w:rStyle w:val="Hyperlink"/>
          </w:rPr>
          <w:t>https://app.signifyd.com/cases</w:t>
        </w:r>
      </w:hyperlink>
      <w:r w:rsidRPr="00D60AAD">
        <w:t>. The case ID will be saved on the order.</w:t>
      </w:r>
    </w:p>
    <w:p w14:paraId="5A12390B" w14:textId="032DDD53" w:rsidR="00693687" w:rsidRPr="00D60AAD" w:rsidRDefault="00693687" w:rsidP="00BB7329">
      <w:pPr>
        <w:numPr>
          <w:ilvl w:val="0"/>
          <w:numId w:val="22"/>
        </w:numPr>
        <w:spacing w:after="0" w:line="240" w:lineRule="auto"/>
      </w:pPr>
      <w:r w:rsidRPr="00D60AAD">
        <w:t xml:space="preserve">The order details will be sent from </w:t>
      </w:r>
      <w:r w:rsidR="00A90D32">
        <w:t>SFCC</w:t>
      </w:r>
      <w:r w:rsidR="00A90D32" w:rsidRPr="00D60AAD">
        <w:t xml:space="preserve"> </w:t>
      </w:r>
      <w:r w:rsidRPr="00D60AAD">
        <w:t>to Signifyd and should be visible in the Signifyd Admin Panel.</w:t>
      </w:r>
    </w:p>
    <w:p w14:paraId="082348FF" w14:textId="7CF35474" w:rsidR="00693687" w:rsidRPr="00D60AAD" w:rsidRDefault="00693687" w:rsidP="00BB7329">
      <w:pPr>
        <w:numPr>
          <w:ilvl w:val="0"/>
          <w:numId w:val="22"/>
        </w:numPr>
        <w:spacing w:after="0" w:line="240" w:lineRule="auto"/>
      </w:pPr>
      <w:r w:rsidRPr="00D60AAD">
        <w:t xml:space="preserve">Order Status will be ‘Open’ in </w:t>
      </w:r>
      <w:r w:rsidR="00A90D32">
        <w:t>SFCC</w:t>
      </w:r>
    </w:p>
    <w:p w14:paraId="4CB404A0" w14:textId="661676DA" w:rsidR="00693687" w:rsidRPr="00D60AAD" w:rsidRDefault="00693687" w:rsidP="00BB7329">
      <w:pPr>
        <w:numPr>
          <w:ilvl w:val="0"/>
          <w:numId w:val="22"/>
        </w:numPr>
        <w:spacing w:after="0" w:line="240" w:lineRule="auto"/>
      </w:pPr>
      <w:r w:rsidRPr="00D60AAD">
        <w:t xml:space="preserve">Once webhook marks the order data ‘guaranteeDisposition: "DECLINED"’ the order will stay on 'Open' status in </w:t>
      </w:r>
      <w:r w:rsidR="004D1407">
        <w:t>SFCC</w:t>
      </w:r>
      <w:r w:rsidRPr="00D60AAD">
        <w:t>.</w:t>
      </w:r>
    </w:p>
    <w:p w14:paraId="31224B7D" w14:textId="77777777" w:rsidR="00693687" w:rsidRPr="00D60AAD" w:rsidRDefault="00693687" w:rsidP="00BB7329">
      <w:pPr>
        <w:numPr>
          <w:ilvl w:val="0"/>
          <w:numId w:val="22"/>
        </w:numPr>
        <w:spacing w:after="0" w:line="240" w:lineRule="auto"/>
      </w:pPr>
      <w:r w:rsidRPr="00D60AAD">
        <w:t>The following order attributes will be updated:</w:t>
      </w:r>
    </w:p>
    <w:p w14:paraId="0BB6BA54" w14:textId="77777777" w:rsidR="00693687" w:rsidRPr="00D60AAD" w:rsidRDefault="00693687" w:rsidP="00BB7329">
      <w:pPr>
        <w:numPr>
          <w:ilvl w:val="1"/>
          <w:numId w:val="15"/>
        </w:numPr>
        <w:spacing w:after="0" w:line="240" w:lineRule="auto"/>
        <w:ind w:left="1710" w:hanging="360"/>
      </w:pPr>
      <w:r w:rsidRPr="00D60AAD">
        <w:lastRenderedPageBreak/>
        <w:t>‘signifydFraudScore’</w:t>
      </w:r>
    </w:p>
    <w:p w14:paraId="7C16D9AA" w14:textId="77777777" w:rsidR="00693687" w:rsidRPr="00D60AAD" w:rsidRDefault="00693687" w:rsidP="00BB7329">
      <w:pPr>
        <w:numPr>
          <w:ilvl w:val="1"/>
          <w:numId w:val="15"/>
        </w:numPr>
        <w:spacing w:after="0" w:line="240" w:lineRule="auto"/>
        <w:ind w:left="1710" w:hanging="360"/>
      </w:pPr>
      <w:r w:rsidRPr="00D60AAD">
        <w:t>‘signifydGaurenteeDisposition’</w:t>
      </w:r>
    </w:p>
    <w:p w14:paraId="13A954F5" w14:textId="77777777" w:rsidR="00693687" w:rsidRPr="00D60AAD" w:rsidRDefault="00693687" w:rsidP="00BB7329">
      <w:pPr>
        <w:numPr>
          <w:ilvl w:val="1"/>
          <w:numId w:val="15"/>
        </w:numPr>
        <w:spacing w:after="0" w:line="240" w:lineRule="auto"/>
        <w:ind w:left="1710" w:hanging="360"/>
      </w:pPr>
      <w:r w:rsidRPr="00D60AAD">
        <w:t>‘signifydOrderURL’</w:t>
      </w:r>
    </w:p>
    <w:p w14:paraId="622CFAC4" w14:textId="77777777" w:rsidR="00693687" w:rsidRPr="00D60AAD" w:rsidRDefault="00693687" w:rsidP="00693687">
      <w:pPr>
        <w:ind w:left="270"/>
      </w:pPr>
      <w:r w:rsidRPr="00D60AAD">
        <w:t> </w:t>
      </w:r>
    </w:p>
    <w:p w14:paraId="729D2125" w14:textId="77777777" w:rsidR="00693687" w:rsidRPr="00D60AAD" w:rsidRDefault="00693687" w:rsidP="00693687">
      <w:pPr>
        <w:ind w:left="270"/>
      </w:pPr>
      <w:r w:rsidRPr="00D60AAD">
        <w:rPr>
          <w:b/>
          <w:bCs/>
        </w:rPr>
        <w:t>Test Case:</w:t>
      </w:r>
      <w:r w:rsidRPr="00D60AAD">
        <w:t xml:space="preserve"> Order Placement with Site Preference ‘Signifyd Hold Order’ Set to “No”</w:t>
      </w:r>
    </w:p>
    <w:p w14:paraId="110D7085" w14:textId="059D3B7C" w:rsidR="00693687" w:rsidRDefault="00693687" w:rsidP="00693687">
      <w:pPr>
        <w:ind w:left="270"/>
      </w:pPr>
      <w:r w:rsidRPr="00D60AAD">
        <w:rPr>
          <w:b/>
          <w:bCs/>
        </w:rPr>
        <w:t>Status:</w:t>
      </w:r>
      <w:r w:rsidRPr="00D60AAD">
        <w:t xml:space="preserve"> Order Approved/Order Declined</w:t>
      </w:r>
    </w:p>
    <w:p w14:paraId="6478601C" w14:textId="77777777" w:rsidR="000F52F0" w:rsidRPr="00D60AAD" w:rsidRDefault="000F52F0" w:rsidP="000F52F0">
      <w:pPr>
        <w:ind w:left="270"/>
      </w:pPr>
      <w:r w:rsidRPr="00D60AAD">
        <w:rPr>
          <w:b/>
          <w:bCs/>
        </w:rPr>
        <w:t>Expected Result</w:t>
      </w:r>
      <w:r w:rsidRPr="00D60AAD">
        <w:t>:</w:t>
      </w:r>
    </w:p>
    <w:p w14:paraId="4BA25D55" w14:textId="77777777" w:rsidR="00693687" w:rsidRPr="00D60AAD" w:rsidRDefault="00693687" w:rsidP="00BB7329">
      <w:pPr>
        <w:numPr>
          <w:ilvl w:val="0"/>
          <w:numId w:val="23"/>
        </w:numPr>
        <w:spacing w:after="0" w:line="240" w:lineRule="auto"/>
      </w:pPr>
      <w:r w:rsidRPr="00D60AAD">
        <w:t xml:space="preserve">A case will be created on Signifyd site at </w:t>
      </w:r>
      <w:hyperlink r:id="rId53" w:history="1">
        <w:r w:rsidRPr="00D60AAD">
          <w:rPr>
            <w:rStyle w:val="Hyperlink"/>
          </w:rPr>
          <w:t>https://app.signifyd.com/cases</w:t>
        </w:r>
      </w:hyperlink>
      <w:r w:rsidRPr="00D60AAD">
        <w:t>. The case ID will be saved on the order.</w:t>
      </w:r>
    </w:p>
    <w:p w14:paraId="2EE35681" w14:textId="06744875" w:rsidR="00693687" w:rsidRPr="00D60AAD" w:rsidRDefault="00693687" w:rsidP="00BB7329">
      <w:pPr>
        <w:numPr>
          <w:ilvl w:val="0"/>
          <w:numId w:val="23"/>
        </w:numPr>
        <w:spacing w:after="0" w:line="240" w:lineRule="auto"/>
      </w:pPr>
      <w:r w:rsidRPr="00D60AAD">
        <w:t xml:space="preserve">The order details will be sent from </w:t>
      </w:r>
      <w:r w:rsidR="00A90D32">
        <w:t>SFCC</w:t>
      </w:r>
      <w:r w:rsidR="00A90D32" w:rsidRPr="00D60AAD">
        <w:t xml:space="preserve"> </w:t>
      </w:r>
      <w:r w:rsidRPr="00D60AAD">
        <w:t>to Signifyd and should be visible in the Signifyd Admin Panel.</w:t>
      </w:r>
    </w:p>
    <w:p w14:paraId="627A576C" w14:textId="60589E5C" w:rsidR="00693687" w:rsidRPr="00D60AAD" w:rsidRDefault="00693687" w:rsidP="00BB7329">
      <w:pPr>
        <w:numPr>
          <w:ilvl w:val="0"/>
          <w:numId w:val="23"/>
        </w:numPr>
        <w:spacing w:after="0" w:line="240" w:lineRule="auto"/>
      </w:pPr>
      <w:r w:rsidRPr="00D60AAD">
        <w:t xml:space="preserve">Order Status will be ‘Ready To Export’ in </w:t>
      </w:r>
      <w:r w:rsidR="00A90D32">
        <w:t>SFCC</w:t>
      </w:r>
    </w:p>
    <w:p w14:paraId="0A78ABCB" w14:textId="77777777" w:rsidR="00693687" w:rsidRPr="00D60AAD" w:rsidRDefault="00693687" w:rsidP="00BB7329">
      <w:pPr>
        <w:numPr>
          <w:ilvl w:val="0"/>
          <w:numId w:val="23"/>
        </w:numPr>
        <w:spacing w:after="0" w:line="240" w:lineRule="auto"/>
      </w:pPr>
      <w:r w:rsidRPr="00D60AAD">
        <w:t>The following order attributes will be updated:</w:t>
      </w:r>
    </w:p>
    <w:p w14:paraId="52635141" w14:textId="77777777" w:rsidR="00693687" w:rsidRPr="00D60AAD" w:rsidRDefault="00693687" w:rsidP="00BB7329">
      <w:pPr>
        <w:numPr>
          <w:ilvl w:val="1"/>
          <w:numId w:val="16"/>
        </w:numPr>
        <w:spacing w:after="0" w:line="240" w:lineRule="auto"/>
        <w:ind w:left="1710" w:hanging="360"/>
      </w:pPr>
      <w:r w:rsidRPr="00D60AAD">
        <w:t>‘signifydFraudScore’</w:t>
      </w:r>
    </w:p>
    <w:p w14:paraId="47310188" w14:textId="77777777" w:rsidR="00693687" w:rsidRPr="00D60AAD" w:rsidRDefault="00693687" w:rsidP="00BB7329">
      <w:pPr>
        <w:numPr>
          <w:ilvl w:val="1"/>
          <w:numId w:val="16"/>
        </w:numPr>
        <w:spacing w:after="0" w:line="240" w:lineRule="auto"/>
        <w:ind w:left="1710" w:hanging="360"/>
      </w:pPr>
      <w:r w:rsidRPr="00D60AAD">
        <w:t>‘signifydGaurenteeDisposition’</w:t>
      </w:r>
    </w:p>
    <w:p w14:paraId="3E148CDB" w14:textId="77777777" w:rsidR="00693687" w:rsidRPr="00D60AAD" w:rsidRDefault="00693687" w:rsidP="00BB7329">
      <w:pPr>
        <w:numPr>
          <w:ilvl w:val="1"/>
          <w:numId w:val="16"/>
        </w:numPr>
        <w:spacing w:after="0" w:line="240" w:lineRule="auto"/>
        <w:ind w:left="1710" w:hanging="360"/>
      </w:pPr>
      <w:r w:rsidRPr="00D60AAD">
        <w:t>‘signifydOrderURL’</w:t>
      </w:r>
    </w:p>
    <w:p w14:paraId="01D7B3EA" w14:textId="77777777" w:rsidR="000F52F0" w:rsidRDefault="000F52F0" w:rsidP="000F52F0">
      <w:pPr>
        <w:ind w:left="270"/>
      </w:pPr>
    </w:p>
    <w:p w14:paraId="32E4B3D5" w14:textId="3F7258D6" w:rsidR="000F52F0" w:rsidRPr="00D60AAD" w:rsidRDefault="000F52F0" w:rsidP="000F52F0">
      <w:pPr>
        <w:ind w:left="270"/>
      </w:pPr>
      <w:r w:rsidRPr="00D60AAD">
        <w:rPr>
          <w:b/>
          <w:bCs/>
        </w:rPr>
        <w:t>Test Case:</w:t>
      </w:r>
      <w:r w:rsidRPr="00D60AAD">
        <w:t xml:space="preserve"> </w:t>
      </w:r>
      <w:r>
        <w:t>Retry job</w:t>
      </w:r>
    </w:p>
    <w:tbl>
      <w:tblPr>
        <w:tblStyle w:val="TableNormal1"/>
        <w:tblW w:w="4750" w:type="pct"/>
        <w:tblInd w:w="0" w:type="dxa"/>
        <w:tblBorders>
          <w:top w:val="single" w:sz="6" w:space="0" w:color="DDDDDD"/>
          <w:left w:val="single" w:sz="6" w:space="0" w:color="DDDDDD"/>
          <w:bottom w:val="single" w:sz="6" w:space="0" w:color="DDDDDD"/>
          <w:right w:val="single" w:sz="6" w:space="0" w:color="DDDDDD"/>
        </w:tblBorders>
        <w:tblCellMar>
          <w:top w:w="30" w:type="dxa"/>
          <w:left w:w="30" w:type="dxa"/>
          <w:bottom w:w="30" w:type="dxa"/>
          <w:right w:w="30" w:type="dxa"/>
        </w:tblCellMar>
        <w:tblLook w:val="04A0" w:firstRow="1" w:lastRow="0" w:firstColumn="1" w:lastColumn="0" w:noHBand="0" w:noVBand="1"/>
      </w:tblPr>
      <w:tblGrid>
        <w:gridCol w:w="1276"/>
        <w:gridCol w:w="5532"/>
        <w:gridCol w:w="2508"/>
      </w:tblGrid>
      <w:tr w:rsidR="00DA7CB0" w14:paraId="6AD73327"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6DDC0CF1" w14:textId="77777777" w:rsidR="00DA7CB0" w:rsidRDefault="00DA7CB0">
            <w:pPr>
              <w:spacing w:before="75" w:after="75"/>
              <w:rPr>
                <w:rFonts w:ascii="Arial" w:hAnsi="Arial" w:cs="Arial"/>
                <w:sz w:val="17"/>
                <w:szCs w:val="17"/>
              </w:rPr>
            </w:pPr>
            <w:r>
              <w:rPr>
                <w:rStyle w:val="label"/>
                <w:rFonts w:ascii="Arial" w:hAnsi="Arial" w:cs="Arial"/>
                <w:sz w:val="17"/>
                <w:szCs w:val="17"/>
              </w:rPr>
              <w:t>#:</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2DE97928" w14:textId="77777777" w:rsidR="00DA7CB0" w:rsidRDefault="00DA7CB0">
            <w:pPr>
              <w:spacing w:before="75" w:after="75"/>
              <w:rPr>
                <w:rFonts w:ascii="Arial" w:hAnsi="Arial" w:cs="Arial"/>
                <w:sz w:val="17"/>
                <w:szCs w:val="17"/>
              </w:rPr>
            </w:pPr>
            <w:r>
              <w:rPr>
                <w:rStyle w:val="label"/>
                <w:rFonts w:ascii="Arial" w:hAnsi="Arial" w:cs="Arial"/>
                <w:sz w:val="17"/>
                <w:szCs w:val="17"/>
              </w:rPr>
              <w:t>Step actions:</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70D9B3E4" w14:textId="77777777" w:rsidR="00DA7CB0" w:rsidRDefault="00DA7CB0">
            <w:pPr>
              <w:spacing w:before="75" w:after="75"/>
              <w:rPr>
                <w:rFonts w:ascii="Arial" w:hAnsi="Arial" w:cs="Arial"/>
                <w:sz w:val="17"/>
                <w:szCs w:val="17"/>
              </w:rPr>
            </w:pPr>
            <w:r>
              <w:rPr>
                <w:rStyle w:val="label"/>
                <w:rFonts w:ascii="Arial" w:hAnsi="Arial" w:cs="Arial"/>
                <w:sz w:val="17"/>
                <w:szCs w:val="17"/>
              </w:rPr>
              <w:t>Expected Results:</w:t>
            </w:r>
          </w:p>
        </w:tc>
      </w:tr>
      <w:tr w:rsidR="00DA7CB0" w14:paraId="4C71080F"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5CD24CC9" w14:textId="77777777" w:rsidR="00DA7CB0" w:rsidRDefault="00DA7CB0">
            <w:pPr>
              <w:spacing w:before="75" w:after="75"/>
              <w:rPr>
                <w:rFonts w:ascii="Arial" w:hAnsi="Arial" w:cs="Arial"/>
                <w:sz w:val="17"/>
                <w:szCs w:val="17"/>
              </w:rPr>
            </w:pPr>
            <w:r>
              <w:rPr>
                <w:rFonts w:ascii="Arial" w:hAnsi="Arial" w:cs="Arial"/>
                <w:sz w:val="17"/>
                <w:szCs w:val="17"/>
              </w:rPr>
              <w:t>1</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0AD8B156" w14:textId="5020069B" w:rsidR="00DA7CB0" w:rsidRPr="00DA7CB0" w:rsidRDefault="00E70E98">
            <w:pPr>
              <w:pStyle w:val="NormalWeb"/>
              <w:rPr>
                <w:rFonts w:ascii="Arial" w:eastAsiaTheme="minorEastAsia" w:hAnsi="Arial" w:cs="Arial"/>
                <w:sz w:val="17"/>
                <w:szCs w:val="17"/>
                <w:lang w:val="en-GB"/>
              </w:rPr>
            </w:pPr>
            <w:r>
              <w:rPr>
                <w:rFonts w:ascii="Arial" w:hAnsi="Arial" w:cs="Arial"/>
                <w:sz w:val="17"/>
                <w:szCs w:val="17"/>
                <w:lang w:val="en-GB"/>
              </w:rPr>
              <w:t>BM&gt;</w:t>
            </w:r>
            <w:r w:rsidRPr="00E70E98">
              <w:rPr>
                <w:rFonts w:ascii="Arial" w:hAnsi="Arial" w:cs="Arial"/>
                <w:sz w:val="17"/>
                <w:szCs w:val="17"/>
                <w:lang w:val="en-GB"/>
              </w:rPr>
              <w:t>Merchant Tools</w:t>
            </w:r>
            <w:r>
              <w:rPr>
                <w:rFonts w:ascii="Arial" w:hAnsi="Arial" w:cs="Arial"/>
                <w:sz w:val="17"/>
                <w:szCs w:val="17"/>
                <w:lang w:val="en-GB"/>
              </w:rPr>
              <w:t>&gt;</w:t>
            </w:r>
            <w:r w:rsidRPr="00E70E98">
              <w:rPr>
                <w:rFonts w:ascii="Arial" w:hAnsi="Arial" w:cs="Arial"/>
                <w:sz w:val="17"/>
                <w:szCs w:val="17"/>
                <w:lang w:val="en-GB"/>
              </w:rPr>
              <w:t>Site Preferences</w:t>
            </w:r>
            <w:r>
              <w:rPr>
                <w:rFonts w:ascii="Arial" w:hAnsi="Arial" w:cs="Arial"/>
                <w:sz w:val="17"/>
                <w:szCs w:val="17"/>
                <w:lang w:val="en-GB"/>
              </w:rPr>
              <w:t>&gt;</w:t>
            </w:r>
            <w:r w:rsidRPr="00E70E98">
              <w:rPr>
                <w:rFonts w:ascii="Arial" w:hAnsi="Arial" w:cs="Arial"/>
                <w:sz w:val="17"/>
                <w:szCs w:val="17"/>
                <w:lang w:val="en-GB"/>
              </w:rPr>
              <w:t>Custom Site Preference Groups</w:t>
            </w:r>
            <w:r>
              <w:rPr>
                <w:rFonts w:ascii="Arial" w:hAnsi="Arial" w:cs="Arial"/>
                <w:sz w:val="17"/>
                <w:szCs w:val="17"/>
                <w:lang w:val="en-GB"/>
              </w:rPr>
              <w:t xml:space="preserve">&gt;Signifyd Settings </w:t>
            </w:r>
            <w:r>
              <w:rPr>
                <w:rFonts w:ascii="Arial" w:hAnsi="Arial" w:cs="Arial"/>
                <w:sz w:val="17"/>
                <w:szCs w:val="17"/>
                <w:lang w:val="en-GB"/>
              </w:rPr>
              <w:br/>
            </w:r>
            <w:r>
              <w:rPr>
                <w:rFonts w:ascii="Arial" w:hAnsi="Arial" w:cs="Arial"/>
                <w:sz w:val="17"/>
                <w:szCs w:val="17"/>
                <w:lang w:val="en-GB"/>
              </w:rPr>
              <w:br/>
              <w:t xml:space="preserve">- </w:t>
            </w:r>
            <w:r w:rsidR="00DA7CB0" w:rsidRPr="00DA7CB0">
              <w:rPr>
                <w:rFonts w:ascii="Arial" w:hAnsi="Arial" w:cs="Arial"/>
                <w:sz w:val="17"/>
                <w:szCs w:val="17"/>
                <w:lang w:val="en-GB"/>
              </w:rPr>
              <w:t xml:space="preserve">Set "Enable Signifyd Cartridge:" to </w:t>
            </w:r>
            <w:r w:rsidR="00DA7CB0" w:rsidRPr="00185E95">
              <w:rPr>
                <w:rFonts w:ascii="Arial" w:hAnsi="Arial" w:cs="Arial"/>
                <w:b/>
                <w:sz w:val="17"/>
                <w:szCs w:val="17"/>
                <w:lang w:val="en-GB"/>
              </w:rPr>
              <w:t>Yes</w:t>
            </w:r>
            <w:r w:rsidR="00DA7CB0" w:rsidRPr="00DA7CB0">
              <w:rPr>
                <w:rFonts w:ascii="Arial" w:hAnsi="Arial" w:cs="Arial"/>
                <w:sz w:val="17"/>
                <w:szCs w:val="17"/>
                <w:lang w:val="en-GB"/>
              </w:rPr>
              <w:t>.</w:t>
            </w:r>
            <w:r>
              <w:rPr>
                <w:rFonts w:ascii="Arial" w:hAnsi="Arial" w:cs="Arial"/>
                <w:sz w:val="17"/>
                <w:szCs w:val="17"/>
                <w:lang w:val="en-GB"/>
              </w:rPr>
              <w:br/>
              <w:t>- Enter</w:t>
            </w:r>
            <w:r w:rsidRPr="009E0C3C">
              <w:rPr>
                <w:rFonts w:ascii="Arial" w:hAnsi="Arial" w:cs="Arial"/>
                <w:b/>
                <w:sz w:val="17"/>
                <w:szCs w:val="17"/>
                <w:lang w:val="en-GB"/>
              </w:rPr>
              <w:t xml:space="preserve"> invalid</w:t>
            </w:r>
            <w:r>
              <w:rPr>
                <w:rFonts w:ascii="Arial" w:hAnsi="Arial" w:cs="Arial"/>
                <w:sz w:val="17"/>
                <w:szCs w:val="17"/>
                <w:lang w:val="en-GB"/>
              </w:rPr>
              <w:t xml:space="preserve"> API key</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3617DC73" w14:textId="77777777"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The configuration should be saved.</w:t>
            </w:r>
          </w:p>
        </w:tc>
      </w:tr>
      <w:tr w:rsidR="00DA7CB0" w14:paraId="0D058C6D"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274F10F3" w14:textId="77777777" w:rsidR="00DA7CB0" w:rsidRDefault="00DA7CB0">
            <w:pPr>
              <w:rPr>
                <w:rFonts w:ascii="Arial" w:hAnsi="Arial" w:cs="Arial"/>
                <w:sz w:val="17"/>
                <w:szCs w:val="17"/>
              </w:rPr>
            </w:pPr>
            <w:r>
              <w:rPr>
                <w:rFonts w:ascii="Arial" w:hAnsi="Arial" w:cs="Arial"/>
                <w:sz w:val="17"/>
                <w:szCs w:val="17"/>
              </w:rPr>
              <w:t>2</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1F4A0A87" w14:textId="77777777" w:rsidR="00DA7CB0" w:rsidRDefault="00DA7CB0">
            <w:pPr>
              <w:pStyle w:val="NormalWeb"/>
              <w:rPr>
                <w:rFonts w:ascii="Arial" w:eastAsiaTheme="minorEastAsia" w:hAnsi="Arial" w:cs="Arial"/>
                <w:sz w:val="17"/>
                <w:szCs w:val="17"/>
              </w:rPr>
            </w:pPr>
            <w:r>
              <w:rPr>
                <w:rFonts w:ascii="Arial" w:hAnsi="Arial" w:cs="Arial"/>
                <w:sz w:val="17"/>
                <w:szCs w:val="17"/>
              </w:rPr>
              <w:t>Place an order. </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7682A51F" w14:textId="77777777"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The order should be placed.</w:t>
            </w:r>
          </w:p>
        </w:tc>
      </w:tr>
      <w:tr w:rsidR="00E70E98" w14:paraId="1CDAB4BA"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tcPr>
          <w:p w14:paraId="4F601C5E" w14:textId="47EEA4FB" w:rsidR="00E70E98" w:rsidRDefault="00E70E98">
            <w:pPr>
              <w:rPr>
                <w:rFonts w:ascii="Arial" w:hAnsi="Arial" w:cs="Arial"/>
                <w:sz w:val="17"/>
                <w:szCs w:val="17"/>
              </w:rPr>
            </w:pPr>
            <w:r>
              <w:rPr>
                <w:rFonts w:ascii="Arial" w:hAnsi="Arial" w:cs="Arial"/>
                <w:sz w:val="17"/>
                <w:szCs w:val="17"/>
              </w:rPr>
              <w:t>3</w:t>
            </w:r>
          </w:p>
        </w:tc>
        <w:tc>
          <w:tcPr>
            <w:tcW w:w="2969" w:type="pct"/>
            <w:tcBorders>
              <w:top w:val="single" w:sz="6" w:space="0" w:color="DDDDDD"/>
              <w:left w:val="single" w:sz="6" w:space="0" w:color="DDDDDD"/>
              <w:bottom w:val="single" w:sz="6" w:space="0" w:color="DDDDDD"/>
              <w:right w:val="single" w:sz="6" w:space="0" w:color="DDDDDD"/>
            </w:tcBorders>
            <w:vAlign w:val="center"/>
          </w:tcPr>
          <w:p w14:paraId="352D24C1" w14:textId="1280CDF5" w:rsidR="00E70E98" w:rsidRPr="00E70E98" w:rsidRDefault="00E70E98">
            <w:pPr>
              <w:pStyle w:val="NormalWeb"/>
              <w:rPr>
                <w:rFonts w:ascii="Arial" w:hAnsi="Arial" w:cs="Arial"/>
                <w:sz w:val="17"/>
                <w:szCs w:val="17"/>
                <w:lang w:val="en-GB"/>
              </w:rPr>
            </w:pPr>
            <w:r>
              <w:rPr>
                <w:rFonts w:ascii="Arial" w:hAnsi="Arial" w:cs="Arial"/>
                <w:sz w:val="17"/>
                <w:szCs w:val="17"/>
                <w:lang w:val="en-GB"/>
              </w:rPr>
              <w:t>BM&gt;</w:t>
            </w:r>
            <w:r w:rsidRPr="00E70E98">
              <w:rPr>
                <w:rFonts w:ascii="Arial" w:hAnsi="Arial" w:cs="Arial"/>
                <w:sz w:val="17"/>
                <w:szCs w:val="17"/>
                <w:lang w:val="en-GB"/>
              </w:rPr>
              <w:t>Merchant Tools&gt;Ordering&gt;Orders</w:t>
            </w:r>
            <w:r w:rsidRPr="00E70E98">
              <w:rPr>
                <w:rFonts w:ascii="Arial" w:hAnsi="Arial" w:cs="Arial"/>
                <w:sz w:val="17"/>
                <w:szCs w:val="17"/>
                <w:lang w:val="en-GB"/>
              </w:rPr>
              <w:br/>
            </w:r>
            <w:r w:rsidRPr="00E70E98">
              <w:rPr>
                <w:rFonts w:ascii="Arial" w:hAnsi="Arial" w:cs="Arial"/>
                <w:sz w:val="17"/>
                <w:szCs w:val="17"/>
                <w:lang w:val="en-GB"/>
              </w:rPr>
              <w:br/>
              <w:t>C</w:t>
            </w:r>
            <w:r>
              <w:rPr>
                <w:rFonts w:ascii="Arial" w:hAnsi="Arial" w:cs="Arial"/>
                <w:sz w:val="17"/>
                <w:szCs w:val="17"/>
                <w:lang w:val="en-GB"/>
              </w:rPr>
              <w:t>heck order attributes</w:t>
            </w:r>
          </w:p>
        </w:tc>
        <w:tc>
          <w:tcPr>
            <w:tcW w:w="1346" w:type="pct"/>
            <w:tcBorders>
              <w:top w:val="single" w:sz="6" w:space="0" w:color="DDDDDD"/>
              <w:left w:val="single" w:sz="6" w:space="0" w:color="DDDDDD"/>
              <w:bottom w:val="single" w:sz="6" w:space="0" w:color="DDDDDD"/>
              <w:right w:val="single" w:sz="6" w:space="0" w:color="DDDDDD"/>
            </w:tcBorders>
            <w:vAlign w:val="center"/>
          </w:tcPr>
          <w:p w14:paraId="1FE7DB74" w14:textId="44A22F7D" w:rsidR="00E70E98" w:rsidRPr="00DA7CB0" w:rsidRDefault="00E70E98">
            <w:pPr>
              <w:pStyle w:val="NormalWeb"/>
              <w:rPr>
                <w:rFonts w:ascii="Arial" w:hAnsi="Arial" w:cs="Arial"/>
                <w:sz w:val="17"/>
                <w:szCs w:val="17"/>
                <w:lang w:val="en-GB"/>
              </w:rPr>
            </w:pPr>
            <w:r>
              <w:rPr>
                <w:rFonts w:ascii="Arial" w:hAnsi="Arial" w:cs="Arial"/>
                <w:sz w:val="17"/>
                <w:szCs w:val="17"/>
                <w:lang w:val="en-GB"/>
              </w:rPr>
              <w:t>Signifyd Case ID for this order is empty</w:t>
            </w:r>
          </w:p>
        </w:tc>
      </w:tr>
      <w:tr w:rsidR="00DA7CB0" w14:paraId="3EE99B9C"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28E8F64F" w14:textId="27274D28" w:rsidR="00DA7CB0" w:rsidRDefault="00E70E98">
            <w:pPr>
              <w:rPr>
                <w:rFonts w:ascii="Arial" w:hAnsi="Arial" w:cs="Arial"/>
                <w:sz w:val="17"/>
                <w:szCs w:val="17"/>
              </w:rPr>
            </w:pPr>
            <w:r>
              <w:rPr>
                <w:rFonts w:ascii="Arial" w:hAnsi="Arial" w:cs="Arial"/>
                <w:sz w:val="17"/>
                <w:szCs w:val="17"/>
              </w:rPr>
              <w:t>4</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0C3DFDD5" w14:textId="7C1EA531" w:rsidR="00DA7CB0" w:rsidRPr="00DA7CB0" w:rsidRDefault="00E70E98">
            <w:pPr>
              <w:pStyle w:val="NormalWeb"/>
              <w:rPr>
                <w:rFonts w:ascii="Arial" w:eastAsiaTheme="minorEastAsia" w:hAnsi="Arial" w:cs="Arial"/>
                <w:sz w:val="17"/>
                <w:szCs w:val="17"/>
                <w:lang w:val="en-GB"/>
              </w:rPr>
            </w:pPr>
            <w:r>
              <w:rPr>
                <w:rFonts w:ascii="Arial" w:hAnsi="Arial" w:cs="Arial"/>
                <w:sz w:val="17"/>
                <w:szCs w:val="17"/>
                <w:lang w:val="en-GB"/>
              </w:rPr>
              <w:t>BM&gt;</w:t>
            </w:r>
            <w:r w:rsidRPr="00E70E98">
              <w:rPr>
                <w:rFonts w:ascii="Arial" w:hAnsi="Arial" w:cs="Arial"/>
                <w:sz w:val="17"/>
                <w:szCs w:val="17"/>
                <w:lang w:val="en-GB"/>
              </w:rPr>
              <w:t>Merchant Tools</w:t>
            </w:r>
            <w:r>
              <w:rPr>
                <w:rFonts w:ascii="Arial" w:hAnsi="Arial" w:cs="Arial"/>
                <w:sz w:val="17"/>
                <w:szCs w:val="17"/>
                <w:lang w:val="en-GB"/>
              </w:rPr>
              <w:t>&gt;</w:t>
            </w:r>
            <w:r w:rsidRPr="00E70E98">
              <w:rPr>
                <w:rFonts w:ascii="Arial" w:hAnsi="Arial" w:cs="Arial"/>
                <w:sz w:val="17"/>
                <w:szCs w:val="17"/>
                <w:lang w:val="en-GB"/>
              </w:rPr>
              <w:t>Site Preferences</w:t>
            </w:r>
            <w:r>
              <w:rPr>
                <w:rFonts w:ascii="Arial" w:hAnsi="Arial" w:cs="Arial"/>
                <w:sz w:val="17"/>
                <w:szCs w:val="17"/>
                <w:lang w:val="en-GB"/>
              </w:rPr>
              <w:t>&gt;</w:t>
            </w:r>
            <w:r w:rsidRPr="00E70E98">
              <w:rPr>
                <w:rFonts w:ascii="Arial" w:hAnsi="Arial" w:cs="Arial"/>
                <w:sz w:val="17"/>
                <w:szCs w:val="17"/>
                <w:lang w:val="en-GB"/>
              </w:rPr>
              <w:t>Custom Site Preference Groups</w:t>
            </w:r>
            <w:r>
              <w:rPr>
                <w:rFonts w:ascii="Arial" w:hAnsi="Arial" w:cs="Arial"/>
                <w:sz w:val="17"/>
                <w:szCs w:val="17"/>
                <w:lang w:val="en-GB"/>
              </w:rPr>
              <w:t xml:space="preserve"> &gt; Signifyd Settings</w:t>
            </w:r>
            <w:r>
              <w:rPr>
                <w:rFonts w:ascii="Arial" w:hAnsi="Arial" w:cs="Arial"/>
                <w:sz w:val="17"/>
                <w:szCs w:val="17"/>
                <w:lang w:val="en-GB"/>
              </w:rPr>
              <w:br/>
            </w:r>
            <w:r>
              <w:rPr>
                <w:rFonts w:ascii="Arial" w:hAnsi="Arial" w:cs="Arial"/>
                <w:sz w:val="17"/>
                <w:szCs w:val="17"/>
                <w:lang w:val="en-GB"/>
              </w:rPr>
              <w:br/>
              <w:t xml:space="preserve">- Enter </w:t>
            </w:r>
            <w:r w:rsidRPr="009E0C3C">
              <w:rPr>
                <w:rFonts w:ascii="Arial" w:hAnsi="Arial" w:cs="Arial"/>
                <w:b/>
                <w:sz w:val="17"/>
                <w:szCs w:val="17"/>
                <w:lang w:val="en-GB"/>
              </w:rPr>
              <w:t>valid</w:t>
            </w:r>
            <w:r>
              <w:rPr>
                <w:rFonts w:ascii="Arial" w:hAnsi="Arial" w:cs="Arial"/>
                <w:sz w:val="17"/>
                <w:szCs w:val="17"/>
                <w:lang w:val="en-GB"/>
              </w:rPr>
              <w:t xml:space="preserve"> API key</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413F92A5" w14:textId="77777777"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The configuration should be saved. </w:t>
            </w:r>
          </w:p>
        </w:tc>
      </w:tr>
      <w:tr w:rsidR="00DA7CB0" w14:paraId="18513148"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23037715" w14:textId="607F4653" w:rsidR="00DA7CB0" w:rsidRDefault="00E70E98">
            <w:pPr>
              <w:rPr>
                <w:rFonts w:ascii="Arial" w:hAnsi="Arial" w:cs="Arial"/>
                <w:sz w:val="17"/>
                <w:szCs w:val="17"/>
              </w:rPr>
            </w:pPr>
            <w:r>
              <w:rPr>
                <w:rFonts w:ascii="Arial" w:hAnsi="Arial" w:cs="Arial"/>
                <w:sz w:val="17"/>
                <w:szCs w:val="17"/>
              </w:rPr>
              <w:t>5</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3E375D91" w14:textId="7241C5A8" w:rsidR="00E70E98" w:rsidRDefault="00E70E98">
            <w:pPr>
              <w:pStyle w:val="NormalWeb"/>
              <w:rPr>
                <w:rFonts w:ascii="Arial" w:hAnsi="Arial" w:cs="Arial"/>
                <w:sz w:val="17"/>
                <w:szCs w:val="17"/>
                <w:lang w:val="en-GB"/>
              </w:rPr>
            </w:pPr>
            <w:r>
              <w:rPr>
                <w:rFonts w:ascii="Arial" w:hAnsi="Arial" w:cs="Arial"/>
                <w:sz w:val="17"/>
                <w:szCs w:val="17"/>
                <w:lang w:val="en-GB"/>
              </w:rPr>
              <w:t>B</w:t>
            </w:r>
            <w:r w:rsidR="00DA7CB0" w:rsidRPr="00DA7CB0">
              <w:rPr>
                <w:rFonts w:ascii="Arial" w:hAnsi="Arial" w:cs="Arial"/>
                <w:sz w:val="17"/>
                <w:szCs w:val="17"/>
                <w:lang w:val="en-GB"/>
              </w:rPr>
              <w:t>M&gt;Administration&gt;Operations&gt;JobSch</w:t>
            </w:r>
            <w:r>
              <w:rPr>
                <w:rFonts w:ascii="Arial" w:hAnsi="Arial" w:cs="Arial"/>
                <w:sz w:val="17"/>
                <w:szCs w:val="17"/>
                <w:lang w:val="en-GB"/>
              </w:rPr>
              <w:t>e</w:t>
            </w:r>
            <w:r w:rsidR="00DA7CB0" w:rsidRPr="00DA7CB0">
              <w:rPr>
                <w:rFonts w:ascii="Arial" w:hAnsi="Arial" w:cs="Arial"/>
                <w:sz w:val="17"/>
                <w:szCs w:val="17"/>
                <w:lang w:val="en-GB"/>
              </w:rPr>
              <w:t>dule</w:t>
            </w:r>
            <w:r>
              <w:rPr>
                <w:rFonts w:ascii="Arial" w:hAnsi="Arial" w:cs="Arial"/>
                <w:sz w:val="17"/>
                <w:szCs w:val="17"/>
                <w:lang w:val="en-GB"/>
              </w:rPr>
              <w:t>s</w:t>
            </w:r>
            <w:r w:rsidR="00DA7CB0" w:rsidRPr="00DA7CB0">
              <w:rPr>
                <w:rFonts w:ascii="Arial" w:hAnsi="Arial" w:cs="Arial"/>
                <w:sz w:val="17"/>
                <w:szCs w:val="17"/>
                <w:lang w:val="en-GB"/>
              </w:rPr>
              <w:t xml:space="preserve"> </w:t>
            </w:r>
          </w:p>
          <w:p w14:paraId="56FC1813" w14:textId="400DBEA6" w:rsidR="00DA7CB0" w:rsidRPr="00DA7CB0" w:rsidRDefault="00E70E98">
            <w:pPr>
              <w:pStyle w:val="NormalWeb"/>
              <w:rPr>
                <w:rFonts w:ascii="Arial" w:eastAsiaTheme="minorEastAsia" w:hAnsi="Arial" w:cs="Arial"/>
                <w:sz w:val="17"/>
                <w:szCs w:val="17"/>
                <w:lang w:val="en-GB"/>
              </w:rPr>
            </w:pPr>
            <w:r>
              <w:rPr>
                <w:rFonts w:ascii="Arial" w:hAnsi="Arial" w:cs="Arial"/>
                <w:sz w:val="17"/>
                <w:szCs w:val="17"/>
                <w:lang w:val="en-GB"/>
              </w:rPr>
              <w:br/>
            </w:r>
            <w:r w:rsidR="00185E95">
              <w:rPr>
                <w:rFonts w:ascii="Arial" w:hAnsi="Arial" w:cs="Arial"/>
                <w:sz w:val="17"/>
                <w:szCs w:val="17"/>
                <w:lang w:val="en-GB"/>
              </w:rPr>
              <w:t>R</w:t>
            </w:r>
            <w:r w:rsidR="00DA7CB0" w:rsidRPr="00DA7CB0">
              <w:rPr>
                <w:rFonts w:ascii="Arial" w:hAnsi="Arial" w:cs="Arial"/>
                <w:sz w:val="17"/>
                <w:szCs w:val="17"/>
                <w:lang w:val="en-GB"/>
              </w:rPr>
              <w:t>un Signifyd-</w:t>
            </w:r>
            <w:r>
              <w:rPr>
                <w:rFonts w:ascii="Arial" w:hAnsi="Arial" w:cs="Arial"/>
                <w:sz w:val="17"/>
                <w:szCs w:val="17"/>
                <w:lang w:val="en-GB"/>
              </w:rPr>
              <w:t>CreateMissingOrders</w:t>
            </w:r>
            <w:r w:rsidR="00DA7CB0" w:rsidRPr="00DA7CB0">
              <w:rPr>
                <w:rFonts w:ascii="Arial" w:hAnsi="Arial" w:cs="Arial"/>
                <w:sz w:val="17"/>
                <w:szCs w:val="17"/>
                <w:lang w:val="en-GB"/>
              </w:rPr>
              <w:t>.</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20347AA1" w14:textId="7BC5EFCD"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 xml:space="preserve">The job should run and </w:t>
            </w:r>
            <w:r w:rsidR="006144C5">
              <w:rPr>
                <w:rFonts w:ascii="Arial" w:hAnsi="Arial" w:cs="Arial"/>
                <w:sz w:val="17"/>
                <w:szCs w:val="17"/>
                <w:lang w:val="en-GB"/>
              </w:rPr>
              <w:t>a Case ID should be generated for the order.</w:t>
            </w:r>
            <w:r w:rsidRPr="00DA7CB0">
              <w:rPr>
                <w:rFonts w:ascii="Arial" w:hAnsi="Arial" w:cs="Arial"/>
                <w:sz w:val="17"/>
                <w:szCs w:val="17"/>
                <w:lang w:val="en-GB"/>
              </w:rPr>
              <w:t> </w:t>
            </w:r>
          </w:p>
        </w:tc>
      </w:tr>
      <w:tr w:rsidR="00DA7CB0" w14:paraId="6C19B711"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7DDC52DF" w14:textId="5D38C35D" w:rsidR="00DA7CB0" w:rsidRDefault="00E70E98">
            <w:pPr>
              <w:rPr>
                <w:rFonts w:ascii="Arial" w:hAnsi="Arial" w:cs="Arial"/>
                <w:sz w:val="17"/>
                <w:szCs w:val="17"/>
              </w:rPr>
            </w:pPr>
            <w:r>
              <w:rPr>
                <w:rFonts w:ascii="Arial" w:hAnsi="Arial" w:cs="Arial"/>
                <w:sz w:val="17"/>
                <w:szCs w:val="17"/>
              </w:rPr>
              <w:t>6</w:t>
            </w:r>
          </w:p>
        </w:tc>
        <w:tc>
          <w:tcPr>
            <w:tcW w:w="2969" w:type="pct"/>
            <w:tcBorders>
              <w:top w:val="single" w:sz="6" w:space="0" w:color="DDDDDD"/>
              <w:left w:val="single" w:sz="6" w:space="0" w:color="DDDDDD"/>
              <w:bottom w:val="single" w:sz="6" w:space="0" w:color="DDDDDD"/>
              <w:right w:val="single" w:sz="6" w:space="0" w:color="DDDDDD"/>
            </w:tcBorders>
            <w:vAlign w:val="center"/>
          </w:tcPr>
          <w:p w14:paraId="08642C4D" w14:textId="19BE744B" w:rsidR="00DA7CB0" w:rsidRPr="00DA7CB0" w:rsidRDefault="00E70E98">
            <w:pPr>
              <w:pStyle w:val="NormalWeb"/>
              <w:rPr>
                <w:rFonts w:ascii="Arial" w:eastAsiaTheme="minorEastAsia" w:hAnsi="Arial" w:cs="Arial"/>
                <w:sz w:val="17"/>
                <w:szCs w:val="17"/>
                <w:lang w:val="en-GB"/>
              </w:rPr>
            </w:pPr>
            <w:r>
              <w:rPr>
                <w:rFonts w:ascii="Arial" w:hAnsi="Arial" w:cs="Arial"/>
                <w:sz w:val="17"/>
                <w:szCs w:val="17"/>
                <w:lang w:val="en-GB"/>
              </w:rPr>
              <w:t xml:space="preserve">BM &gt; </w:t>
            </w:r>
            <w:r w:rsidRPr="00E70E98">
              <w:rPr>
                <w:rFonts w:ascii="Arial" w:hAnsi="Arial" w:cs="Arial"/>
                <w:sz w:val="17"/>
                <w:szCs w:val="17"/>
                <w:lang w:val="en-GB"/>
              </w:rPr>
              <w:t>Merchant Tools &gt; Ordering &gt; Orders</w:t>
            </w:r>
            <w:r w:rsidRPr="00E70E98">
              <w:rPr>
                <w:rFonts w:ascii="Arial" w:hAnsi="Arial" w:cs="Arial"/>
                <w:sz w:val="17"/>
                <w:szCs w:val="17"/>
                <w:lang w:val="en-GB"/>
              </w:rPr>
              <w:br/>
            </w:r>
            <w:r w:rsidRPr="00E70E98">
              <w:rPr>
                <w:rFonts w:ascii="Arial" w:hAnsi="Arial" w:cs="Arial"/>
                <w:sz w:val="17"/>
                <w:szCs w:val="17"/>
                <w:lang w:val="en-GB"/>
              </w:rPr>
              <w:br/>
              <w:t>C</w:t>
            </w:r>
            <w:r>
              <w:rPr>
                <w:rFonts w:ascii="Arial" w:hAnsi="Arial" w:cs="Arial"/>
                <w:sz w:val="17"/>
                <w:szCs w:val="17"/>
                <w:lang w:val="en-GB"/>
              </w:rPr>
              <w:t>heck order attributes</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0604400C" w14:textId="3B2126DC" w:rsidR="00DA7CB0" w:rsidRPr="00DA7CB0" w:rsidRDefault="00DA7CB0">
            <w:pPr>
              <w:pStyle w:val="NormalWeb"/>
              <w:rPr>
                <w:rFonts w:ascii="Arial" w:hAnsi="Arial" w:cs="Arial"/>
                <w:sz w:val="17"/>
                <w:szCs w:val="17"/>
                <w:lang w:val="en-GB"/>
              </w:rPr>
            </w:pPr>
            <w:r w:rsidRPr="00DA7CB0">
              <w:rPr>
                <w:rFonts w:ascii="Arial" w:hAnsi="Arial" w:cs="Arial"/>
                <w:sz w:val="17"/>
                <w:szCs w:val="17"/>
                <w:lang w:val="en-GB"/>
              </w:rPr>
              <w:t xml:space="preserve">The Signifyd </w:t>
            </w:r>
            <w:r w:rsidR="00E70E98">
              <w:rPr>
                <w:rFonts w:ascii="Arial" w:hAnsi="Arial" w:cs="Arial"/>
                <w:sz w:val="17"/>
                <w:szCs w:val="17"/>
                <w:lang w:val="en-GB"/>
              </w:rPr>
              <w:t>Case ID was set</w:t>
            </w:r>
          </w:p>
        </w:tc>
      </w:tr>
    </w:tbl>
    <w:p w14:paraId="356C8E38" w14:textId="41F51712" w:rsidR="00693687" w:rsidRDefault="00DA7CB0" w:rsidP="00693687">
      <w:r>
        <w:br/>
      </w:r>
    </w:p>
    <w:p w14:paraId="2FB77F28" w14:textId="77777777" w:rsidR="006144C5" w:rsidRDefault="006144C5">
      <w:pPr>
        <w:rPr>
          <w:rFonts w:asciiTheme="majorHAnsi" w:eastAsiaTheme="majorEastAsia" w:hAnsiTheme="majorHAnsi" w:cstheme="majorBidi"/>
          <w:b/>
          <w:bCs/>
          <w:color w:val="365F91" w:themeColor="accent1" w:themeShade="BF"/>
          <w:sz w:val="24"/>
          <w:szCs w:val="24"/>
        </w:rPr>
      </w:pPr>
      <w:bookmarkStart w:id="31" w:name="_Toc245264376"/>
      <w:bookmarkEnd w:id="25"/>
      <w:r>
        <w:br w:type="page"/>
      </w:r>
    </w:p>
    <w:p w14:paraId="36C50D0C" w14:textId="21CC2516" w:rsidR="00D11851" w:rsidRDefault="00EA53D6" w:rsidP="003E41E2">
      <w:pPr>
        <w:pStyle w:val="Heading1"/>
      </w:pPr>
      <w:bookmarkStart w:id="32" w:name="_Toc955971"/>
      <w:r>
        <w:lastRenderedPageBreak/>
        <w:t>Operations, Maintenance</w:t>
      </w:r>
      <w:bookmarkEnd w:id="32"/>
    </w:p>
    <w:p w14:paraId="5E3E94EE" w14:textId="77777777" w:rsidR="00BD5317" w:rsidRDefault="00BD5317" w:rsidP="003E41E2">
      <w:pPr>
        <w:pStyle w:val="Standard1"/>
        <w:ind w:left="1080"/>
      </w:pPr>
    </w:p>
    <w:p w14:paraId="21E44AED" w14:textId="77777777" w:rsidR="00D11851" w:rsidRPr="00F10C2D" w:rsidRDefault="00A2641A" w:rsidP="007611F3">
      <w:pPr>
        <w:pStyle w:val="Heading2"/>
      </w:pPr>
      <w:bookmarkStart w:id="33" w:name="_Toc955972"/>
      <w:r>
        <w:t>Availability</w:t>
      </w:r>
      <w:bookmarkEnd w:id="33"/>
    </w:p>
    <w:p w14:paraId="2D6AE3E2" w14:textId="77777777" w:rsidR="008F1715" w:rsidRDefault="008F1715" w:rsidP="008F1715">
      <w:pPr>
        <w:pStyle w:val="Standard1"/>
        <w:ind w:left="1080"/>
      </w:pPr>
    </w:p>
    <w:p w14:paraId="4E1B1F1E" w14:textId="5756864C" w:rsidR="007611F3" w:rsidRDefault="008F1715" w:rsidP="008F1715">
      <w:pPr>
        <w:pStyle w:val="Standard1"/>
        <w:ind w:left="1080"/>
      </w:pPr>
      <w:r>
        <w:t xml:space="preserve">Availability/Uptime is 24/7 </w:t>
      </w:r>
    </w:p>
    <w:p w14:paraId="104728C4" w14:textId="77777777" w:rsidR="00D11851" w:rsidRPr="00F10C2D" w:rsidRDefault="00C10358" w:rsidP="00066D81">
      <w:pPr>
        <w:pStyle w:val="Heading2"/>
      </w:pPr>
      <w:bookmarkStart w:id="34" w:name="_Toc955973"/>
      <w:r>
        <w:t>Support</w:t>
      </w:r>
      <w:bookmarkEnd w:id="34"/>
    </w:p>
    <w:p w14:paraId="14F397D6" w14:textId="77777777" w:rsidR="00156710" w:rsidRDefault="00156710" w:rsidP="00D11851">
      <w:pPr>
        <w:pStyle w:val="dmcFlietext"/>
      </w:pPr>
    </w:p>
    <w:p w14:paraId="1C62251E" w14:textId="7EE2C2F1" w:rsidR="00E77377" w:rsidRDefault="00057032">
      <w:pPr>
        <w:pStyle w:val="Standard1"/>
        <w:ind w:left="1080"/>
      </w:pPr>
      <w:r>
        <w:rPr>
          <w:rStyle w:val="SubtleEmphasis"/>
          <w:i w:val="0"/>
          <w:iCs w:val="0"/>
        </w:rPr>
        <w:t xml:space="preserve">For implementation questions or issues please contact your assigned Customer Success Manager. For general support questions or </w:t>
      </w:r>
      <w:r w:rsidR="00AE2FCA">
        <w:rPr>
          <w:rStyle w:val="SubtleEmphasis"/>
          <w:i w:val="0"/>
          <w:iCs w:val="0"/>
        </w:rPr>
        <w:t xml:space="preserve">issues </w:t>
      </w:r>
      <w:hyperlink r:id="rId54" w:history="1">
        <w:r w:rsidR="00A6431A" w:rsidRPr="00A6431A">
          <w:rPr>
            <w:rStyle w:val="Hyperlink"/>
          </w:rPr>
          <w:t>contact S</w:t>
        </w:r>
        <w:r w:rsidR="0077298C" w:rsidRPr="00A6431A">
          <w:rPr>
            <w:rStyle w:val="Hyperlink"/>
          </w:rPr>
          <w:t>upport</w:t>
        </w:r>
      </w:hyperlink>
      <w:r w:rsidR="00A6431A">
        <w:rPr>
          <w:rStyle w:val="SubtleEmphasis"/>
          <w:i w:val="0"/>
          <w:iCs w:val="0"/>
        </w:rPr>
        <w:t xml:space="preserve">. </w:t>
      </w:r>
      <w:bookmarkEnd w:id="31"/>
    </w:p>
    <w:p w14:paraId="5F28F40B" w14:textId="46664F63" w:rsidR="00762BB0" w:rsidRDefault="00A30419" w:rsidP="00400CBF">
      <w:pPr>
        <w:pStyle w:val="Heading1"/>
        <w:pBdr>
          <w:right w:val="dotted" w:sz="4" w:space="0" w:color="auto"/>
        </w:pBdr>
      </w:pPr>
      <w:bookmarkStart w:id="35" w:name="_Toc955974"/>
      <w:r>
        <w:t>Re</w:t>
      </w:r>
      <w:r w:rsidR="00BF3778">
        <w:t>l</w:t>
      </w:r>
      <w:r>
        <w:t>ease History</w:t>
      </w:r>
      <w:bookmarkEnd w:id="35"/>
    </w:p>
    <w:p w14:paraId="579CDFA0" w14:textId="77777777"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bookmarkStart w:id="36" w:name="_Toc279703501"/>
      <w:bookmarkStart w:id="37"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5407"/>
      </w:tblGrid>
      <w:tr w:rsidR="00CC66E1" w:rsidRPr="00CC66E1" w14:paraId="77209593" w14:textId="77777777" w:rsidTr="009858B6">
        <w:tc>
          <w:tcPr>
            <w:tcW w:w="1684" w:type="dxa"/>
            <w:tcMar>
              <w:top w:w="58" w:type="dxa"/>
              <w:left w:w="115" w:type="dxa"/>
              <w:right w:w="115" w:type="dxa"/>
            </w:tcMar>
          </w:tcPr>
          <w:p w14:paraId="383BF430"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6F13A0F6"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5407" w:type="dxa"/>
            <w:tcMar>
              <w:top w:w="58" w:type="dxa"/>
              <w:left w:w="115" w:type="dxa"/>
              <w:right w:w="115" w:type="dxa"/>
            </w:tcMar>
          </w:tcPr>
          <w:p w14:paraId="5F13012A"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35BE23FB" w14:textId="77777777" w:rsidTr="009858B6">
        <w:tc>
          <w:tcPr>
            <w:tcW w:w="1684" w:type="dxa"/>
            <w:tcMar>
              <w:top w:w="58" w:type="dxa"/>
              <w:left w:w="115" w:type="dxa"/>
              <w:right w:w="115" w:type="dxa"/>
            </w:tcMar>
          </w:tcPr>
          <w:p w14:paraId="38172921" w14:textId="7FDCDC30"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0938BE">
              <w:rPr>
                <w:rFonts w:ascii="Trebuchet MS" w:hAnsi="Trebuchet MS"/>
                <w:sz w:val="18"/>
                <w:szCs w:val="18"/>
              </w:rPr>
              <w:t>6.1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6B91B339" w14:textId="187A3E30" w:rsidR="00CC66E1" w:rsidRPr="00CC66E1" w:rsidRDefault="009B00B6" w:rsidP="004762F9">
            <w:pPr>
              <w:pStyle w:val="BodyText"/>
              <w:keepNext/>
              <w:rPr>
                <w:rFonts w:ascii="Trebuchet MS" w:hAnsi="Trebuchet MS"/>
                <w:sz w:val="18"/>
                <w:szCs w:val="18"/>
              </w:rPr>
            </w:pPr>
            <w:r>
              <w:rPr>
                <w:rFonts w:ascii="Trebuchet MS" w:hAnsi="Trebuchet MS"/>
                <w:sz w:val="18"/>
                <w:szCs w:val="18"/>
              </w:rPr>
              <w:t>0</w:t>
            </w:r>
            <w:r w:rsidR="001E21AB">
              <w:rPr>
                <w:rFonts w:ascii="Trebuchet MS" w:hAnsi="Trebuchet MS"/>
                <w:sz w:val="18"/>
                <w:szCs w:val="18"/>
              </w:rPr>
              <w:t>8</w:t>
            </w:r>
            <w:r>
              <w:rPr>
                <w:rFonts w:ascii="Trebuchet MS" w:hAnsi="Trebuchet MS"/>
                <w:sz w:val="18"/>
                <w:szCs w:val="18"/>
              </w:rPr>
              <w:t>/</w:t>
            </w:r>
            <w:r w:rsidR="001E21AB">
              <w:rPr>
                <w:rFonts w:ascii="Trebuchet MS" w:hAnsi="Trebuchet MS"/>
                <w:sz w:val="18"/>
                <w:szCs w:val="18"/>
              </w:rPr>
              <w:t>15/</w:t>
            </w:r>
            <w:r>
              <w:rPr>
                <w:rFonts w:ascii="Trebuchet MS" w:hAnsi="Trebuchet MS"/>
                <w:sz w:val="18"/>
                <w:szCs w:val="18"/>
              </w:rPr>
              <w:t>2015</w:t>
            </w:r>
          </w:p>
        </w:tc>
        <w:tc>
          <w:tcPr>
            <w:tcW w:w="5407" w:type="dxa"/>
            <w:tcMar>
              <w:top w:w="58" w:type="dxa"/>
              <w:left w:w="115" w:type="dxa"/>
              <w:right w:w="115" w:type="dxa"/>
            </w:tcMar>
          </w:tcPr>
          <w:p w14:paraId="4F95828C" w14:textId="77777777" w:rsidR="00CC66E1" w:rsidRPr="00CC66E1" w:rsidRDefault="00CC66E1" w:rsidP="004762F9">
            <w:pPr>
              <w:pStyle w:val="BodyText"/>
              <w:keepNext/>
              <w:rPr>
                <w:rFonts w:ascii="Trebuchet MS" w:hAnsi="Trebuchet MS"/>
                <w:sz w:val="18"/>
                <w:szCs w:val="18"/>
              </w:rPr>
            </w:pPr>
            <w:r w:rsidRPr="00CC66E1">
              <w:rPr>
                <w:rFonts w:ascii="Trebuchet MS" w:hAnsi="Trebuchet MS"/>
                <w:sz w:val="18"/>
                <w:szCs w:val="18"/>
              </w:rPr>
              <w:t>Initial release</w:t>
            </w:r>
          </w:p>
        </w:tc>
      </w:tr>
      <w:tr w:rsidR="00A90D32" w:rsidRPr="00CC66E1" w14:paraId="24E8C90D" w14:textId="77777777" w:rsidTr="009858B6">
        <w:tc>
          <w:tcPr>
            <w:tcW w:w="1684" w:type="dxa"/>
            <w:tcMar>
              <w:top w:w="58" w:type="dxa"/>
              <w:left w:w="115" w:type="dxa"/>
              <w:right w:w="115" w:type="dxa"/>
            </w:tcMar>
          </w:tcPr>
          <w:p w14:paraId="1EF354F5" w14:textId="0822C022" w:rsidR="00A90D32" w:rsidRPr="00CC66E1" w:rsidRDefault="00A90D32" w:rsidP="0039087E">
            <w:pPr>
              <w:pStyle w:val="BodyText"/>
              <w:keepNext/>
              <w:rPr>
                <w:rFonts w:ascii="Trebuchet MS" w:hAnsi="Trebuchet MS"/>
                <w:sz w:val="18"/>
                <w:szCs w:val="18"/>
              </w:rPr>
            </w:pPr>
            <w:r>
              <w:rPr>
                <w:rFonts w:ascii="Trebuchet MS" w:hAnsi="Trebuchet MS"/>
                <w:sz w:val="18"/>
                <w:szCs w:val="18"/>
              </w:rPr>
              <w:t>1</w:t>
            </w:r>
            <w:r w:rsidR="0039087E">
              <w:rPr>
                <w:rFonts w:ascii="Trebuchet MS" w:hAnsi="Trebuchet MS"/>
                <w:sz w:val="18"/>
                <w:szCs w:val="18"/>
              </w:rPr>
              <w:t>8</w:t>
            </w:r>
            <w:r>
              <w:rPr>
                <w:rFonts w:ascii="Trebuchet MS" w:hAnsi="Trebuchet MS"/>
                <w:sz w:val="18"/>
                <w:szCs w:val="18"/>
              </w:rPr>
              <w:t>.1.0</w:t>
            </w:r>
          </w:p>
        </w:tc>
        <w:tc>
          <w:tcPr>
            <w:tcW w:w="1646" w:type="dxa"/>
            <w:tcMar>
              <w:top w:w="58" w:type="dxa"/>
              <w:left w:w="115" w:type="dxa"/>
              <w:right w:w="115" w:type="dxa"/>
            </w:tcMar>
          </w:tcPr>
          <w:p w14:paraId="780F0AF3" w14:textId="432E38A9" w:rsidR="00A90D32" w:rsidRDefault="00A90D32" w:rsidP="004762F9">
            <w:pPr>
              <w:pStyle w:val="BodyText"/>
              <w:keepNext/>
              <w:rPr>
                <w:rFonts w:ascii="Trebuchet MS" w:hAnsi="Trebuchet MS"/>
                <w:sz w:val="18"/>
                <w:szCs w:val="18"/>
              </w:rPr>
            </w:pPr>
            <w:r>
              <w:rPr>
                <w:rFonts w:ascii="Trebuchet MS" w:hAnsi="Trebuchet MS"/>
                <w:sz w:val="18"/>
                <w:szCs w:val="18"/>
              </w:rPr>
              <w:t>0</w:t>
            </w:r>
            <w:r w:rsidR="0039087E">
              <w:rPr>
                <w:rFonts w:ascii="Trebuchet MS" w:hAnsi="Trebuchet MS"/>
                <w:sz w:val="18"/>
                <w:szCs w:val="18"/>
              </w:rPr>
              <w:t>4/01/2018</w:t>
            </w:r>
          </w:p>
        </w:tc>
        <w:tc>
          <w:tcPr>
            <w:tcW w:w="5407" w:type="dxa"/>
            <w:tcMar>
              <w:top w:w="58" w:type="dxa"/>
              <w:left w:w="115" w:type="dxa"/>
              <w:right w:w="115" w:type="dxa"/>
            </w:tcMar>
          </w:tcPr>
          <w:p w14:paraId="74240535" w14:textId="67FCE902" w:rsidR="00A90D32" w:rsidRPr="00CC66E1" w:rsidRDefault="00A90D32" w:rsidP="004762F9">
            <w:pPr>
              <w:pStyle w:val="BodyText"/>
              <w:keepNext/>
              <w:rPr>
                <w:rFonts w:ascii="Trebuchet MS" w:hAnsi="Trebuchet MS"/>
                <w:sz w:val="18"/>
                <w:szCs w:val="18"/>
              </w:rPr>
            </w:pPr>
            <w:r>
              <w:rPr>
                <w:rFonts w:ascii="Trebuchet MS" w:hAnsi="Trebuchet MS"/>
                <w:sz w:val="18"/>
                <w:szCs w:val="18"/>
              </w:rPr>
              <w:t>Added Job Schedule configuratio</w:t>
            </w:r>
            <w:r w:rsidR="00DD44E7">
              <w:rPr>
                <w:rFonts w:ascii="Trebuchet MS" w:hAnsi="Trebuchet MS"/>
                <w:sz w:val="18"/>
                <w:szCs w:val="18"/>
              </w:rPr>
              <w:t>n and template modification</w:t>
            </w:r>
          </w:p>
        </w:tc>
      </w:tr>
      <w:tr w:rsidR="00DF630B" w:rsidRPr="00CC66E1" w14:paraId="78C8A714" w14:textId="77777777" w:rsidTr="009858B6">
        <w:tc>
          <w:tcPr>
            <w:tcW w:w="1684" w:type="dxa"/>
            <w:tcMar>
              <w:top w:w="58" w:type="dxa"/>
              <w:left w:w="115" w:type="dxa"/>
              <w:right w:w="115" w:type="dxa"/>
            </w:tcMar>
          </w:tcPr>
          <w:p w14:paraId="0A5689A1" w14:textId="78FC9198" w:rsidR="00DF630B" w:rsidRDefault="00DF630B" w:rsidP="0039087E">
            <w:pPr>
              <w:pStyle w:val="BodyText"/>
              <w:keepNext/>
              <w:rPr>
                <w:rFonts w:ascii="Trebuchet MS" w:hAnsi="Trebuchet MS"/>
                <w:sz w:val="18"/>
                <w:szCs w:val="18"/>
              </w:rPr>
            </w:pPr>
            <w:r>
              <w:rPr>
                <w:rFonts w:ascii="Trebuchet MS" w:hAnsi="Trebuchet MS"/>
                <w:sz w:val="18"/>
                <w:szCs w:val="18"/>
              </w:rPr>
              <w:t>19.2.0</w:t>
            </w:r>
          </w:p>
        </w:tc>
        <w:tc>
          <w:tcPr>
            <w:tcW w:w="1646" w:type="dxa"/>
            <w:tcMar>
              <w:top w:w="58" w:type="dxa"/>
              <w:left w:w="115" w:type="dxa"/>
              <w:right w:w="115" w:type="dxa"/>
            </w:tcMar>
          </w:tcPr>
          <w:p w14:paraId="34EA8D20" w14:textId="4B39C967" w:rsidR="00DF630B" w:rsidRDefault="00DF630B" w:rsidP="004762F9">
            <w:pPr>
              <w:pStyle w:val="BodyText"/>
              <w:keepNext/>
              <w:rPr>
                <w:rFonts w:ascii="Trebuchet MS" w:hAnsi="Trebuchet MS"/>
                <w:sz w:val="18"/>
                <w:szCs w:val="18"/>
              </w:rPr>
            </w:pPr>
            <w:r>
              <w:rPr>
                <w:rFonts w:ascii="Trebuchet MS" w:hAnsi="Trebuchet MS"/>
                <w:sz w:val="18"/>
                <w:szCs w:val="18"/>
              </w:rPr>
              <w:t>02/28/2019</w:t>
            </w:r>
          </w:p>
        </w:tc>
        <w:tc>
          <w:tcPr>
            <w:tcW w:w="5407" w:type="dxa"/>
            <w:tcMar>
              <w:top w:w="58" w:type="dxa"/>
              <w:left w:w="115" w:type="dxa"/>
              <w:right w:w="115" w:type="dxa"/>
            </w:tcMar>
          </w:tcPr>
          <w:p w14:paraId="2534E1D6" w14:textId="22823F6A" w:rsidR="00DF630B" w:rsidRDefault="00DF630B" w:rsidP="004762F9">
            <w:pPr>
              <w:pStyle w:val="BodyText"/>
              <w:keepNext/>
              <w:rPr>
                <w:rFonts w:ascii="Trebuchet MS" w:hAnsi="Trebuchet MS"/>
                <w:sz w:val="18"/>
                <w:szCs w:val="18"/>
              </w:rPr>
            </w:pPr>
            <w:r>
              <w:rPr>
                <w:rFonts w:ascii="Trebuchet MS" w:hAnsi="Trebuchet MS"/>
                <w:sz w:val="18"/>
                <w:szCs w:val="18"/>
              </w:rPr>
              <w:t>Added modifications to support SFRA</w:t>
            </w:r>
          </w:p>
        </w:tc>
      </w:tr>
    </w:tbl>
    <w:p w14:paraId="73373E25" w14:textId="699DCCDE" w:rsidR="00762BB0" w:rsidRPr="00992243" w:rsidRDefault="00762BB0" w:rsidP="00361DC2">
      <w:pPr>
        <w:pStyle w:val="dmcNummerierung"/>
        <w:numPr>
          <w:ilvl w:val="0"/>
          <w:numId w:val="0"/>
        </w:numPr>
      </w:pPr>
      <w:bookmarkStart w:id="38" w:name="_GoBack"/>
      <w:bookmarkEnd w:id="36"/>
      <w:bookmarkEnd w:id="37"/>
      <w:bookmarkEnd w:id="38"/>
    </w:p>
    <w:sectPr w:rsidR="00762BB0" w:rsidRPr="00992243" w:rsidSect="00CC66E1">
      <w:headerReference w:type="even" r:id="rId55"/>
      <w:headerReference w:type="default" r:id="rId56"/>
      <w:footerReference w:type="default" r:id="rId57"/>
      <w:headerReference w:type="first" r:id="rId58"/>
      <w:footerReference w:type="first" r:id="rId59"/>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9775EA" w14:textId="77777777" w:rsidR="00C802E0" w:rsidRDefault="00C802E0">
      <w:pPr>
        <w:spacing w:line="240" w:lineRule="auto"/>
      </w:pPr>
      <w:r>
        <w:separator/>
      </w:r>
    </w:p>
  </w:endnote>
  <w:endnote w:type="continuationSeparator" w:id="0">
    <w:p w14:paraId="6E219B10" w14:textId="77777777" w:rsidR="00C802E0" w:rsidRDefault="00C80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0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27" w:type="dxa"/>
      <w:tblBorders>
        <w:top w:val="single" w:sz="4" w:space="0" w:color="auto"/>
      </w:tblBorders>
      <w:tblLook w:val="01E0" w:firstRow="1" w:lastRow="1" w:firstColumn="1" w:lastColumn="1" w:noHBand="0" w:noVBand="0"/>
    </w:tblPr>
    <w:tblGrid>
      <w:gridCol w:w="4428"/>
      <w:gridCol w:w="2672"/>
      <w:gridCol w:w="3227"/>
    </w:tblGrid>
    <w:tr w:rsidR="006866B8" w:rsidRPr="001453CA" w14:paraId="408C5388" w14:textId="77777777" w:rsidTr="001055A3">
      <w:trPr>
        <w:trHeight w:val="440"/>
      </w:trPr>
      <w:tc>
        <w:tcPr>
          <w:tcW w:w="4428" w:type="dxa"/>
        </w:tcPr>
        <w:p w14:paraId="582A0E46" w14:textId="6D2D9BBD" w:rsidR="006866B8" w:rsidRPr="001F1045" w:rsidRDefault="006866B8" w:rsidP="00023371">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Signifyd LINK Integration Document</w:t>
          </w:r>
          <w:r w:rsidRPr="001F1045">
            <w:rPr>
              <w:rFonts w:ascii="Consolas" w:hAnsi="Consolas" w:cs="Arial"/>
              <w:sz w:val="18"/>
              <w:szCs w:val="18"/>
            </w:rPr>
            <w:t>}</w:t>
          </w:r>
        </w:p>
      </w:tc>
      <w:tc>
        <w:tcPr>
          <w:tcW w:w="2672" w:type="dxa"/>
        </w:tcPr>
        <w:p w14:paraId="60726A32" w14:textId="77777777" w:rsidR="006866B8" w:rsidRPr="00673042" w:rsidRDefault="006866B8"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2060E70B" w14:textId="6CFD220A" w:rsidR="006866B8" w:rsidRPr="00FD4DEE" w:rsidRDefault="006866B8"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DF630B">
            <w:rPr>
              <w:rFonts w:ascii="Consolas" w:hAnsi="Consolas" w:cs="Arial"/>
              <w:noProof/>
              <w:sz w:val="18"/>
              <w:szCs w:val="18"/>
            </w:rPr>
            <w:t>6-27</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626D6DA2" w14:textId="77777777" w:rsidR="006866B8" w:rsidRPr="003A546F" w:rsidRDefault="006866B8"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5C28D" w14:textId="77777777" w:rsidR="006866B8" w:rsidRDefault="006866B8">
    <w:pPr>
      <w:pStyle w:val="Footer"/>
    </w:pPr>
  </w:p>
  <w:p w14:paraId="7B359521" w14:textId="77777777" w:rsidR="006866B8" w:rsidRDefault="006866B8">
    <w:pPr>
      <w:pStyle w:val="Footer"/>
    </w:pPr>
  </w:p>
  <w:p w14:paraId="51A70135" w14:textId="77777777" w:rsidR="006866B8" w:rsidRDefault="006866B8">
    <w:pPr>
      <w:pStyle w:val="Footer"/>
    </w:pPr>
  </w:p>
  <w:p w14:paraId="0EE62F97" w14:textId="77777777" w:rsidR="006866B8" w:rsidRDefault="006866B8">
    <w:pPr>
      <w:pStyle w:val="Footer"/>
    </w:pPr>
  </w:p>
  <w:p w14:paraId="2FBC6576" w14:textId="77777777" w:rsidR="006866B8" w:rsidRDefault="006866B8">
    <w:pPr>
      <w:pStyle w:val="Footer"/>
    </w:pPr>
  </w:p>
  <w:p w14:paraId="698D1CC8" w14:textId="77777777" w:rsidR="006866B8" w:rsidRDefault="006866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B9F485" w14:textId="77777777" w:rsidR="00C802E0" w:rsidRDefault="00C802E0">
      <w:pPr>
        <w:spacing w:line="240" w:lineRule="auto"/>
      </w:pPr>
      <w:r>
        <w:separator/>
      </w:r>
    </w:p>
  </w:footnote>
  <w:footnote w:type="continuationSeparator" w:id="0">
    <w:p w14:paraId="54874174" w14:textId="77777777" w:rsidR="00C802E0" w:rsidRDefault="00C802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A5A55" w14:textId="77777777" w:rsidR="006866B8" w:rsidRDefault="006866B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58682DAB" w14:textId="77777777" w:rsidR="006866B8" w:rsidRDefault="006866B8">
    <w:pPr>
      <w:pStyle w:val="Header"/>
      <w:ind w:right="360"/>
    </w:pPr>
  </w:p>
  <w:p w14:paraId="2FACDB34" w14:textId="77777777" w:rsidR="006866B8" w:rsidRDefault="006866B8"/>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14DFE" w14:textId="77777777" w:rsidR="006866B8" w:rsidRPr="002919B2" w:rsidRDefault="006866B8"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0F12B8" w14:textId="77777777" w:rsidR="006866B8" w:rsidRDefault="006866B8"/>
  <w:p w14:paraId="1A4DFDA7" w14:textId="77777777" w:rsidR="006866B8" w:rsidRDefault="006866B8"/>
  <w:p w14:paraId="3D08BD38" w14:textId="77777777" w:rsidR="006866B8" w:rsidRDefault="006866B8"/>
  <w:p w14:paraId="134FE71C" w14:textId="77777777" w:rsidR="006866B8" w:rsidRDefault="006866B8"/>
  <w:p w14:paraId="7B61E7DF" w14:textId="77777777" w:rsidR="006866B8" w:rsidRDefault="006866B8"/>
  <w:p w14:paraId="760959E2" w14:textId="77777777" w:rsidR="006866B8" w:rsidRDefault="006866B8"/>
  <w:p w14:paraId="5FCA2750" w14:textId="77777777" w:rsidR="006866B8" w:rsidRDefault="006866B8"/>
  <w:p w14:paraId="69531DC6" w14:textId="77777777" w:rsidR="006866B8" w:rsidRDefault="006866B8"/>
  <w:p w14:paraId="34AA1C7B" w14:textId="77777777" w:rsidR="006866B8" w:rsidRDefault="006866B8"/>
  <w:p w14:paraId="7D137591" w14:textId="77777777" w:rsidR="006866B8" w:rsidRDefault="006866B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2"/>
    <w:multiLevelType w:val="hybridMultilevel"/>
    <w:tmpl w:val="00000002"/>
    <w:lvl w:ilvl="0" w:tplc="00000065">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3"/>
    <w:multiLevelType w:val="hybridMultilevel"/>
    <w:tmpl w:val="00000003"/>
    <w:lvl w:ilvl="0" w:tplc="000000C9">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5" w15:restartNumberingAfterBreak="0">
    <w:nsid w:val="12CB382C"/>
    <w:multiLevelType w:val="hybridMultilevel"/>
    <w:tmpl w:val="B21091CE"/>
    <w:lvl w:ilvl="0" w:tplc="35FA4808">
      <w:start w:val="1"/>
      <w:numFmt w:val="decimal"/>
      <w:lvlText w:val="%1."/>
      <w:lvlJc w:val="left"/>
      <w:pPr>
        <w:ind w:left="1068" w:hanging="360"/>
      </w:pPr>
      <w:rPr>
        <w:rFonts w:ascii="Helvetica" w:hAnsi="Helvetica" w:cs="Helvetica"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15:restartNumberingAfterBreak="0">
    <w:nsid w:val="2091198C"/>
    <w:multiLevelType w:val="hybridMultilevel"/>
    <w:tmpl w:val="E53CCF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8"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9"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0"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1"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2"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3" w15:restartNumberingAfterBreak="0">
    <w:nsid w:val="3DC276C3"/>
    <w:multiLevelType w:val="multilevel"/>
    <w:tmpl w:val="F094F94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46D344A6"/>
    <w:multiLevelType w:val="hybridMultilevel"/>
    <w:tmpl w:val="D0D2B21E"/>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48896CDD"/>
    <w:multiLevelType w:val="hybridMultilevel"/>
    <w:tmpl w:val="B21091CE"/>
    <w:lvl w:ilvl="0" w:tplc="35FA4808">
      <w:start w:val="1"/>
      <w:numFmt w:val="decimal"/>
      <w:lvlText w:val="%1."/>
      <w:lvlJc w:val="left"/>
      <w:pPr>
        <w:ind w:left="1068" w:hanging="360"/>
      </w:pPr>
      <w:rPr>
        <w:rFonts w:ascii="Helvetica" w:hAnsi="Helvetica" w:cs="Helvetica"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6"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1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18"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19" w15:restartNumberingAfterBreak="0">
    <w:nsid w:val="70011FD6"/>
    <w:multiLevelType w:val="hybridMultilevel"/>
    <w:tmpl w:val="0BEA7CD2"/>
    <w:lvl w:ilvl="0" w:tplc="00000001">
      <w:start w:val="1"/>
      <w:numFmt w:val="decimal"/>
      <w:lvlText w:val="%1."/>
      <w:lvlJc w:val="left"/>
      <w:pPr>
        <w:ind w:left="99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4EF4B17"/>
    <w:multiLevelType w:val="hybridMultilevel"/>
    <w:tmpl w:val="774C27EC"/>
    <w:lvl w:ilvl="0" w:tplc="00000001">
      <w:start w:val="1"/>
      <w:numFmt w:val="decimal"/>
      <w:lvlText w:val="%1."/>
      <w:lvlJc w:val="left"/>
      <w:pPr>
        <w:ind w:left="99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765E5221"/>
    <w:multiLevelType w:val="hybridMultilevel"/>
    <w:tmpl w:val="8AE4C738"/>
    <w:lvl w:ilvl="0" w:tplc="885EFD3C">
      <w:start w:val="1"/>
      <w:numFmt w:val="decimal"/>
      <w:lvlText w:val="%1."/>
      <w:lvlJc w:val="left"/>
      <w:pPr>
        <w:ind w:left="720" w:hanging="360"/>
      </w:pPr>
      <w:rPr>
        <w:rFonts w:hint="default"/>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D21DBB"/>
    <w:multiLevelType w:val="hybridMultilevel"/>
    <w:tmpl w:val="0BEA7CD2"/>
    <w:lvl w:ilvl="0" w:tplc="00000001">
      <w:start w:val="1"/>
      <w:numFmt w:val="decimal"/>
      <w:lvlText w:val="%1."/>
      <w:lvlJc w:val="left"/>
      <w:pPr>
        <w:ind w:left="99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1"/>
  </w:num>
  <w:num w:numId="3">
    <w:abstractNumId w:val="16"/>
  </w:num>
  <w:num w:numId="4">
    <w:abstractNumId w:val="12"/>
  </w:num>
  <w:num w:numId="5">
    <w:abstractNumId w:val="4"/>
  </w:num>
  <w:num w:numId="6">
    <w:abstractNumId w:val="17"/>
  </w:num>
  <w:num w:numId="7">
    <w:abstractNumId w:val="9"/>
  </w:num>
  <w:num w:numId="8">
    <w:abstractNumId w:val="7"/>
  </w:num>
  <w:num w:numId="9">
    <w:abstractNumId w:val="10"/>
  </w:num>
  <w:num w:numId="10">
    <w:abstractNumId w:val="18"/>
  </w:num>
  <w:num w:numId="11">
    <w:abstractNumId w:val="23"/>
  </w:num>
  <w:num w:numId="12">
    <w:abstractNumId w:val="0"/>
  </w:num>
  <w:num w:numId="13">
    <w:abstractNumId w:val="13"/>
  </w:num>
  <w:num w:numId="14">
    <w:abstractNumId w:val="1"/>
  </w:num>
  <w:num w:numId="15">
    <w:abstractNumId w:val="2"/>
  </w:num>
  <w:num w:numId="16">
    <w:abstractNumId w:val="3"/>
  </w:num>
  <w:num w:numId="17">
    <w:abstractNumId w:val="21"/>
  </w:num>
  <w:num w:numId="18">
    <w:abstractNumId w:val="14"/>
  </w:num>
  <w:num w:numId="19">
    <w:abstractNumId w:val="6"/>
  </w:num>
  <w:num w:numId="20">
    <w:abstractNumId w:val="15"/>
  </w:num>
  <w:num w:numId="21">
    <w:abstractNumId w:val="20"/>
  </w:num>
  <w:num w:numId="22">
    <w:abstractNumId w:val="22"/>
  </w:num>
  <w:num w:numId="23">
    <w:abstractNumId w:val="19"/>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0B75"/>
    <w:rsid w:val="0000026F"/>
    <w:rsid w:val="00000457"/>
    <w:rsid w:val="0000104E"/>
    <w:rsid w:val="000026B9"/>
    <w:rsid w:val="00004162"/>
    <w:rsid w:val="00005D81"/>
    <w:rsid w:val="00011679"/>
    <w:rsid w:val="0001177F"/>
    <w:rsid w:val="00012A97"/>
    <w:rsid w:val="000147EC"/>
    <w:rsid w:val="00016B55"/>
    <w:rsid w:val="00016C81"/>
    <w:rsid w:val="00017509"/>
    <w:rsid w:val="00020987"/>
    <w:rsid w:val="00023371"/>
    <w:rsid w:val="00027437"/>
    <w:rsid w:val="00031EE4"/>
    <w:rsid w:val="00033E78"/>
    <w:rsid w:val="00034345"/>
    <w:rsid w:val="00035961"/>
    <w:rsid w:val="000377F5"/>
    <w:rsid w:val="00041A00"/>
    <w:rsid w:val="000423DE"/>
    <w:rsid w:val="00044814"/>
    <w:rsid w:val="00044B7B"/>
    <w:rsid w:val="00047998"/>
    <w:rsid w:val="00050BAB"/>
    <w:rsid w:val="00055CB0"/>
    <w:rsid w:val="000567B4"/>
    <w:rsid w:val="00057032"/>
    <w:rsid w:val="000575DA"/>
    <w:rsid w:val="000609B4"/>
    <w:rsid w:val="00061CB1"/>
    <w:rsid w:val="0006275A"/>
    <w:rsid w:val="000649C2"/>
    <w:rsid w:val="00065AEE"/>
    <w:rsid w:val="00066D81"/>
    <w:rsid w:val="00070545"/>
    <w:rsid w:val="000709D5"/>
    <w:rsid w:val="00072FD2"/>
    <w:rsid w:val="00073138"/>
    <w:rsid w:val="00075DF2"/>
    <w:rsid w:val="00082EF2"/>
    <w:rsid w:val="00087A8A"/>
    <w:rsid w:val="00091E70"/>
    <w:rsid w:val="000923CB"/>
    <w:rsid w:val="000938BE"/>
    <w:rsid w:val="00095194"/>
    <w:rsid w:val="00095D17"/>
    <w:rsid w:val="000A0EC8"/>
    <w:rsid w:val="000A11A6"/>
    <w:rsid w:val="000A24D6"/>
    <w:rsid w:val="000A4A3E"/>
    <w:rsid w:val="000B038C"/>
    <w:rsid w:val="000B58A6"/>
    <w:rsid w:val="000B716A"/>
    <w:rsid w:val="000B7F34"/>
    <w:rsid w:val="000C16A8"/>
    <w:rsid w:val="000C29D0"/>
    <w:rsid w:val="000C4CCC"/>
    <w:rsid w:val="000C5D96"/>
    <w:rsid w:val="000C7BA8"/>
    <w:rsid w:val="000D00B8"/>
    <w:rsid w:val="000D4636"/>
    <w:rsid w:val="000D5DE1"/>
    <w:rsid w:val="000D64A9"/>
    <w:rsid w:val="000D7B74"/>
    <w:rsid w:val="000E2D25"/>
    <w:rsid w:val="000E363E"/>
    <w:rsid w:val="000E372F"/>
    <w:rsid w:val="000E509C"/>
    <w:rsid w:val="000E55D7"/>
    <w:rsid w:val="000E60EE"/>
    <w:rsid w:val="000E673E"/>
    <w:rsid w:val="000E6AB6"/>
    <w:rsid w:val="000E79B5"/>
    <w:rsid w:val="000F09F2"/>
    <w:rsid w:val="000F175D"/>
    <w:rsid w:val="000F2FD2"/>
    <w:rsid w:val="000F52F0"/>
    <w:rsid w:val="000F5612"/>
    <w:rsid w:val="000F6D1A"/>
    <w:rsid w:val="001004E3"/>
    <w:rsid w:val="001004F3"/>
    <w:rsid w:val="00102F82"/>
    <w:rsid w:val="001055A3"/>
    <w:rsid w:val="001066DC"/>
    <w:rsid w:val="001078A2"/>
    <w:rsid w:val="001100EB"/>
    <w:rsid w:val="00112D21"/>
    <w:rsid w:val="00115594"/>
    <w:rsid w:val="00116B7F"/>
    <w:rsid w:val="00121B23"/>
    <w:rsid w:val="00122420"/>
    <w:rsid w:val="00125094"/>
    <w:rsid w:val="0012629F"/>
    <w:rsid w:val="001316D9"/>
    <w:rsid w:val="00132CF4"/>
    <w:rsid w:val="00133918"/>
    <w:rsid w:val="00133A20"/>
    <w:rsid w:val="00133A3A"/>
    <w:rsid w:val="00133F35"/>
    <w:rsid w:val="00134EB2"/>
    <w:rsid w:val="00137000"/>
    <w:rsid w:val="00140C25"/>
    <w:rsid w:val="00140F48"/>
    <w:rsid w:val="00143A55"/>
    <w:rsid w:val="00144220"/>
    <w:rsid w:val="00144D85"/>
    <w:rsid w:val="00144E00"/>
    <w:rsid w:val="00145FD3"/>
    <w:rsid w:val="001465C5"/>
    <w:rsid w:val="00146C88"/>
    <w:rsid w:val="001501B0"/>
    <w:rsid w:val="00150376"/>
    <w:rsid w:val="00150C5B"/>
    <w:rsid w:val="0015260D"/>
    <w:rsid w:val="00153BAB"/>
    <w:rsid w:val="00155C90"/>
    <w:rsid w:val="00156710"/>
    <w:rsid w:val="00156C8E"/>
    <w:rsid w:val="001571C4"/>
    <w:rsid w:val="00160426"/>
    <w:rsid w:val="00161A03"/>
    <w:rsid w:val="00164504"/>
    <w:rsid w:val="00180B20"/>
    <w:rsid w:val="001851D2"/>
    <w:rsid w:val="00185E95"/>
    <w:rsid w:val="00187825"/>
    <w:rsid w:val="00193219"/>
    <w:rsid w:val="0019418C"/>
    <w:rsid w:val="001945D7"/>
    <w:rsid w:val="00194CF2"/>
    <w:rsid w:val="00194D64"/>
    <w:rsid w:val="00196A4C"/>
    <w:rsid w:val="00196F73"/>
    <w:rsid w:val="001A0ADA"/>
    <w:rsid w:val="001A1C7C"/>
    <w:rsid w:val="001A2FD7"/>
    <w:rsid w:val="001A3CC3"/>
    <w:rsid w:val="001A4FB6"/>
    <w:rsid w:val="001A5C57"/>
    <w:rsid w:val="001B3308"/>
    <w:rsid w:val="001B4256"/>
    <w:rsid w:val="001B5E74"/>
    <w:rsid w:val="001C01BC"/>
    <w:rsid w:val="001C06C6"/>
    <w:rsid w:val="001C2E8C"/>
    <w:rsid w:val="001C52D6"/>
    <w:rsid w:val="001C55E5"/>
    <w:rsid w:val="001D12C6"/>
    <w:rsid w:val="001D18BD"/>
    <w:rsid w:val="001D1DD7"/>
    <w:rsid w:val="001D594A"/>
    <w:rsid w:val="001D6968"/>
    <w:rsid w:val="001E0212"/>
    <w:rsid w:val="001E1562"/>
    <w:rsid w:val="001E1BD3"/>
    <w:rsid w:val="001E21AB"/>
    <w:rsid w:val="001E3806"/>
    <w:rsid w:val="001E3D6B"/>
    <w:rsid w:val="001E42A1"/>
    <w:rsid w:val="001E5BC6"/>
    <w:rsid w:val="001E5D6D"/>
    <w:rsid w:val="001E748A"/>
    <w:rsid w:val="001F0DCB"/>
    <w:rsid w:val="001F1045"/>
    <w:rsid w:val="001F1D9F"/>
    <w:rsid w:val="001F206A"/>
    <w:rsid w:val="001F4A38"/>
    <w:rsid w:val="001F5FC3"/>
    <w:rsid w:val="00200D29"/>
    <w:rsid w:val="002010E0"/>
    <w:rsid w:val="002025A8"/>
    <w:rsid w:val="00203EB2"/>
    <w:rsid w:val="00205486"/>
    <w:rsid w:val="00206303"/>
    <w:rsid w:val="0020689B"/>
    <w:rsid w:val="00207053"/>
    <w:rsid w:val="002072D8"/>
    <w:rsid w:val="002104C8"/>
    <w:rsid w:val="00210745"/>
    <w:rsid w:val="00210B77"/>
    <w:rsid w:val="002137B2"/>
    <w:rsid w:val="00214BDC"/>
    <w:rsid w:val="002150DC"/>
    <w:rsid w:val="00215805"/>
    <w:rsid w:val="00216D42"/>
    <w:rsid w:val="00217578"/>
    <w:rsid w:val="00220A43"/>
    <w:rsid w:val="002228C3"/>
    <w:rsid w:val="00225528"/>
    <w:rsid w:val="00227F68"/>
    <w:rsid w:val="00233CFE"/>
    <w:rsid w:val="002340F5"/>
    <w:rsid w:val="00234FDF"/>
    <w:rsid w:val="002353B6"/>
    <w:rsid w:val="0023682A"/>
    <w:rsid w:val="002416FD"/>
    <w:rsid w:val="00242885"/>
    <w:rsid w:val="002438E3"/>
    <w:rsid w:val="002479F7"/>
    <w:rsid w:val="00247A71"/>
    <w:rsid w:val="002511EE"/>
    <w:rsid w:val="00251E0A"/>
    <w:rsid w:val="002527B1"/>
    <w:rsid w:val="00253531"/>
    <w:rsid w:val="00253940"/>
    <w:rsid w:val="00254D87"/>
    <w:rsid w:val="002563AD"/>
    <w:rsid w:val="00256AE7"/>
    <w:rsid w:val="00260692"/>
    <w:rsid w:val="002625EB"/>
    <w:rsid w:val="00262AC7"/>
    <w:rsid w:val="00262BA7"/>
    <w:rsid w:val="0026466D"/>
    <w:rsid w:val="00267589"/>
    <w:rsid w:val="002745CF"/>
    <w:rsid w:val="00274B6D"/>
    <w:rsid w:val="00276903"/>
    <w:rsid w:val="00277F11"/>
    <w:rsid w:val="00280966"/>
    <w:rsid w:val="0028116E"/>
    <w:rsid w:val="00281331"/>
    <w:rsid w:val="00283B51"/>
    <w:rsid w:val="002840C5"/>
    <w:rsid w:val="002861CC"/>
    <w:rsid w:val="002907E8"/>
    <w:rsid w:val="002919B2"/>
    <w:rsid w:val="00292BDF"/>
    <w:rsid w:val="00293997"/>
    <w:rsid w:val="002941A4"/>
    <w:rsid w:val="00295411"/>
    <w:rsid w:val="002A16CE"/>
    <w:rsid w:val="002A2390"/>
    <w:rsid w:val="002A29AE"/>
    <w:rsid w:val="002A7313"/>
    <w:rsid w:val="002B1818"/>
    <w:rsid w:val="002B6B9C"/>
    <w:rsid w:val="002B7D61"/>
    <w:rsid w:val="002C051E"/>
    <w:rsid w:val="002C13B3"/>
    <w:rsid w:val="002C3571"/>
    <w:rsid w:val="002C4302"/>
    <w:rsid w:val="002C473A"/>
    <w:rsid w:val="002C6CB9"/>
    <w:rsid w:val="002D0E88"/>
    <w:rsid w:val="002D250D"/>
    <w:rsid w:val="002D75B7"/>
    <w:rsid w:val="002E20E4"/>
    <w:rsid w:val="002E2F51"/>
    <w:rsid w:val="002E3764"/>
    <w:rsid w:val="002E4F12"/>
    <w:rsid w:val="002E5526"/>
    <w:rsid w:val="002E61DB"/>
    <w:rsid w:val="002E7C57"/>
    <w:rsid w:val="002F09E4"/>
    <w:rsid w:val="002F1F6C"/>
    <w:rsid w:val="002F24A3"/>
    <w:rsid w:val="002F2729"/>
    <w:rsid w:val="002F47B5"/>
    <w:rsid w:val="002F5B83"/>
    <w:rsid w:val="002F5CE0"/>
    <w:rsid w:val="002F5F91"/>
    <w:rsid w:val="002F71DE"/>
    <w:rsid w:val="003011D1"/>
    <w:rsid w:val="003023A3"/>
    <w:rsid w:val="00303925"/>
    <w:rsid w:val="00304F94"/>
    <w:rsid w:val="0031055F"/>
    <w:rsid w:val="003123DC"/>
    <w:rsid w:val="00316C97"/>
    <w:rsid w:val="00316E65"/>
    <w:rsid w:val="003201D9"/>
    <w:rsid w:val="00324E11"/>
    <w:rsid w:val="003250E8"/>
    <w:rsid w:val="00331B24"/>
    <w:rsid w:val="00332537"/>
    <w:rsid w:val="0033257B"/>
    <w:rsid w:val="00332D6F"/>
    <w:rsid w:val="00333980"/>
    <w:rsid w:val="00334134"/>
    <w:rsid w:val="003349CA"/>
    <w:rsid w:val="00335AEF"/>
    <w:rsid w:val="00335F50"/>
    <w:rsid w:val="00336DF5"/>
    <w:rsid w:val="00336EA8"/>
    <w:rsid w:val="00340C3B"/>
    <w:rsid w:val="00341A87"/>
    <w:rsid w:val="00342140"/>
    <w:rsid w:val="00344738"/>
    <w:rsid w:val="003472C4"/>
    <w:rsid w:val="0035281E"/>
    <w:rsid w:val="0035289E"/>
    <w:rsid w:val="00361DC2"/>
    <w:rsid w:val="00362524"/>
    <w:rsid w:val="0036455A"/>
    <w:rsid w:val="0036700C"/>
    <w:rsid w:val="003671BA"/>
    <w:rsid w:val="00370888"/>
    <w:rsid w:val="003711E2"/>
    <w:rsid w:val="0037165A"/>
    <w:rsid w:val="003758D0"/>
    <w:rsid w:val="00375DE5"/>
    <w:rsid w:val="00377BEB"/>
    <w:rsid w:val="00380C71"/>
    <w:rsid w:val="00381FA4"/>
    <w:rsid w:val="00382E8C"/>
    <w:rsid w:val="0039087E"/>
    <w:rsid w:val="0039240E"/>
    <w:rsid w:val="00394EED"/>
    <w:rsid w:val="0039555D"/>
    <w:rsid w:val="00396BAC"/>
    <w:rsid w:val="003A03AC"/>
    <w:rsid w:val="003A0CA6"/>
    <w:rsid w:val="003A146A"/>
    <w:rsid w:val="003A158E"/>
    <w:rsid w:val="003A33EA"/>
    <w:rsid w:val="003A546F"/>
    <w:rsid w:val="003A6995"/>
    <w:rsid w:val="003A6A15"/>
    <w:rsid w:val="003B5C38"/>
    <w:rsid w:val="003B724B"/>
    <w:rsid w:val="003B79BD"/>
    <w:rsid w:val="003C0B68"/>
    <w:rsid w:val="003C199C"/>
    <w:rsid w:val="003C4F36"/>
    <w:rsid w:val="003C53F0"/>
    <w:rsid w:val="003C5F5B"/>
    <w:rsid w:val="003C63C8"/>
    <w:rsid w:val="003C780D"/>
    <w:rsid w:val="003D1500"/>
    <w:rsid w:val="003D1883"/>
    <w:rsid w:val="003D3FBC"/>
    <w:rsid w:val="003E00CB"/>
    <w:rsid w:val="003E0238"/>
    <w:rsid w:val="003E041A"/>
    <w:rsid w:val="003E0955"/>
    <w:rsid w:val="003E3635"/>
    <w:rsid w:val="003E41E2"/>
    <w:rsid w:val="003E7E5E"/>
    <w:rsid w:val="003F0589"/>
    <w:rsid w:val="003F0F84"/>
    <w:rsid w:val="003F39CA"/>
    <w:rsid w:val="003F4EE0"/>
    <w:rsid w:val="003F5069"/>
    <w:rsid w:val="003F7A26"/>
    <w:rsid w:val="003F7CA5"/>
    <w:rsid w:val="00400C2C"/>
    <w:rsid w:val="00400CBF"/>
    <w:rsid w:val="00400D3C"/>
    <w:rsid w:val="00402450"/>
    <w:rsid w:val="00406BCC"/>
    <w:rsid w:val="00407989"/>
    <w:rsid w:val="004119F8"/>
    <w:rsid w:val="00411E42"/>
    <w:rsid w:val="00411E6D"/>
    <w:rsid w:val="0041210D"/>
    <w:rsid w:val="00412A87"/>
    <w:rsid w:val="00412D4C"/>
    <w:rsid w:val="0041613F"/>
    <w:rsid w:val="00416284"/>
    <w:rsid w:val="0041758D"/>
    <w:rsid w:val="004175E1"/>
    <w:rsid w:val="004205F2"/>
    <w:rsid w:val="004220CD"/>
    <w:rsid w:val="004221BF"/>
    <w:rsid w:val="00422C61"/>
    <w:rsid w:val="00423149"/>
    <w:rsid w:val="0042411B"/>
    <w:rsid w:val="00425EFC"/>
    <w:rsid w:val="004269CC"/>
    <w:rsid w:val="00427A27"/>
    <w:rsid w:val="004312DF"/>
    <w:rsid w:val="00432229"/>
    <w:rsid w:val="004333BD"/>
    <w:rsid w:val="00440C2C"/>
    <w:rsid w:val="00441D45"/>
    <w:rsid w:val="00442684"/>
    <w:rsid w:val="00444533"/>
    <w:rsid w:val="0044469B"/>
    <w:rsid w:val="00445431"/>
    <w:rsid w:val="00452841"/>
    <w:rsid w:val="00453E00"/>
    <w:rsid w:val="00455364"/>
    <w:rsid w:val="004555AB"/>
    <w:rsid w:val="004559EF"/>
    <w:rsid w:val="00457354"/>
    <w:rsid w:val="00461550"/>
    <w:rsid w:val="004678E2"/>
    <w:rsid w:val="00471768"/>
    <w:rsid w:val="00472C68"/>
    <w:rsid w:val="004730D0"/>
    <w:rsid w:val="004762F9"/>
    <w:rsid w:val="004905EB"/>
    <w:rsid w:val="00490ED3"/>
    <w:rsid w:val="00492C5D"/>
    <w:rsid w:val="00494AD9"/>
    <w:rsid w:val="00496C0E"/>
    <w:rsid w:val="004A732F"/>
    <w:rsid w:val="004B0078"/>
    <w:rsid w:val="004B05E7"/>
    <w:rsid w:val="004B0676"/>
    <w:rsid w:val="004B17FF"/>
    <w:rsid w:val="004B460C"/>
    <w:rsid w:val="004B5B6C"/>
    <w:rsid w:val="004B63C9"/>
    <w:rsid w:val="004B7A77"/>
    <w:rsid w:val="004C12BD"/>
    <w:rsid w:val="004C3D6E"/>
    <w:rsid w:val="004C7F4F"/>
    <w:rsid w:val="004D035C"/>
    <w:rsid w:val="004D091F"/>
    <w:rsid w:val="004D0E70"/>
    <w:rsid w:val="004D1407"/>
    <w:rsid w:val="004D180D"/>
    <w:rsid w:val="004D26BC"/>
    <w:rsid w:val="004D75F6"/>
    <w:rsid w:val="004D7CA2"/>
    <w:rsid w:val="004F17CA"/>
    <w:rsid w:val="004F4BF7"/>
    <w:rsid w:val="004F557A"/>
    <w:rsid w:val="004F7093"/>
    <w:rsid w:val="005016E3"/>
    <w:rsid w:val="00507F21"/>
    <w:rsid w:val="00511034"/>
    <w:rsid w:val="0051181B"/>
    <w:rsid w:val="0051372D"/>
    <w:rsid w:val="0051457B"/>
    <w:rsid w:val="00515CCB"/>
    <w:rsid w:val="00515CF2"/>
    <w:rsid w:val="005165F0"/>
    <w:rsid w:val="005178B1"/>
    <w:rsid w:val="00520025"/>
    <w:rsid w:val="00520690"/>
    <w:rsid w:val="00522E1B"/>
    <w:rsid w:val="005241E7"/>
    <w:rsid w:val="00524853"/>
    <w:rsid w:val="00525010"/>
    <w:rsid w:val="00525D8B"/>
    <w:rsid w:val="0052601A"/>
    <w:rsid w:val="005322B1"/>
    <w:rsid w:val="00532B24"/>
    <w:rsid w:val="00533AAC"/>
    <w:rsid w:val="00534DD2"/>
    <w:rsid w:val="00536329"/>
    <w:rsid w:val="00536EDC"/>
    <w:rsid w:val="00540F5D"/>
    <w:rsid w:val="005503FA"/>
    <w:rsid w:val="0055125F"/>
    <w:rsid w:val="005559FB"/>
    <w:rsid w:val="00563280"/>
    <w:rsid w:val="00564592"/>
    <w:rsid w:val="00565CC8"/>
    <w:rsid w:val="00567912"/>
    <w:rsid w:val="0057315D"/>
    <w:rsid w:val="0057371A"/>
    <w:rsid w:val="005737DB"/>
    <w:rsid w:val="0057399B"/>
    <w:rsid w:val="00576D10"/>
    <w:rsid w:val="00577D9B"/>
    <w:rsid w:val="005814CA"/>
    <w:rsid w:val="00582EB0"/>
    <w:rsid w:val="005837EB"/>
    <w:rsid w:val="00585519"/>
    <w:rsid w:val="00586292"/>
    <w:rsid w:val="00590CB4"/>
    <w:rsid w:val="00591814"/>
    <w:rsid w:val="00592A48"/>
    <w:rsid w:val="00592BAA"/>
    <w:rsid w:val="00594159"/>
    <w:rsid w:val="00596C02"/>
    <w:rsid w:val="0059707F"/>
    <w:rsid w:val="005976E9"/>
    <w:rsid w:val="005A0C37"/>
    <w:rsid w:val="005A511F"/>
    <w:rsid w:val="005A7433"/>
    <w:rsid w:val="005B1266"/>
    <w:rsid w:val="005B36EE"/>
    <w:rsid w:val="005B658D"/>
    <w:rsid w:val="005C0728"/>
    <w:rsid w:val="005C182B"/>
    <w:rsid w:val="005C1F68"/>
    <w:rsid w:val="005C33A5"/>
    <w:rsid w:val="005C5C64"/>
    <w:rsid w:val="005C5ED2"/>
    <w:rsid w:val="005C6730"/>
    <w:rsid w:val="005C69C0"/>
    <w:rsid w:val="005C6B03"/>
    <w:rsid w:val="005C7287"/>
    <w:rsid w:val="005C7C60"/>
    <w:rsid w:val="005D0BCE"/>
    <w:rsid w:val="005D211F"/>
    <w:rsid w:val="005D2D2F"/>
    <w:rsid w:val="005D3DEF"/>
    <w:rsid w:val="005D5042"/>
    <w:rsid w:val="005D7D9F"/>
    <w:rsid w:val="005D7FCC"/>
    <w:rsid w:val="005E06AE"/>
    <w:rsid w:val="005E3519"/>
    <w:rsid w:val="005E4334"/>
    <w:rsid w:val="005E4CB0"/>
    <w:rsid w:val="005E6745"/>
    <w:rsid w:val="005E6F87"/>
    <w:rsid w:val="005E7C3A"/>
    <w:rsid w:val="005F3C6B"/>
    <w:rsid w:val="005F517F"/>
    <w:rsid w:val="005F557B"/>
    <w:rsid w:val="005F6FE7"/>
    <w:rsid w:val="0060027F"/>
    <w:rsid w:val="0060159D"/>
    <w:rsid w:val="0060271F"/>
    <w:rsid w:val="00602B5C"/>
    <w:rsid w:val="00602F74"/>
    <w:rsid w:val="006036B4"/>
    <w:rsid w:val="006037B6"/>
    <w:rsid w:val="00604826"/>
    <w:rsid w:val="0060754E"/>
    <w:rsid w:val="006144C5"/>
    <w:rsid w:val="00617A12"/>
    <w:rsid w:val="00621551"/>
    <w:rsid w:val="00633FB4"/>
    <w:rsid w:val="00635928"/>
    <w:rsid w:val="006372D6"/>
    <w:rsid w:val="006406B2"/>
    <w:rsid w:val="00641C4D"/>
    <w:rsid w:val="00643E90"/>
    <w:rsid w:val="006445DE"/>
    <w:rsid w:val="006477E5"/>
    <w:rsid w:val="00647E9A"/>
    <w:rsid w:val="00652141"/>
    <w:rsid w:val="00653666"/>
    <w:rsid w:val="0065391F"/>
    <w:rsid w:val="006567CB"/>
    <w:rsid w:val="00656F24"/>
    <w:rsid w:val="00661E46"/>
    <w:rsid w:val="0066377D"/>
    <w:rsid w:val="00663C2C"/>
    <w:rsid w:val="0066400C"/>
    <w:rsid w:val="006648C5"/>
    <w:rsid w:val="00666FF4"/>
    <w:rsid w:val="00667920"/>
    <w:rsid w:val="006713EE"/>
    <w:rsid w:val="00671DF1"/>
    <w:rsid w:val="006731A3"/>
    <w:rsid w:val="00673777"/>
    <w:rsid w:val="00675061"/>
    <w:rsid w:val="00676AD1"/>
    <w:rsid w:val="00684232"/>
    <w:rsid w:val="00684FDE"/>
    <w:rsid w:val="00685E56"/>
    <w:rsid w:val="006866B8"/>
    <w:rsid w:val="00686B3C"/>
    <w:rsid w:val="006901E4"/>
    <w:rsid w:val="00691C15"/>
    <w:rsid w:val="00692E4C"/>
    <w:rsid w:val="00693687"/>
    <w:rsid w:val="006955B4"/>
    <w:rsid w:val="006957A2"/>
    <w:rsid w:val="006957B2"/>
    <w:rsid w:val="006960B6"/>
    <w:rsid w:val="00696658"/>
    <w:rsid w:val="00696E15"/>
    <w:rsid w:val="006A290A"/>
    <w:rsid w:val="006A32E9"/>
    <w:rsid w:val="006A3F23"/>
    <w:rsid w:val="006A467D"/>
    <w:rsid w:val="006A4A10"/>
    <w:rsid w:val="006A4D24"/>
    <w:rsid w:val="006A512B"/>
    <w:rsid w:val="006A6845"/>
    <w:rsid w:val="006A68A8"/>
    <w:rsid w:val="006B06BC"/>
    <w:rsid w:val="006B0946"/>
    <w:rsid w:val="006B34EC"/>
    <w:rsid w:val="006B3BAE"/>
    <w:rsid w:val="006B56EC"/>
    <w:rsid w:val="006B58A7"/>
    <w:rsid w:val="006B7F9D"/>
    <w:rsid w:val="006C137A"/>
    <w:rsid w:val="006C1956"/>
    <w:rsid w:val="006D2A00"/>
    <w:rsid w:val="006D4F9A"/>
    <w:rsid w:val="006D5472"/>
    <w:rsid w:val="006D5F62"/>
    <w:rsid w:val="006D6A7E"/>
    <w:rsid w:val="006D7395"/>
    <w:rsid w:val="006D78BE"/>
    <w:rsid w:val="006D79CA"/>
    <w:rsid w:val="006E0827"/>
    <w:rsid w:val="006E23A9"/>
    <w:rsid w:val="006E2DF5"/>
    <w:rsid w:val="006E3744"/>
    <w:rsid w:val="006E3F28"/>
    <w:rsid w:val="006E6BB4"/>
    <w:rsid w:val="006F02A9"/>
    <w:rsid w:val="006F73B9"/>
    <w:rsid w:val="00701EC2"/>
    <w:rsid w:val="00702B0B"/>
    <w:rsid w:val="007040E7"/>
    <w:rsid w:val="007059A6"/>
    <w:rsid w:val="00710AD4"/>
    <w:rsid w:val="00712CC1"/>
    <w:rsid w:val="00713C12"/>
    <w:rsid w:val="00715A92"/>
    <w:rsid w:val="007176EA"/>
    <w:rsid w:val="007224BC"/>
    <w:rsid w:val="00726403"/>
    <w:rsid w:val="007267AF"/>
    <w:rsid w:val="007275DE"/>
    <w:rsid w:val="00737182"/>
    <w:rsid w:val="0073767C"/>
    <w:rsid w:val="0074078C"/>
    <w:rsid w:val="00746404"/>
    <w:rsid w:val="00746A35"/>
    <w:rsid w:val="00750049"/>
    <w:rsid w:val="00754000"/>
    <w:rsid w:val="00755A1C"/>
    <w:rsid w:val="00755AD6"/>
    <w:rsid w:val="007566DC"/>
    <w:rsid w:val="007571FC"/>
    <w:rsid w:val="007611F3"/>
    <w:rsid w:val="00761C65"/>
    <w:rsid w:val="00762BB0"/>
    <w:rsid w:val="00764F2E"/>
    <w:rsid w:val="00770368"/>
    <w:rsid w:val="00770DF1"/>
    <w:rsid w:val="0077298C"/>
    <w:rsid w:val="007762D6"/>
    <w:rsid w:val="0077771D"/>
    <w:rsid w:val="007801C9"/>
    <w:rsid w:val="0078066E"/>
    <w:rsid w:val="00785705"/>
    <w:rsid w:val="00785A76"/>
    <w:rsid w:val="0078740B"/>
    <w:rsid w:val="00787B0B"/>
    <w:rsid w:val="00790D1E"/>
    <w:rsid w:val="007911B2"/>
    <w:rsid w:val="007943E3"/>
    <w:rsid w:val="007970DC"/>
    <w:rsid w:val="007A097E"/>
    <w:rsid w:val="007A1CB8"/>
    <w:rsid w:val="007A2ACF"/>
    <w:rsid w:val="007A2E04"/>
    <w:rsid w:val="007A53BC"/>
    <w:rsid w:val="007A5A94"/>
    <w:rsid w:val="007A5B02"/>
    <w:rsid w:val="007A6649"/>
    <w:rsid w:val="007A7B88"/>
    <w:rsid w:val="007B17BC"/>
    <w:rsid w:val="007B27B6"/>
    <w:rsid w:val="007B3D0A"/>
    <w:rsid w:val="007B4103"/>
    <w:rsid w:val="007B65EE"/>
    <w:rsid w:val="007C1723"/>
    <w:rsid w:val="007C3972"/>
    <w:rsid w:val="007C3A69"/>
    <w:rsid w:val="007C73C7"/>
    <w:rsid w:val="007D09E2"/>
    <w:rsid w:val="007D0CAC"/>
    <w:rsid w:val="007D1B39"/>
    <w:rsid w:val="007D4310"/>
    <w:rsid w:val="007D6DD2"/>
    <w:rsid w:val="007E195B"/>
    <w:rsid w:val="007E327C"/>
    <w:rsid w:val="007E3D10"/>
    <w:rsid w:val="007E502A"/>
    <w:rsid w:val="007E558C"/>
    <w:rsid w:val="007F0646"/>
    <w:rsid w:val="007F226B"/>
    <w:rsid w:val="007F30CA"/>
    <w:rsid w:val="007F3711"/>
    <w:rsid w:val="007F72FF"/>
    <w:rsid w:val="00800B05"/>
    <w:rsid w:val="008031D6"/>
    <w:rsid w:val="0080483A"/>
    <w:rsid w:val="008064CD"/>
    <w:rsid w:val="0080674E"/>
    <w:rsid w:val="00806D23"/>
    <w:rsid w:val="00811486"/>
    <w:rsid w:val="008149B2"/>
    <w:rsid w:val="0081541B"/>
    <w:rsid w:val="00816271"/>
    <w:rsid w:val="00817FAC"/>
    <w:rsid w:val="008208DF"/>
    <w:rsid w:val="008214B1"/>
    <w:rsid w:val="0082399B"/>
    <w:rsid w:val="00824BB6"/>
    <w:rsid w:val="00826215"/>
    <w:rsid w:val="0082706A"/>
    <w:rsid w:val="008309F4"/>
    <w:rsid w:val="0084202F"/>
    <w:rsid w:val="00843DED"/>
    <w:rsid w:val="0084447A"/>
    <w:rsid w:val="00852FD7"/>
    <w:rsid w:val="008548B5"/>
    <w:rsid w:val="00860738"/>
    <w:rsid w:val="00862969"/>
    <w:rsid w:val="00862B28"/>
    <w:rsid w:val="00864322"/>
    <w:rsid w:val="0086535A"/>
    <w:rsid w:val="00865745"/>
    <w:rsid w:val="008661D4"/>
    <w:rsid w:val="0086669D"/>
    <w:rsid w:val="00871EA4"/>
    <w:rsid w:val="00872EFA"/>
    <w:rsid w:val="00874DEA"/>
    <w:rsid w:val="0088014A"/>
    <w:rsid w:val="008813AF"/>
    <w:rsid w:val="00881F6A"/>
    <w:rsid w:val="00883722"/>
    <w:rsid w:val="00884D21"/>
    <w:rsid w:val="0088575D"/>
    <w:rsid w:val="00887F7D"/>
    <w:rsid w:val="0089283D"/>
    <w:rsid w:val="00892A61"/>
    <w:rsid w:val="00892AC4"/>
    <w:rsid w:val="008939DF"/>
    <w:rsid w:val="008947EA"/>
    <w:rsid w:val="00895D09"/>
    <w:rsid w:val="008974DF"/>
    <w:rsid w:val="00897EBE"/>
    <w:rsid w:val="008A04E0"/>
    <w:rsid w:val="008A30F7"/>
    <w:rsid w:val="008A6346"/>
    <w:rsid w:val="008A72F5"/>
    <w:rsid w:val="008B2AC6"/>
    <w:rsid w:val="008B3B55"/>
    <w:rsid w:val="008B6A93"/>
    <w:rsid w:val="008C00DF"/>
    <w:rsid w:val="008C0724"/>
    <w:rsid w:val="008C0EC0"/>
    <w:rsid w:val="008C24F0"/>
    <w:rsid w:val="008C25AE"/>
    <w:rsid w:val="008C404B"/>
    <w:rsid w:val="008C603F"/>
    <w:rsid w:val="008D0EBB"/>
    <w:rsid w:val="008D22EC"/>
    <w:rsid w:val="008E466E"/>
    <w:rsid w:val="008F1715"/>
    <w:rsid w:val="008F2431"/>
    <w:rsid w:val="008F5020"/>
    <w:rsid w:val="008F7CAF"/>
    <w:rsid w:val="00900662"/>
    <w:rsid w:val="0090400A"/>
    <w:rsid w:val="00905821"/>
    <w:rsid w:val="00907EFA"/>
    <w:rsid w:val="00910449"/>
    <w:rsid w:val="00915C7A"/>
    <w:rsid w:val="00920463"/>
    <w:rsid w:val="00921185"/>
    <w:rsid w:val="009269AF"/>
    <w:rsid w:val="00926B8A"/>
    <w:rsid w:val="00927E4E"/>
    <w:rsid w:val="00931460"/>
    <w:rsid w:val="009329B4"/>
    <w:rsid w:val="00933E09"/>
    <w:rsid w:val="00934127"/>
    <w:rsid w:val="0093572D"/>
    <w:rsid w:val="00935AF9"/>
    <w:rsid w:val="00935F7B"/>
    <w:rsid w:val="009442E8"/>
    <w:rsid w:val="00945D89"/>
    <w:rsid w:val="00946D45"/>
    <w:rsid w:val="00947D18"/>
    <w:rsid w:val="00952AA9"/>
    <w:rsid w:val="0095590B"/>
    <w:rsid w:val="00962DC2"/>
    <w:rsid w:val="009631E0"/>
    <w:rsid w:val="009666FC"/>
    <w:rsid w:val="00966DBB"/>
    <w:rsid w:val="00976063"/>
    <w:rsid w:val="00981FD0"/>
    <w:rsid w:val="009858B6"/>
    <w:rsid w:val="0098591F"/>
    <w:rsid w:val="00986971"/>
    <w:rsid w:val="00986DBE"/>
    <w:rsid w:val="0098747C"/>
    <w:rsid w:val="00991EC5"/>
    <w:rsid w:val="00992243"/>
    <w:rsid w:val="009938FC"/>
    <w:rsid w:val="00994F09"/>
    <w:rsid w:val="00995891"/>
    <w:rsid w:val="0099675D"/>
    <w:rsid w:val="009A4EDC"/>
    <w:rsid w:val="009A71DA"/>
    <w:rsid w:val="009A7DDA"/>
    <w:rsid w:val="009B00B6"/>
    <w:rsid w:val="009B1131"/>
    <w:rsid w:val="009B12BF"/>
    <w:rsid w:val="009B17FA"/>
    <w:rsid w:val="009B23C9"/>
    <w:rsid w:val="009B380F"/>
    <w:rsid w:val="009B67F1"/>
    <w:rsid w:val="009B6CBD"/>
    <w:rsid w:val="009B7912"/>
    <w:rsid w:val="009B7C3D"/>
    <w:rsid w:val="009B7DB5"/>
    <w:rsid w:val="009C0B59"/>
    <w:rsid w:val="009C3A65"/>
    <w:rsid w:val="009C4F11"/>
    <w:rsid w:val="009C515C"/>
    <w:rsid w:val="009C51CD"/>
    <w:rsid w:val="009C5B61"/>
    <w:rsid w:val="009C642A"/>
    <w:rsid w:val="009C6F35"/>
    <w:rsid w:val="009C729A"/>
    <w:rsid w:val="009D02A5"/>
    <w:rsid w:val="009D0EA6"/>
    <w:rsid w:val="009D2E57"/>
    <w:rsid w:val="009D3FEF"/>
    <w:rsid w:val="009E07CE"/>
    <w:rsid w:val="009E083A"/>
    <w:rsid w:val="009E0C3C"/>
    <w:rsid w:val="009E117E"/>
    <w:rsid w:val="009E2BB9"/>
    <w:rsid w:val="009E355B"/>
    <w:rsid w:val="009E3887"/>
    <w:rsid w:val="009E61C7"/>
    <w:rsid w:val="009F1246"/>
    <w:rsid w:val="009F28B0"/>
    <w:rsid w:val="009F4121"/>
    <w:rsid w:val="009F768D"/>
    <w:rsid w:val="009F7B04"/>
    <w:rsid w:val="00A00345"/>
    <w:rsid w:val="00A009B2"/>
    <w:rsid w:val="00A10010"/>
    <w:rsid w:val="00A11953"/>
    <w:rsid w:val="00A1269B"/>
    <w:rsid w:val="00A13C04"/>
    <w:rsid w:val="00A153B9"/>
    <w:rsid w:val="00A163DB"/>
    <w:rsid w:val="00A164D8"/>
    <w:rsid w:val="00A16EFB"/>
    <w:rsid w:val="00A215D5"/>
    <w:rsid w:val="00A21830"/>
    <w:rsid w:val="00A2289E"/>
    <w:rsid w:val="00A25233"/>
    <w:rsid w:val="00A2641A"/>
    <w:rsid w:val="00A30419"/>
    <w:rsid w:val="00A3344F"/>
    <w:rsid w:val="00A34074"/>
    <w:rsid w:val="00A360C7"/>
    <w:rsid w:val="00A37D48"/>
    <w:rsid w:val="00A40A57"/>
    <w:rsid w:val="00A43707"/>
    <w:rsid w:val="00A47993"/>
    <w:rsid w:val="00A54A88"/>
    <w:rsid w:val="00A60F27"/>
    <w:rsid w:val="00A624F9"/>
    <w:rsid w:val="00A6431A"/>
    <w:rsid w:val="00A65134"/>
    <w:rsid w:val="00A652FF"/>
    <w:rsid w:val="00A72134"/>
    <w:rsid w:val="00A7219F"/>
    <w:rsid w:val="00A72421"/>
    <w:rsid w:val="00A74B2C"/>
    <w:rsid w:val="00A77A6A"/>
    <w:rsid w:val="00A85CBB"/>
    <w:rsid w:val="00A90D32"/>
    <w:rsid w:val="00A937C7"/>
    <w:rsid w:val="00AA3205"/>
    <w:rsid w:val="00AB1068"/>
    <w:rsid w:val="00AB28C5"/>
    <w:rsid w:val="00AB40FE"/>
    <w:rsid w:val="00AB44D8"/>
    <w:rsid w:val="00AB4E5C"/>
    <w:rsid w:val="00AC37D7"/>
    <w:rsid w:val="00AC393E"/>
    <w:rsid w:val="00AC7879"/>
    <w:rsid w:val="00AD05E2"/>
    <w:rsid w:val="00AD0A12"/>
    <w:rsid w:val="00AD1982"/>
    <w:rsid w:val="00AD209C"/>
    <w:rsid w:val="00AD4C19"/>
    <w:rsid w:val="00AE1AD3"/>
    <w:rsid w:val="00AE2E8D"/>
    <w:rsid w:val="00AE2FCA"/>
    <w:rsid w:val="00AE3803"/>
    <w:rsid w:val="00AE4445"/>
    <w:rsid w:val="00AF11F1"/>
    <w:rsid w:val="00AF1833"/>
    <w:rsid w:val="00AF293B"/>
    <w:rsid w:val="00AF39E2"/>
    <w:rsid w:val="00AF441F"/>
    <w:rsid w:val="00AF48EA"/>
    <w:rsid w:val="00AF5D6F"/>
    <w:rsid w:val="00AF7A83"/>
    <w:rsid w:val="00B01B7B"/>
    <w:rsid w:val="00B01F6A"/>
    <w:rsid w:val="00B0271C"/>
    <w:rsid w:val="00B0458E"/>
    <w:rsid w:val="00B13333"/>
    <w:rsid w:val="00B1648D"/>
    <w:rsid w:val="00B1757C"/>
    <w:rsid w:val="00B178BE"/>
    <w:rsid w:val="00B17F70"/>
    <w:rsid w:val="00B21831"/>
    <w:rsid w:val="00B23D3A"/>
    <w:rsid w:val="00B23E70"/>
    <w:rsid w:val="00B249F7"/>
    <w:rsid w:val="00B26454"/>
    <w:rsid w:val="00B26C6F"/>
    <w:rsid w:val="00B31447"/>
    <w:rsid w:val="00B3301C"/>
    <w:rsid w:val="00B33C45"/>
    <w:rsid w:val="00B34DF2"/>
    <w:rsid w:val="00B4148C"/>
    <w:rsid w:val="00B41AB4"/>
    <w:rsid w:val="00B436DE"/>
    <w:rsid w:val="00B52974"/>
    <w:rsid w:val="00B5384D"/>
    <w:rsid w:val="00B60D8B"/>
    <w:rsid w:val="00B61FFA"/>
    <w:rsid w:val="00B64F79"/>
    <w:rsid w:val="00B65F7A"/>
    <w:rsid w:val="00B66727"/>
    <w:rsid w:val="00B66945"/>
    <w:rsid w:val="00B70429"/>
    <w:rsid w:val="00B72836"/>
    <w:rsid w:val="00B74307"/>
    <w:rsid w:val="00B74B71"/>
    <w:rsid w:val="00B75CE7"/>
    <w:rsid w:val="00B768F1"/>
    <w:rsid w:val="00B76BF7"/>
    <w:rsid w:val="00B80A5F"/>
    <w:rsid w:val="00B80CF2"/>
    <w:rsid w:val="00B80EBC"/>
    <w:rsid w:val="00B82516"/>
    <w:rsid w:val="00B8280B"/>
    <w:rsid w:val="00B828AC"/>
    <w:rsid w:val="00B85024"/>
    <w:rsid w:val="00B86FAE"/>
    <w:rsid w:val="00B911C7"/>
    <w:rsid w:val="00B9124D"/>
    <w:rsid w:val="00B9303D"/>
    <w:rsid w:val="00B95B5D"/>
    <w:rsid w:val="00B97180"/>
    <w:rsid w:val="00BA07AE"/>
    <w:rsid w:val="00BA5F51"/>
    <w:rsid w:val="00BA729D"/>
    <w:rsid w:val="00BB03C1"/>
    <w:rsid w:val="00BB03F4"/>
    <w:rsid w:val="00BB148D"/>
    <w:rsid w:val="00BB4848"/>
    <w:rsid w:val="00BB6445"/>
    <w:rsid w:val="00BB69D4"/>
    <w:rsid w:val="00BB6E23"/>
    <w:rsid w:val="00BB7329"/>
    <w:rsid w:val="00BC042D"/>
    <w:rsid w:val="00BC0C3A"/>
    <w:rsid w:val="00BC17A5"/>
    <w:rsid w:val="00BC26C3"/>
    <w:rsid w:val="00BC3881"/>
    <w:rsid w:val="00BC4F55"/>
    <w:rsid w:val="00BC56D2"/>
    <w:rsid w:val="00BC6C79"/>
    <w:rsid w:val="00BD1E65"/>
    <w:rsid w:val="00BD39F3"/>
    <w:rsid w:val="00BD4AFA"/>
    <w:rsid w:val="00BD5317"/>
    <w:rsid w:val="00BD7DD6"/>
    <w:rsid w:val="00BD7E11"/>
    <w:rsid w:val="00BE087F"/>
    <w:rsid w:val="00BE0938"/>
    <w:rsid w:val="00BE25CC"/>
    <w:rsid w:val="00BE61E6"/>
    <w:rsid w:val="00BE633E"/>
    <w:rsid w:val="00BE6B64"/>
    <w:rsid w:val="00BF3778"/>
    <w:rsid w:val="00BF7675"/>
    <w:rsid w:val="00BF784A"/>
    <w:rsid w:val="00C03991"/>
    <w:rsid w:val="00C10358"/>
    <w:rsid w:val="00C118EE"/>
    <w:rsid w:val="00C140A2"/>
    <w:rsid w:val="00C15745"/>
    <w:rsid w:val="00C161FA"/>
    <w:rsid w:val="00C16288"/>
    <w:rsid w:val="00C16749"/>
    <w:rsid w:val="00C2120D"/>
    <w:rsid w:val="00C23FB6"/>
    <w:rsid w:val="00C24C74"/>
    <w:rsid w:val="00C32CA2"/>
    <w:rsid w:val="00C33BE2"/>
    <w:rsid w:val="00C35AAC"/>
    <w:rsid w:val="00C36100"/>
    <w:rsid w:val="00C36F4C"/>
    <w:rsid w:val="00C40D8C"/>
    <w:rsid w:val="00C40F80"/>
    <w:rsid w:val="00C411B7"/>
    <w:rsid w:val="00C417C9"/>
    <w:rsid w:val="00C42420"/>
    <w:rsid w:val="00C4277F"/>
    <w:rsid w:val="00C45B32"/>
    <w:rsid w:val="00C46546"/>
    <w:rsid w:val="00C4675B"/>
    <w:rsid w:val="00C478CB"/>
    <w:rsid w:val="00C47E50"/>
    <w:rsid w:val="00C52B93"/>
    <w:rsid w:val="00C5769F"/>
    <w:rsid w:val="00C60768"/>
    <w:rsid w:val="00C60867"/>
    <w:rsid w:val="00C63D27"/>
    <w:rsid w:val="00C64E19"/>
    <w:rsid w:val="00C65623"/>
    <w:rsid w:val="00C67819"/>
    <w:rsid w:val="00C718D9"/>
    <w:rsid w:val="00C720B0"/>
    <w:rsid w:val="00C72B77"/>
    <w:rsid w:val="00C7527E"/>
    <w:rsid w:val="00C76E43"/>
    <w:rsid w:val="00C776D7"/>
    <w:rsid w:val="00C802E0"/>
    <w:rsid w:val="00C80FA5"/>
    <w:rsid w:val="00C8266C"/>
    <w:rsid w:val="00C82BB6"/>
    <w:rsid w:val="00C82D28"/>
    <w:rsid w:val="00C84031"/>
    <w:rsid w:val="00C84D26"/>
    <w:rsid w:val="00C85D2B"/>
    <w:rsid w:val="00C87A6E"/>
    <w:rsid w:val="00C91051"/>
    <w:rsid w:val="00C9145A"/>
    <w:rsid w:val="00C91FA7"/>
    <w:rsid w:val="00C93778"/>
    <w:rsid w:val="00C9451E"/>
    <w:rsid w:val="00C949EE"/>
    <w:rsid w:val="00C9515A"/>
    <w:rsid w:val="00C96177"/>
    <w:rsid w:val="00C962F9"/>
    <w:rsid w:val="00C96703"/>
    <w:rsid w:val="00CA2399"/>
    <w:rsid w:val="00CA293F"/>
    <w:rsid w:val="00CA7E0E"/>
    <w:rsid w:val="00CB0244"/>
    <w:rsid w:val="00CB151A"/>
    <w:rsid w:val="00CB3948"/>
    <w:rsid w:val="00CB61F8"/>
    <w:rsid w:val="00CB6241"/>
    <w:rsid w:val="00CC2DF5"/>
    <w:rsid w:val="00CC3CB7"/>
    <w:rsid w:val="00CC4E9D"/>
    <w:rsid w:val="00CC66E1"/>
    <w:rsid w:val="00CD2C9E"/>
    <w:rsid w:val="00CD587D"/>
    <w:rsid w:val="00CE0004"/>
    <w:rsid w:val="00CE090E"/>
    <w:rsid w:val="00CE1C89"/>
    <w:rsid w:val="00CE3284"/>
    <w:rsid w:val="00CE572C"/>
    <w:rsid w:val="00CE5ABF"/>
    <w:rsid w:val="00CE6A95"/>
    <w:rsid w:val="00CE6C45"/>
    <w:rsid w:val="00CF1E83"/>
    <w:rsid w:val="00CF3FAA"/>
    <w:rsid w:val="00CF3FD8"/>
    <w:rsid w:val="00CF73E1"/>
    <w:rsid w:val="00D01CC0"/>
    <w:rsid w:val="00D02F40"/>
    <w:rsid w:val="00D04EF3"/>
    <w:rsid w:val="00D05D2E"/>
    <w:rsid w:val="00D05ED5"/>
    <w:rsid w:val="00D06801"/>
    <w:rsid w:val="00D06FAB"/>
    <w:rsid w:val="00D11851"/>
    <w:rsid w:val="00D17C57"/>
    <w:rsid w:val="00D243E6"/>
    <w:rsid w:val="00D25189"/>
    <w:rsid w:val="00D2608E"/>
    <w:rsid w:val="00D267FD"/>
    <w:rsid w:val="00D27A36"/>
    <w:rsid w:val="00D30021"/>
    <w:rsid w:val="00D3160F"/>
    <w:rsid w:val="00D319BD"/>
    <w:rsid w:val="00D31FDE"/>
    <w:rsid w:val="00D3293E"/>
    <w:rsid w:val="00D3375A"/>
    <w:rsid w:val="00D33830"/>
    <w:rsid w:val="00D346FF"/>
    <w:rsid w:val="00D34D10"/>
    <w:rsid w:val="00D3670A"/>
    <w:rsid w:val="00D46ED6"/>
    <w:rsid w:val="00D47581"/>
    <w:rsid w:val="00D50625"/>
    <w:rsid w:val="00D50CFE"/>
    <w:rsid w:val="00D56F0A"/>
    <w:rsid w:val="00D60100"/>
    <w:rsid w:val="00D615AB"/>
    <w:rsid w:val="00D61E15"/>
    <w:rsid w:val="00D622FF"/>
    <w:rsid w:val="00D64520"/>
    <w:rsid w:val="00D6546A"/>
    <w:rsid w:val="00D65490"/>
    <w:rsid w:val="00D7012B"/>
    <w:rsid w:val="00D71E5E"/>
    <w:rsid w:val="00D752F3"/>
    <w:rsid w:val="00D7638D"/>
    <w:rsid w:val="00D76864"/>
    <w:rsid w:val="00D76C0B"/>
    <w:rsid w:val="00D81936"/>
    <w:rsid w:val="00D86677"/>
    <w:rsid w:val="00D86AAC"/>
    <w:rsid w:val="00D90175"/>
    <w:rsid w:val="00D916DE"/>
    <w:rsid w:val="00D92B9B"/>
    <w:rsid w:val="00D93798"/>
    <w:rsid w:val="00D96502"/>
    <w:rsid w:val="00D96C8E"/>
    <w:rsid w:val="00DA4C00"/>
    <w:rsid w:val="00DA4EB3"/>
    <w:rsid w:val="00DA6AB2"/>
    <w:rsid w:val="00DA7CB0"/>
    <w:rsid w:val="00DB183F"/>
    <w:rsid w:val="00DB4F3C"/>
    <w:rsid w:val="00DC203B"/>
    <w:rsid w:val="00DC5B2A"/>
    <w:rsid w:val="00DC5BA9"/>
    <w:rsid w:val="00DC63A2"/>
    <w:rsid w:val="00DC702C"/>
    <w:rsid w:val="00DD0570"/>
    <w:rsid w:val="00DD1046"/>
    <w:rsid w:val="00DD31A9"/>
    <w:rsid w:val="00DD3AA1"/>
    <w:rsid w:val="00DD3C84"/>
    <w:rsid w:val="00DD44E7"/>
    <w:rsid w:val="00DE333A"/>
    <w:rsid w:val="00DF0B70"/>
    <w:rsid w:val="00DF0FDA"/>
    <w:rsid w:val="00DF1279"/>
    <w:rsid w:val="00DF1A9B"/>
    <w:rsid w:val="00DF1C37"/>
    <w:rsid w:val="00DF3598"/>
    <w:rsid w:val="00DF3700"/>
    <w:rsid w:val="00DF4DB2"/>
    <w:rsid w:val="00DF630B"/>
    <w:rsid w:val="00E00392"/>
    <w:rsid w:val="00E010A7"/>
    <w:rsid w:val="00E03233"/>
    <w:rsid w:val="00E048D2"/>
    <w:rsid w:val="00E04AAA"/>
    <w:rsid w:val="00E14920"/>
    <w:rsid w:val="00E14C2B"/>
    <w:rsid w:val="00E14D7B"/>
    <w:rsid w:val="00E168BD"/>
    <w:rsid w:val="00E21073"/>
    <w:rsid w:val="00E221E0"/>
    <w:rsid w:val="00E23887"/>
    <w:rsid w:val="00E23F86"/>
    <w:rsid w:val="00E242AF"/>
    <w:rsid w:val="00E26792"/>
    <w:rsid w:val="00E27358"/>
    <w:rsid w:val="00E27F92"/>
    <w:rsid w:val="00E34D44"/>
    <w:rsid w:val="00E34F58"/>
    <w:rsid w:val="00E35FF3"/>
    <w:rsid w:val="00E42A62"/>
    <w:rsid w:val="00E457B0"/>
    <w:rsid w:val="00E51F56"/>
    <w:rsid w:val="00E51FD6"/>
    <w:rsid w:val="00E5286C"/>
    <w:rsid w:val="00E60929"/>
    <w:rsid w:val="00E610C9"/>
    <w:rsid w:val="00E64F82"/>
    <w:rsid w:val="00E700F6"/>
    <w:rsid w:val="00E70E98"/>
    <w:rsid w:val="00E736EE"/>
    <w:rsid w:val="00E76F5E"/>
    <w:rsid w:val="00E77377"/>
    <w:rsid w:val="00E77FF7"/>
    <w:rsid w:val="00E811C3"/>
    <w:rsid w:val="00E81F8B"/>
    <w:rsid w:val="00E8296D"/>
    <w:rsid w:val="00E932F2"/>
    <w:rsid w:val="00E95CCD"/>
    <w:rsid w:val="00EA052C"/>
    <w:rsid w:val="00EA1C1E"/>
    <w:rsid w:val="00EA2BB0"/>
    <w:rsid w:val="00EA53D6"/>
    <w:rsid w:val="00EA56F3"/>
    <w:rsid w:val="00EB083B"/>
    <w:rsid w:val="00EB0B75"/>
    <w:rsid w:val="00EB2134"/>
    <w:rsid w:val="00EB2375"/>
    <w:rsid w:val="00EB3130"/>
    <w:rsid w:val="00EB47BC"/>
    <w:rsid w:val="00EB73F4"/>
    <w:rsid w:val="00EC045F"/>
    <w:rsid w:val="00EC4CFF"/>
    <w:rsid w:val="00ED17E4"/>
    <w:rsid w:val="00ED2435"/>
    <w:rsid w:val="00ED2943"/>
    <w:rsid w:val="00ED6B8E"/>
    <w:rsid w:val="00EE12A3"/>
    <w:rsid w:val="00EE182C"/>
    <w:rsid w:val="00EE5E6B"/>
    <w:rsid w:val="00EE784B"/>
    <w:rsid w:val="00EF0D11"/>
    <w:rsid w:val="00EF298C"/>
    <w:rsid w:val="00EF33D9"/>
    <w:rsid w:val="00EF38CB"/>
    <w:rsid w:val="00EF4121"/>
    <w:rsid w:val="00EF4172"/>
    <w:rsid w:val="00EF4E94"/>
    <w:rsid w:val="00EF706B"/>
    <w:rsid w:val="00F00EBB"/>
    <w:rsid w:val="00F01C1E"/>
    <w:rsid w:val="00F02EC2"/>
    <w:rsid w:val="00F02F26"/>
    <w:rsid w:val="00F03067"/>
    <w:rsid w:val="00F03D65"/>
    <w:rsid w:val="00F06FA4"/>
    <w:rsid w:val="00F10C2D"/>
    <w:rsid w:val="00F11A41"/>
    <w:rsid w:val="00F11C7E"/>
    <w:rsid w:val="00F12D2A"/>
    <w:rsid w:val="00F1669C"/>
    <w:rsid w:val="00F177D4"/>
    <w:rsid w:val="00F17FC8"/>
    <w:rsid w:val="00F203B4"/>
    <w:rsid w:val="00F21508"/>
    <w:rsid w:val="00F24DFC"/>
    <w:rsid w:val="00F269A3"/>
    <w:rsid w:val="00F30678"/>
    <w:rsid w:val="00F334B7"/>
    <w:rsid w:val="00F37E6D"/>
    <w:rsid w:val="00F41FC8"/>
    <w:rsid w:val="00F42150"/>
    <w:rsid w:val="00F4437B"/>
    <w:rsid w:val="00F450D4"/>
    <w:rsid w:val="00F46BEB"/>
    <w:rsid w:val="00F46C8D"/>
    <w:rsid w:val="00F50449"/>
    <w:rsid w:val="00F50A69"/>
    <w:rsid w:val="00F51570"/>
    <w:rsid w:val="00F52B64"/>
    <w:rsid w:val="00F53762"/>
    <w:rsid w:val="00F54BFA"/>
    <w:rsid w:val="00F60D67"/>
    <w:rsid w:val="00F638C7"/>
    <w:rsid w:val="00F65F96"/>
    <w:rsid w:val="00F71F86"/>
    <w:rsid w:val="00F7553A"/>
    <w:rsid w:val="00F77386"/>
    <w:rsid w:val="00F77AF8"/>
    <w:rsid w:val="00F80F12"/>
    <w:rsid w:val="00F81D3B"/>
    <w:rsid w:val="00F822F8"/>
    <w:rsid w:val="00F86E02"/>
    <w:rsid w:val="00F8722A"/>
    <w:rsid w:val="00F87E9D"/>
    <w:rsid w:val="00F90382"/>
    <w:rsid w:val="00F916B9"/>
    <w:rsid w:val="00F9363D"/>
    <w:rsid w:val="00F9431E"/>
    <w:rsid w:val="00F94784"/>
    <w:rsid w:val="00F94E33"/>
    <w:rsid w:val="00F9765A"/>
    <w:rsid w:val="00F97BF4"/>
    <w:rsid w:val="00FA5E0A"/>
    <w:rsid w:val="00FB7F4B"/>
    <w:rsid w:val="00FC4873"/>
    <w:rsid w:val="00FC5C81"/>
    <w:rsid w:val="00FC7BA1"/>
    <w:rsid w:val="00FC7C2E"/>
    <w:rsid w:val="00FD0854"/>
    <w:rsid w:val="00FD10AC"/>
    <w:rsid w:val="00FD15B4"/>
    <w:rsid w:val="00FD259B"/>
    <w:rsid w:val="00FD3024"/>
    <w:rsid w:val="00FD33AF"/>
    <w:rsid w:val="00FD44DB"/>
    <w:rsid w:val="00FD4993"/>
    <w:rsid w:val="00FD4DEE"/>
    <w:rsid w:val="00FD4FCE"/>
    <w:rsid w:val="00FD64D9"/>
    <w:rsid w:val="00FD6C1A"/>
    <w:rsid w:val="00FD7F3E"/>
    <w:rsid w:val="00FE1BAA"/>
    <w:rsid w:val="00FE22D7"/>
    <w:rsid w:val="00FE2A76"/>
    <w:rsid w:val="00FE2B9E"/>
    <w:rsid w:val="00FE6105"/>
    <w:rsid w:val="00FF0D94"/>
    <w:rsid w:val="00FF1701"/>
    <w:rsid w:val="00FF2032"/>
    <w:rsid w:val="00FF4E46"/>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indow">
      <v:fill color="window" on="f"/>
    </o:shapedefaults>
    <o:shapelayout v:ext="edit">
      <o:idmap v:ext="edit" data="1"/>
    </o:shapelayout>
  </w:shapeDefaults>
  <w:decimalSymbol w:val="."/>
  <w:listSeparator w:val=","/>
  <w14:docId w14:val="5B3FFF4D"/>
  <w15:docId w15:val="{4DF801BA-6C82-4195-A9E0-DE582F7CC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6A6845"/>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link w:val="BodyTextChar"/>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link w:val="BodyTextIndentChar"/>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6A6845"/>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ColumnHeading">
    <w:name w:val="Table Column Heading"/>
    <w:basedOn w:val="Normal"/>
    <w:autoRedefine/>
    <w:uiPriority w:val="99"/>
    <w:rsid w:val="006B7F9D"/>
    <w:pPr>
      <w:keepNext/>
      <w:keepLines/>
      <w:spacing w:before="60" w:after="60"/>
      <w:ind w:right="432"/>
    </w:pPr>
    <w:rPr>
      <w:rFonts w:cs="Arial"/>
      <w:b/>
      <w:sz w:val="20"/>
    </w:rPr>
  </w:style>
  <w:style w:type="paragraph" w:customStyle="1" w:styleId="StyleTabletextCentered">
    <w:name w:val="Style Tabletext + Centered"/>
    <w:basedOn w:val="Tabletext"/>
    <w:autoRedefine/>
    <w:uiPriority w:val="99"/>
    <w:rsid w:val="006B7F9D"/>
    <w:pPr>
      <w:keepLines w:val="0"/>
      <w:spacing w:after="0" w:line="240" w:lineRule="auto"/>
    </w:pPr>
    <w:rPr>
      <w:rFonts w:eastAsia="Times" w:cs="Arial"/>
      <w:lang w:val="en-GB"/>
    </w:rPr>
  </w:style>
  <w:style w:type="paragraph" w:customStyle="1" w:styleId="Tabletext">
    <w:name w:val="Tabletext"/>
    <w:basedOn w:val="Normal"/>
    <w:autoRedefine/>
    <w:uiPriority w:val="99"/>
    <w:rsid w:val="006B7F9D"/>
    <w:pPr>
      <w:keepLines/>
      <w:spacing w:after="120" w:line="240" w:lineRule="atLeast"/>
    </w:pPr>
    <w:rPr>
      <w:rFonts w:eastAsia="Times New Roman"/>
      <w:sz w:val="20"/>
    </w:rPr>
  </w:style>
  <w:style w:type="paragraph" w:styleId="List2">
    <w:name w:val="List 2"/>
    <w:basedOn w:val="Normal"/>
    <w:uiPriority w:val="99"/>
    <w:unhideWhenUsed/>
    <w:rsid w:val="00790D1E"/>
    <w:pPr>
      <w:ind w:left="720" w:hanging="360"/>
      <w:contextualSpacing/>
    </w:pPr>
  </w:style>
  <w:style w:type="paragraph" w:styleId="List3">
    <w:name w:val="List 3"/>
    <w:basedOn w:val="Normal"/>
    <w:uiPriority w:val="99"/>
    <w:unhideWhenUsed/>
    <w:rsid w:val="00790D1E"/>
    <w:pPr>
      <w:ind w:left="1080" w:hanging="360"/>
      <w:contextualSpacing/>
    </w:pPr>
  </w:style>
  <w:style w:type="paragraph" w:styleId="ListContinue2">
    <w:name w:val="List Continue 2"/>
    <w:basedOn w:val="Normal"/>
    <w:uiPriority w:val="99"/>
    <w:unhideWhenUsed/>
    <w:rsid w:val="00790D1E"/>
    <w:pPr>
      <w:spacing w:after="120"/>
      <w:ind w:left="720"/>
      <w:contextualSpacing/>
    </w:pPr>
  </w:style>
  <w:style w:type="paragraph" w:styleId="BodyTextFirstIndent">
    <w:name w:val="Body Text First Indent"/>
    <w:basedOn w:val="BodyText"/>
    <w:link w:val="BodyTextFirstIndentChar"/>
    <w:uiPriority w:val="99"/>
    <w:unhideWhenUsed/>
    <w:rsid w:val="00790D1E"/>
    <w:pPr>
      <w:spacing w:line="276" w:lineRule="auto"/>
      <w:ind w:firstLine="360"/>
      <w:jc w:val="left"/>
    </w:pPr>
    <w:rPr>
      <w:rFonts w:asciiTheme="minorHAnsi" w:hAnsiTheme="minorHAnsi"/>
    </w:rPr>
  </w:style>
  <w:style w:type="character" w:customStyle="1" w:styleId="BodyTextChar">
    <w:name w:val="Body Text Char"/>
    <w:basedOn w:val="DefaultParagraphFont"/>
    <w:link w:val="BodyText"/>
    <w:semiHidden/>
    <w:rsid w:val="00790D1E"/>
    <w:rPr>
      <w:rFonts w:ascii="Times New Roman" w:hAnsi="Times New Roman"/>
    </w:rPr>
  </w:style>
  <w:style w:type="character" w:customStyle="1" w:styleId="BodyTextFirstIndentChar">
    <w:name w:val="Body Text First Indent Char"/>
    <w:basedOn w:val="BodyTextChar"/>
    <w:link w:val="BodyTextFirstIndent"/>
    <w:uiPriority w:val="99"/>
    <w:rsid w:val="00790D1E"/>
    <w:rPr>
      <w:rFonts w:ascii="Times New Roman" w:hAnsi="Times New Roman"/>
    </w:rPr>
  </w:style>
  <w:style w:type="paragraph" w:styleId="BodyTextFirstIndent2">
    <w:name w:val="Body Text First Indent 2"/>
    <w:basedOn w:val="BodyTextIndent"/>
    <w:link w:val="BodyTextFirstIndent2Char"/>
    <w:uiPriority w:val="99"/>
    <w:unhideWhenUsed/>
    <w:rsid w:val="00790D1E"/>
    <w:pPr>
      <w:ind w:left="360" w:firstLine="360"/>
    </w:pPr>
    <w:rPr>
      <w:rFonts w:asciiTheme="minorHAnsi" w:hAnsiTheme="minorHAnsi"/>
    </w:rPr>
  </w:style>
  <w:style w:type="character" w:customStyle="1" w:styleId="BodyTextIndentChar">
    <w:name w:val="Body Text Indent Char"/>
    <w:basedOn w:val="DefaultParagraphFont"/>
    <w:link w:val="BodyTextIndent"/>
    <w:semiHidden/>
    <w:rsid w:val="00790D1E"/>
    <w:rPr>
      <w:rFonts w:ascii="Courier New" w:hAnsi="Courier New"/>
    </w:rPr>
  </w:style>
  <w:style w:type="character" w:customStyle="1" w:styleId="BodyTextFirstIndent2Char">
    <w:name w:val="Body Text First Indent 2 Char"/>
    <w:basedOn w:val="BodyTextIndentChar"/>
    <w:link w:val="BodyTextFirstIndent2"/>
    <w:uiPriority w:val="99"/>
    <w:rsid w:val="00790D1E"/>
    <w:rPr>
      <w:rFonts w:ascii="Courier New" w:hAnsi="Courier New"/>
    </w:rPr>
  </w:style>
  <w:style w:type="character" w:customStyle="1" w:styleId="label">
    <w:name w:val="label"/>
    <w:basedOn w:val="DefaultParagraphFont"/>
    <w:rsid w:val="00DA7CB0"/>
  </w:style>
  <w:style w:type="table" w:customStyle="1" w:styleId="TableNormal1">
    <w:name w:val="Table Normal1"/>
    <w:uiPriority w:val="99"/>
    <w:semiHidden/>
    <w:rsid w:val="00DA7CB0"/>
    <w:pPr>
      <w:spacing w:after="0" w:line="240" w:lineRule="auto"/>
    </w:pPr>
    <w:rPr>
      <w:rFonts w:ascii="Times New Roman" w:eastAsia="Times New Roman" w:hAnsi="Times New Roman" w:cs="Times New Roman"/>
      <w:sz w:val="20"/>
      <w:szCs w:val="20"/>
      <w:lang w:val="de-DE" w:eastAsia="de-DE"/>
    </w:rPr>
    <w:tblPr>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C9670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1037">
      <w:bodyDiv w:val="1"/>
      <w:marLeft w:val="0"/>
      <w:marRight w:val="0"/>
      <w:marTop w:val="0"/>
      <w:marBottom w:val="0"/>
      <w:divBdr>
        <w:top w:val="none" w:sz="0" w:space="0" w:color="auto"/>
        <w:left w:val="none" w:sz="0" w:space="0" w:color="auto"/>
        <w:bottom w:val="none" w:sz="0" w:space="0" w:color="auto"/>
        <w:right w:val="none" w:sz="0" w:space="0" w:color="auto"/>
      </w:divBdr>
      <w:divsChild>
        <w:div w:id="1785811487">
          <w:marLeft w:val="0"/>
          <w:marRight w:val="0"/>
          <w:marTop w:val="0"/>
          <w:marBottom w:val="0"/>
          <w:divBdr>
            <w:top w:val="none" w:sz="0" w:space="0" w:color="auto"/>
            <w:left w:val="none" w:sz="0" w:space="0" w:color="auto"/>
            <w:bottom w:val="none" w:sz="0" w:space="0" w:color="auto"/>
            <w:right w:val="none" w:sz="0" w:space="0" w:color="auto"/>
          </w:divBdr>
          <w:divsChild>
            <w:div w:id="1641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7386418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75795613">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85897221">
      <w:bodyDiv w:val="1"/>
      <w:marLeft w:val="0"/>
      <w:marRight w:val="0"/>
      <w:marTop w:val="0"/>
      <w:marBottom w:val="0"/>
      <w:divBdr>
        <w:top w:val="none" w:sz="0" w:space="0" w:color="auto"/>
        <w:left w:val="none" w:sz="0" w:space="0" w:color="auto"/>
        <w:bottom w:val="none" w:sz="0" w:space="0" w:color="auto"/>
        <w:right w:val="none" w:sz="0" w:space="0" w:color="auto"/>
      </w:divBdr>
      <w:divsChild>
        <w:div w:id="943610529">
          <w:marLeft w:val="0"/>
          <w:marRight w:val="0"/>
          <w:marTop w:val="0"/>
          <w:marBottom w:val="0"/>
          <w:divBdr>
            <w:top w:val="none" w:sz="0" w:space="0" w:color="auto"/>
            <w:left w:val="none" w:sz="0" w:space="0" w:color="auto"/>
            <w:bottom w:val="none" w:sz="0" w:space="0" w:color="auto"/>
            <w:right w:val="none" w:sz="0" w:space="0" w:color="auto"/>
          </w:divBdr>
        </w:div>
        <w:div w:id="1755590748">
          <w:marLeft w:val="0"/>
          <w:marRight w:val="0"/>
          <w:marTop w:val="0"/>
          <w:marBottom w:val="0"/>
          <w:divBdr>
            <w:top w:val="none" w:sz="0" w:space="0" w:color="auto"/>
            <w:left w:val="none" w:sz="0" w:space="0" w:color="auto"/>
            <w:bottom w:val="none" w:sz="0" w:space="0" w:color="auto"/>
            <w:right w:val="none" w:sz="0" w:space="0" w:color="auto"/>
          </w:divBdr>
        </w:div>
        <w:div w:id="1522473796">
          <w:marLeft w:val="0"/>
          <w:marRight w:val="0"/>
          <w:marTop w:val="0"/>
          <w:marBottom w:val="0"/>
          <w:divBdr>
            <w:top w:val="none" w:sz="0" w:space="0" w:color="auto"/>
            <w:left w:val="none" w:sz="0" w:space="0" w:color="auto"/>
            <w:bottom w:val="none" w:sz="0" w:space="0" w:color="auto"/>
            <w:right w:val="none" w:sz="0" w:space="0" w:color="auto"/>
          </w:divBdr>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86426021">
      <w:bodyDiv w:val="1"/>
      <w:marLeft w:val="0"/>
      <w:marRight w:val="0"/>
      <w:marTop w:val="0"/>
      <w:marBottom w:val="0"/>
      <w:divBdr>
        <w:top w:val="none" w:sz="0" w:space="0" w:color="auto"/>
        <w:left w:val="none" w:sz="0" w:space="0" w:color="auto"/>
        <w:bottom w:val="none" w:sz="0" w:space="0" w:color="auto"/>
        <w:right w:val="none" w:sz="0" w:space="0" w:color="auto"/>
      </w:divBdr>
      <w:divsChild>
        <w:div w:id="6638932">
          <w:marLeft w:val="0"/>
          <w:marRight w:val="0"/>
          <w:marTop w:val="0"/>
          <w:marBottom w:val="0"/>
          <w:divBdr>
            <w:top w:val="none" w:sz="0" w:space="0" w:color="auto"/>
            <w:left w:val="none" w:sz="0" w:space="0" w:color="auto"/>
            <w:bottom w:val="none" w:sz="0" w:space="0" w:color="auto"/>
            <w:right w:val="none" w:sz="0" w:space="0" w:color="auto"/>
          </w:divBdr>
          <w:divsChild>
            <w:div w:id="1921014413">
              <w:marLeft w:val="0"/>
              <w:marRight w:val="0"/>
              <w:marTop w:val="0"/>
              <w:marBottom w:val="0"/>
              <w:divBdr>
                <w:top w:val="none" w:sz="0" w:space="0" w:color="auto"/>
                <w:left w:val="none" w:sz="0" w:space="0" w:color="auto"/>
                <w:bottom w:val="none" w:sz="0" w:space="0" w:color="auto"/>
                <w:right w:val="none" w:sz="0" w:space="0" w:color="auto"/>
              </w:divBdr>
            </w:div>
            <w:div w:id="18928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56594991">
      <w:bodyDiv w:val="1"/>
      <w:marLeft w:val="0"/>
      <w:marRight w:val="0"/>
      <w:marTop w:val="0"/>
      <w:marBottom w:val="0"/>
      <w:divBdr>
        <w:top w:val="none" w:sz="0" w:space="0" w:color="auto"/>
        <w:left w:val="none" w:sz="0" w:space="0" w:color="auto"/>
        <w:bottom w:val="none" w:sz="0" w:space="0" w:color="auto"/>
        <w:right w:val="none" w:sz="0" w:space="0" w:color="auto"/>
      </w:divBdr>
      <w:divsChild>
        <w:div w:id="1285231469">
          <w:marLeft w:val="0"/>
          <w:marRight w:val="0"/>
          <w:marTop w:val="0"/>
          <w:marBottom w:val="0"/>
          <w:divBdr>
            <w:top w:val="none" w:sz="0" w:space="0" w:color="auto"/>
            <w:left w:val="none" w:sz="0" w:space="0" w:color="auto"/>
            <w:bottom w:val="none" w:sz="0" w:space="0" w:color="auto"/>
            <w:right w:val="none" w:sz="0" w:space="0" w:color="auto"/>
          </w:divBdr>
          <w:divsChild>
            <w:div w:id="953172456">
              <w:marLeft w:val="0"/>
              <w:marRight w:val="0"/>
              <w:marTop w:val="0"/>
              <w:marBottom w:val="0"/>
              <w:divBdr>
                <w:top w:val="none" w:sz="0" w:space="0" w:color="auto"/>
                <w:left w:val="none" w:sz="0" w:space="0" w:color="auto"/>
                <w:bottom w:val="none" w:sz="0" w:space="0" w:color="auto"/>
                <w:right w:val="none" w:sz="0" w:space="0" w:color="auto"/>
              </w:divBdr>
            </w:div>
            <w:div w:id="30496057">
              <w:marLeft w:val="0"/>
              <w:marRight w:val="0"/>
              <w:marTop w:val="0"/>
              <w:marBottom w:val="0"/>
              <w:divBdr>
                <w:top w:val="none" w:sz="0" w:space="0" w:color="auto"/>
                <w:left w:val="none" w:sz="0" w:space="0" w:color="auto"/>
                <w:bottom w:val="none" w:sz="0" w:space="0" w:color="auto"/>
                <w:right w:val="none" w:sz="0" w:space="0" w:color="auto"/>
              </w:divBdr>
            </w:div>
            <w:div w:id="473376477">
              <w:marLeft w:val="0"/>
              <w:marRight w:val="0"/>
              <w:marTop w:val="0"/>
              <w:marBottom w:val="0"/>
              <w:divBdr>
                <w:top w:val="none" w:sz="0" w:space="0" w:color="auto"/>
                <w:left w:val="none" w:sz="0" w:space="0" w:color="auto"/>
                <w:bottom w:val="none" w:sz="0" w:space="0" w:color="auto"/>
                <w:right w:val="none" w:sz="0" w:space="0" w:color="auto"/>
              </w:divBdr>
            </w:div>
            <w:div w:id="2134253029">
              <w:marLeft w:val="0"/>
              <w:marRight w:val="0"/>
              <w:marTop w:val="0"/>
              <w:marBottom w:val="0"/>
              <w:divBdr>
                <w:top w:val="none" w:sz="0" w:space="0" w:color="auto"/>
                <w:left w:val="none" w:sz="0" w:space="0" w:color="auto"/>
                <w:bottom w:val="none" w:sz="0" w:space="0" w:color="auto"/>
                <w:right w:val="none" w:sz="0" w:space="0" w:color="auto"/>
              </w:divBdr>
            </w:div>
            <w:div w:id="1843743210">
              <w:marLeft w:val="0"/>
              <w:marRight w:val="0"/>
              <w:marTop w:val="0"/>
              <w:marBottom w:val="0"/>
              <w:divBdr>
                <w:top w:val="none" w:sz="0" w:space="0" w:color="auto"/>
                <w:left w:val="none" w:sz="0" w:space="0" w:color="auto"/>
                <w:bottom w:val="none" w:sz="0" w:space="0" w:color="auto"/>
                <w:right w:val="none" w:sz="0" w:space="0" w:color="auto"/>
              </w:divBdr>
            </w:div>
            <w:div w:id="900558982">
              <w:marLeft w:val="0"/>
              <w:marRight w:val="0"/>
              <w:marTop w:val="0"/>
              <w:marBottom w:val="0"/>
              <w:divBdr>
                <w:top w:val="none" w:sz="0" w:space="0" w:color="auto"/>
                <w:left w:val="none" w:sz="0" w:space="0" w:color="auto"/>
                <w:bottom w:val="none" w:sz="0" w:space="0" w:color="auto"/>
                <w:right w:val="none" w:sz="0" w:space="0" w:color="auto"/>
              </w:divBdr>
            </w:div>
            <w:div w:id="1737119315">
              <w:marLeft w:val="0"/>
              <w:marRight w:val="0"/>
              <w:marTop w:val="0"/>
              <w:marBottom w:val="0"/>
              <w:divBdr>
                <w:top w:val="none" w:sz="0" w:space="0" w:color="auto"/>
                <w:left w:val="none" w:sz="0" w:space="0" w:color="auto"/>
                <w:bottom w:val="none" w:sz="0" w:space="0" w:color="auto"/>
                <w:right w:val="none" w:sz="0" w:space="0" w:color="auto"/>
              </w:divBdr>
            </w:div>
            <w:div w:id="1268346916">
              <w:marLeft w:val="0"/>
              <w:marRight w:val="0"/>
              <w:marTop w:val="0"/>
              <w:marBottom w:val="0"/>
              <w:divBdr>
                <w:top w:val="none" w:sz="0" w:space="0" w:color="auto"/>
                <w:left w:val="none" w:sz="0" w:space="0" w:color="auto"/>
                <w:bottom w:val="none" w:sz="0" w:space="0" w:color="auto"/>
                <w:right w:val="none" w:sz="0" w:space="0" w:color="auto"/>
              </w:divBdr>
            </w:div>
            <w:div w:id="891237331">
              <w:marLeft w:val="0"/>
              <w:marRight w:val="0"/>
              <w:marTop w:val="0"/>
              <w:marBottom w:val="0"/>
              <w:divBdr>
                <w:top w:val="none" w:sz="0" w:space="0" w:color="auto"/>
                <w:left w:val="none" w:sz="0" w:space="0" w:color="auto"/>
                <w:bottom w:val="none" w:sz="0" w:space="0" w:color="auto"/>
                <w:right w:val="none" w:sz="0" w:space="0" w:color="auto"/>
              </w:divBdr>
            </w:div>
            <w:div w:id="856315571">
              <w:marLeft w:val="0"/>
              <w:marRight w:val="0"/>
              <w:marTop w:val="0"/>
              <w:marBottom w:val="0"/>
              <w:divBdr>
                <w:top w:val="none" w:sz="0" w:space="0" w:color="auto"/>
                <w:left w:val="none" w:sz="0" w:space="0" w:color="auto"/>
                <w:bottom w:val="none" w:sz="0" w:space="0" w:color="auto"/>
                <w:right w:val="none" w:sz="0" w:space="0" w:color="auto"/>
              </w:divBdr>
            </w:div>
            <w:div w:id="986780115">
              <w:marLeft w:val="0"/>
              <w:marRight w:val="0"/>
              <w:marTop w:val="0"/>
              <w:marBottom w:val="0"/>
              <w:divBdr>
                <w:top w:val="none" w:sz="0" w:space="0" w:color="auto"/>
                <w:left w:val="none" w:sz="0" w:space="0" w:color="auto"/>
                <w:bottom w:val="none" w:sz="0" w:space="0" w:color="auto"/>
                <w:right w:val="none" w:sz="0" w:space="0" w:color="auto"/>
              </w:divBdr>
            </w:div>
            <w:div w:id="1697000963">
              <w:marLeft w:val="0"/>
              <w:marRight w:val="0"/>
              <w:marTop w:val="0"/>
              <w:marBottom w:val="0"/>
              <w:divBdr>
                <w:top w:val="none" w:sz="0" w:space="0" w:color="auto"/>
                <w:left w:val="none" w:sz="0" w:space="0" w:color="auto"/>
                <w:bottom w:val="none" w:sz="0" w:space="0" w:color="auto"/>
                <w:right w:val="none" w:sz="0" w:space="0" w:color="auto"/>
              </w:divBdr>
            </w:div>
            <w:div w:id="832643208">
              <w:marLeft w:val="0"/>
              <w:marRight w:val="0"/>
              <w:marTop w:val="0"/>
              <w:marBottom w:val="0"/>
              <w:divBdr>
                <w:top w:val="none" w:sz="0" w:space="0" w:color="auto"/>
                <w:left w:val="none" w:sz="0" w:space="0" w:color="auto"/>
                <w:bottom w:val="none" w:sz="0" w:space="0" w:color="auto"/>
                <w:right w:val="none" w:sz="0" w:space="0" w:color="auto"/>
              </w:divBdr>
            </w:div>
            <w:div w:id="413208379">
              <w:marLeft w:val="0"/>
              <w:marRight w:val="0"/>
              <w:marTop w:val="0"/>
              <w:marBottom w:val="0"/>
              <w:divBdr>
                <w:top w:val="none" w:sz="0" w:space="0" w:color="auto"/>
                <w:left w:val="none" w:sz="0" w:space="0" w:color="auto"/>
                <w:bottom w:val="none" w:sz="0" w:space="0" w:color="auto"/>
                <w:right w:val="none" w:sz="0" w:space="0" w:color="auto"/>
              </w:divBdr>
            </w:div>
            <w:div w:id="1359887369">
              <w:marLeft w:val="0"/>
              <w:marRight w:val="0"/>
              <w:marTop w:val="0"/>
              <w:marBottom w:val="0"/>
              <w:divBdr>
                <w:top w:val="none" w:sz="0" w:space="0" w:color="auto"/>
                <w:left w:val="none" w:sz="0" w:space="0" w:color="auto"/>
                <w:bottom w:val="none" w:sz="0" w:space="0" w:color="auto"/>
                <w:right w:val="none" w:sz="0" w:space="0" w:color="auto"/>
              </w:divBdr>
            </w:div>
            <w:div w:id="907350841">
              <w:marLeft w:val="0"/>
              <w:marRight w:val="0"/>
              <w:marTop w:val="0"/>
              <w:marBottom w:val="0"/>
              <w:divBdr>
                <w:top w:val="none" w:sz="0" w:space="0" w:color="auto"/>
                <w:left w:val="none" w:sz="0" w:space="0" w:color="auto"/>
                <w:bottom w:val="none" w:sz="0" w:space="0" w:color="auto"/>
                <w:right w:val="none" w:sz="0" w:space="0" w:color="auto"/>
              </w:divBdr>
            </w:div>
            <w:div w:id="1851597339">
              <w:marLeft w:val="0"/>
              <w:marRight w:val="0"/>
              <w:marTop w:val="0"/>
              <w:marBottom w:val="0"/>
              <w:divBdr>
                <w:top w:val="none" w:sz="0" w:space="0" w:color="auto"/>
                <w:left w:val="none" w:sz="0" w:space="0" w:color="auto"/>
                <w:bottom w:val="none" w:sz="0" w:space="0" w:color="auto"/>
                <w:right w:val="none" w:sz="0" w:space="0" w:color="auto"/>
              </w:divBdr>
            </w:div>
            <w:div w:id="2136482541">
              <w:marLeft w:val="0"/>
              <w:marRight w:val="0"/>
              <w:marTop w:val="0"/>
              <w:marBottom w:val="0"/>
              <w:divBdr>
                <w:top w:val="none" w:sz="0" w:space="0" w:color="auto"/>
                <w:left w:val="none" w:sz="0" w:space="0" w:color="auto"/>
                <w:bottom w:val="none" w:sz="0" w:space="0" w:color="auto"/>
                <w:right w:val="none" w:sz="0" w:space="0" w:color="auto"/>
              </w:divBdr>
            </w:div>
            <w:div w:id="1658454343">
              <w:marLeft w:val="0"/>
              <w:marRight w:val="0"/>
              <w:marTop w:val="0"/>
              <w:marBottom w:val="0"/>
              <w:divBdr>
                <w:top w:val="none" w:sz="0" w:space="0" w:color="auto"/>
                <w:left w:val="none" w:sz="0" w:space="0" w:color="auto"/>
                <w:bottom w:val="none" w:sz="0" w:space="0" w:color="auto"/>
                <w:right w:val="none" w:sz="0" w:space="0" w:color="auto"/>
              </w:divBdr>
            </w:div>
            <w:div w:id="2040548793">
              <w:marLeft w:val="0"/>
              <w:marRight w:val="0"/>
              <w:marTop w:val="0"/>
              <w:marBottom w:val="0"/>
              <w:divBdr>
                <w:top w:val="none" w:sz="0" w:space="0" w:color="auto"/>
                <w:left w:val="none" w:sz="0" w:space="0" w:color="auto"/>
                <w:bottom w:val="none" w:sz="0" w:space="0" w:color="auto"/>
                <w:right w:val="none" w:sz="0" w:space="0" w:color="auto"/>
              </w:divBdr>
            </w:div>
            <w:div w:id="1323700432">
              <w:marLeft w:val="0"/>
              <w:marRight w:val="0"/>
              <w:marTop w:val="0"/>
              <w:marBottom w:val="0"/>
              <w:divBdr>
                <w:top w:val="none" w:sz="0" w:space="0" w:color="auto"/>
                <w:left w:val="none" w:sz="0" w:space="0" w:color="auto"/>
                <w:bottom w:val="none" w:sz="0" w:space="0" w:color="auto"/>
                <w:right w:val="none" w:sz="0" w:space="0" w:color="auto"/>
              </w:divBdr>
            </w:div>
            <w:div w:id="1970742146">
              <w:marLeft w:val="0"/>
              <w:marRight w:val="0"/>
              <w:marTop w:val="0"/>
              <w:marBottom w:val="0"/>
              <w:divBdr>
                <w:top w:val="none" w:sz="0" w:space="0" w:color="auto"/>
                <w:left w:val="none" w:sz="0" w:space="0" w:color="auto"/>
                <w:bottom w:val="none" w:sz="0" w:space="0" w:color="auto"/>
                <w:right w:val="none" w:sz="0" w:space="0" w:color="auto"/>
              </w:divBdr>
            </w:div>
            <w:div w:id="1392579552">
              <w:marLeft w:val="0"/>
              <w:marRight w:val="0"/>
              <w:marTop w:val="0"/>
              <w:marBottom w:val="0"/>
              <w:divBdr>
                <w:top w:val="none" w:sz="0" w:space="0" w:color="auto"/>
                <w:left w:val="none" w:sz="0" w:space="0" w:color="auto"/>
                <w:bottom w:val="none" w:sz="0" w:space="0" w:color="auto"/>
                <w:right w:val="none" w:sz="0" w:space="0" w:color="auto"/>
              </w:divBdr>
            </w:div>
            <w:div w:id="228346574">
              <w:marLeft w:val="0"/>
              <w:marRight w:val="0"/>
              <w:marTop w:val="0"/>
              <w:marBottom w:val="0"/>
              <w:divBdr>
                <w:top w:val="none" w:sz="0" w:space="0" w:color="auto"/>
                <w:left w:val="none" w:sz="0" w:space="0" w:color="auto"/>
                <w:bottom w:val="none" w:sz="0" w:space="0" w:color="auto"/>
                <w:right w:val="none" w:sz="0" w:space="0" w:color="auto"/>
              </w:divBdr>
            </w:div>
            <w:div w:id="1462000234">
              <w:marLeft w:val="0"/>
              <w:marRight w:val="0"/>
              <w:marTop w:val="0"/>
              <w:marBottom w:val="0"/>
              <w:divBdr>
                <w:top w:val="none" w:sz="0" w:space="0" w:color="auto"/>
                <w:left w:val="none" w:sz="0" w:space="0" w:color="auto"/>
                <w:bottom w:val="none" w:sz="0" w:space="0" w:color="auto"/>
                <w:right w:val="none" w:sz="0" w:space="0" w:color="auto"/>
              </w:divBdr>
            </w:div>
            <w:div w:id="701321557">
              <w:marLeft w:val="0"/>
              <w:marRight w:val="0"/>
              <w:marTop w:val="0"/>
              <w:marBottom w:val="0"/>
              <w:divBdr>
                <w:top w:val="none" w:sz="0" w:space="0" w:color="auto"/>
                <w:left w:val="none" w:sz="0" w:space="0" w:color="auto"/>
                <w:bottom w:val="none" w:sz="0" w:space="0" w:color="auto"/>
                <w:right w:val="none" w:sz="0" w:space="0" w:color="auto"/>
              </w:divBdr>
            </w:div>
            <w:div w:id="1390500040">
              <w:marLeft w:val="0"/>
              <w:marRight w:val="0"/>
              <w:marTop w:val="0"/>
              <w:marBottom w:val="0"/>
              <w:divBdr>
                <w:top w:val="none" w:sz="0" w:space="0" w:color="auto"/>
                <w:left w:val="none" w:sz="0" w:space="0" w:color="auto"/>
                <w:bottom w:val="none" w:sz="0" w:space="0" w:color="auto"/>
                <w:right w:val="none" w:sz="0" w:space="0" w:color="auto"/>
              </w:divBdr>
            </w:div>
            <w:div w:id="122113465">
              <w:marLeft w:val="0"/>
              <w:marRight w:val="0"/>
              <w:marTop w:val="0"/>
              <w:marBottom w:val="0"/>
              <w:divBdr>
                <w:top w:val="none" w:sz="0" w:space="0" w:color="auto"/>
                <w:left w:val="none" w:sz="0" w:space="0" w:color="auto"/>
                <w:bottom w:val="none" w:sz="0" w:space="0" w:color="auto"/>
                <w:right w:val="none" w:sz="0" w:space="0" w:color="auto"/>
              </w:divBdr>
            </w:div>
            <w:div w:id="1274937996">
              <w:marLeft w:val="0"/>
              <w:marRight w:val="0"/>
              <w:marTop w:val="0"/>
              <w:marBottom w:val="0"/>
              <w:divBdr>
                <w:top w:val="none" w:sz="0" w:space="0" w:color="auto"/>
                <w:left w:val="none" w:sz="0" w:space="0" w:color="auto"/>
                <w:bottom w:val="none" w:sz="0" w:space="0" w:color="auto"/>
                <w:right w:val="none" w:sz="0" w:space="0" w:color="auto"/>
              </w:divBdr>
            </w:div>
            <w:div w:id="1176918215">
              <w:marLeft w:val="0"/>
              <w:marRight w:val="0"/>
              <w:marTop w:val="0"/>
              <w:marBottom w:val="0"/>
              <w:divBdr>
                <w:top w:val="none" w:sz="0" w:space="0" w:color="auto"/>
                <w:left w:val="none" w:sz="0" w:space="0" w:color="auto"/>
                <w:bottom w:val="none" w:sz="0" w:space="0" w:color="auto"/>
                <w:right w:val="none" w:sz="0" w:space="0" w:color="auto"/>
              </w:divBdr>
            </w:div>
            <w:div w:id="1879704362">
              <w:marLeft w:val="0"/>
              <w:marRight w:val="0"/>
              <w:marTop w:val="0"/>
              <w:marBottom w:val="0"/>
              <w:divBdr>
                <w:top w:val="none" w:sz="0" w:space="0" w:color="auto"/>
                <w:left w:val="none" w:sz="0" w:space="0" w:color="auto"/>
                <w:bottom w:val="none" w:sz="0" w:space="0" w:color="auto"/>
                <w:right w:val="none" w:sz="0" w:space="0" w:color="auto"/>
              </w:divBdr>
            </w:div>
            <w:div w:id="1730037242">
              <w:marLeft w:val="0"/>
              <w:marRight w:val="0"/>
              <w:marTop w:val="0"/>
              <w:marBottom w:val="0"/>
              <w:divBdr>
                <w:top w:val="none" w:sz="0" w:space="0" w:color="auto"/>
                <w:left w:val="none" w:sz="0" w:space="0" w:color="auto"/>
                <w:bottom w:val="none" w:sz="0" w:space="0" w:color="auto"/>
                <w:right w:val="none" w:sz="0" w:space="0" w:color="auto"/>
              </w:divBdr>
            </w:div>
            <w:div w:id="467015826">
              <w:marLeft w:val="0"/>
              <w:marRight w:val="0"/>
              <w:marTop w:val="0"/>
              <w:marBottom w:val="0"/>
              <w:divBdr>
                <w:top w:val="none" w:sz="0" w:space="0" w:color="auto"/>
                <w:left w:val="none" w:sz="0" w:space="0" w:color="auto"/>
                <w:bottom w:val="none" w:sz="0" w:space="0" w:color="auto"/>
                <w:right w:val="none" w:sz="0" w:space="0" w:color="auto"/>
              </w:divBdr>
            </w:div>
            <w:div w:id="848637248">
              <w:marLeft w:val="0"/>
              <w:marRight w:val="0"/>
              <w:marTop w:val="0"/>
              <w:marBottom w:val="0"/>
              <w:divBdr>
                <w:top w:val="none" w:sz="0" w:space="0" w:color="auto"/>
                <w:left w:val="none" w:sz="0" w:space="0" w:color="auto"/>
                <w:bottom w:val="none" w:sz="0" w:space="0" w:color="auto"/>
                <w:right w:val="none" w:sz="0" w:space="0" w:color="auto"/>
              </w:divBdr>
            </w:div>
            <w:div w:id="73168300">
              <w:marLeft w:val="0"/>
              <w:marRight w:val="0"/>
              <w:marTop w:val="0"/>
              <w:marBottom w:val="0"/>
              <w:divBdr>
                <w:top w:val="none" w:sz="0" w:space="0" w:color="auto"/>
                <w:left w:val="none" w:sz="0" w:space="0" w:color="auto"/>
                <w:bottom w:val="none" w:sz="0" w:space="0" w:color="auto"/>
                <w:right w:val="none" w:sz="0" w:space="0" w:color="auto"/>
              </w:divBdr>
            </w:div>
            <w:div w:id="1664551483">
              <w:marLeft w:val="0"/>
              <w:marRight w:val="0"/>
              <w:marTop w:val="0"/>
              <w:marBottom w:val="0"/>
              <w:divBdr>
                <w:top w:val="none" w:sz="0" w:space="0" w:color="auto"/>
                <w:left w:val="none" w:sz="0" w:space="0" w:color="auto"/>
                <w:bottom w:val="none" w:sz="0" w:space="0" w:color="auto"/>
                <w:right w:val="none" w:sz="0" w:space="0" w:color="auto"/>
              </w:divBdr>
            </w:div>
            <w:div w:id="373427579">
              <w:marLeft w:val="0"/>
              <w:marRight w:val="0"/>
              <w:marTop w:val="0"/>
              <w:marBottom w:val="0"/>
              <w:divBdr>
                <w:top w:val="none" w:sz="0" w:space="0" w:color="auto"/>
                <w:left w:val="none" w:sz="0" w:space="0" w:color="auto"/>
                <w:bottom w:val="none" w:sz="0" w:space="0" w:color="auto"/>
                <w:right w:val="none" w:sz="0" w:space="0" w:color="auto"/>
              </w:divBdr>
            </w:div>
            <w:div w:id="730736771">
              <w:marLeft w:val="0"/>
              <w:marRight w:val="0"/>
              <w:marTop w:val="0"/>
              <w:marBottom w:val="0"/>
              <w:divBdr>
                <w:top w:val="none" w:sz="0" w:space="0" w:color="auto"/>
                <w:left w:val="none" w:sz="0" w:space="0" w:color="auto"/>
                <w:bottom w:val="none" w:sz="0" w:space="0" w:color="auto"/>
                <w:right w:val="none" w:sz="0" w:space="0" w:color="auto"/>
              </w:divBdr>
            </w:div>
            <w:div w:id="1019697761">
              <w:marLeft w:val="0"/>
              <w:marRight w:val="0"/>
              <w:marTop w:val="0"/>
              <w:marBottom w:val="0"/>
              <w:divBdr>
                <w:top w:val="none" w:sz="0" w:space="0" w:color="auto"/>
                <w:left w:val="none" w:sz="0" w:space="0" w:color="auto"/>
                <w:bottom w:val="none" w:sz="0" w:space="0" w:color="auto"/>
                <w:right w:val="none" w:sz="0" w:space="0" w:color="auto"/>
              </w:divBdr>
            </w:div>
            <w:div w:id="1563563125">
              <w:marLeft w:val="0"/>
              <w:marRight w:val="0"/>
              <w:marTop w:val="0"/>
              <w:marBottom w:val="0"/>
              <w:divBdr>
                <w:top w:val="none" w:sz="0" w:space="0" w:color="auto"/>
                <w:left w:val="none" w:sz="0" w:space="0" w:color="auto"/>
                <w:bottom w:val="none" w:sz="0" w:space="0" w:color="auto"/>
                <w:right w:val="none" w:sz="0" w:space="0" w:color="auto"/>
              </w:divBdr>
            </w:div>
            <w:div w:id="1201743137">
              <w:marLeft w:val="0"/>
              <w:marRight w:val="0"/>
              <w:marTop w:val="0"/>
              <w:marBottom w:val="0"/>
              <w:divBdr>
                <w:top w:val="none" w:sz="0" w:space="0" w:color="auto"/>
                <w:left w:val="none" w:sz="0" w:space="0" w:color="auto"/>
                <w:bottom w:val="none" w:sz="0" w:space="0" w:color="auto"/>
                <w:right w:val="none" w:sz="0" w:space="0" w:color="auto"/>
              </w:divBdr>
            </w:div>
            <w:div w:id="2063869401">
              <w:marLeft w:val="0"/>
              <w:marRight w:val="0"/>
              <w:marTop w:val="0"/>
              <w:marBottom w:val="0"/>
              <w:divBdr>
                <w:top w:val="none" w:sz="0" w:space="0" w:color="auto"/>
                <w:left w:val="none" w:sz="0" w:space="0" w:color="auto"/>
                <w:bottom w:val="none" w:sz="0" w:space="0" w:color="auto"/>
                <w:right w:val="none" w:sz="0" w:space="0" w:color="auto"/>
              </w:divBdr>
            </w:div>
            <w:div w:id="2059622376">
              <w:marLeft w:val="0"/>
              <w:marRight w:val="0"/>
              <w:marTop w:val="0"/>
              <w:marBottom w:val="0"/>
              <w:divBdr>
                <w:top w:val="none" w:sz="0" w:space="0" w:color="auto"/>
                <w:left w:val="none" w:sz="0" w:space="0" w:color="auto"/>
                <w:bottom w:val="none" w:sz="0" w:space="0" w:color="auto"/>
                <w:right w:val="none" w:sz="0" w:space="0" w:color="auto"/>
              </w:divBdr>
            </w:div>
            <w:div w:id="16933692">
              <w:marLeft w:val="0"/>
              <w:marRight w:val="0"/>
              <w:marTop w:val="0"/>
              <w:marBottom w:val="0"/>
              <w:divBdr>
                <w:top w:val="none" w:sz="0" w:space="0" w:color="auto"/>
                <w:left w:val="none" w:sz="0" w:space="0" w:color="auto"/>
                <w:bottom w:val="none" w:sz="0" w:space="0" w:color="auto"/>
                <w:right w:val="none" w:sz="0" w:space="0" w:color="auto"/>
              </w:divBdr>
            </w:div>
            <w:div w:id="598295203">
              <w:marLeft w:val="0"/>
              <w:marRight w:val="0"/>
              <w:marTop w:val="0"/>
              <w:marBottom w:val="0"/>
              <w:divBdr>
                <w:top w:val="none" w:sz="0" w:space="0" w:color="auto"/>
                <w:left w:val="none" w:sz="0" w:space="0" w:color="auto"/>
                <w:bottom w:val="none" w:sz="0" w:space="0" w:color="auto"/>
                <w:right w:val="none" w:sz="0" w:space="0" w:color="auto"/>
              </w:divBdr>
            </w:div>
            <w:div w:id="2086342103">
              <w:marLeft w:val="0"/>
              <w:marRight w:val="0"/>
              <w:marTop w:val="0"/>
              <w:marBottom w:val="0"/>
              <w:divBdr>
                <w:top w:val="none" w:sz="0" w:space="0" w:color="auto"/>
                <w:left w:val="none" w:sz="0" w:space="0" w:color="auto"/>
                <w:bottom w:val="none" w:sz="0" w:space="0" w:color="auto"/>
                <w:right w:val="none" w:sz="0" w:space="0" w:color="auto"/>
              </w:divBdr>
            </w:div>
            <w:div w:id="121271780">
              <w:marLeft w:val="0"/>
              <w:marRight w:val="0"/>
              <w:marTop w:val="0"/>
              <w:marBottom w:val="0"/>
              <w:divBdr>
                <w:top w:val="none" w:sz="0" w:space="0" w:color="auto"/>
                <w:left w:val="none" w:sz="0" w:space="0" w:color="auto"/>
                <w:bottom w:val="none" w:sz="0" w:space="0" w:color="auto"/>
                <w:right w:val="none" w:sz="0" w:space="0" w:color="auto"/>
              </w:divBdr>
            </w:div>
            <w:div w:id="1147015855">
              <w:marLeft w:val="0"/>
              <w:marRight w:val="0"/>
              <w:marTop w:val="0"/>
              <w:marBottom w:val="0"/>
              <w:divBdr>
                <w:top w:val="none" w:sz="0" w:space="0" w:color="auto"/>
                <w:left w:val="none" w:sz="0" w:space="0" w:color="auto"/>
                <w:bottom w:val="none" w:sz="0" w:space="0" w:color="auto"/>
                <w:right w:val="none" w:sz="0" w:space="0" w:color="auto"/>
              </w:divBdr>
            </w:div>
            <w:div w:id="1350528274">
              <w:marLeft w:val="0"/>
              <w:marRight w:val="0"/>
              <w:marTop w:val="0"/>
              <w:marBottom w:val="0"/>
              <w:divBdr>
                <w:top w:val="none" w:sz="0" w:space="0" w:color="auto"/>
                <w:left w:val="none" w:sz="0" w:space="0" w:color="auto"/>
                <w:bottom w:val="none" w:sz="0" w:space="0" w:color="auto"/>
                <w:right w:val="none" w:sz="0" w:space="0" w:color="auto"/>
              </w:divBdr>
            </w:div>
            <w:div w:id="1919753982">
              <w:marLeft w:val="0"/>
              <w:marRight w:val="0"/>
              <w:marTop w:val="0"/>
              <w:marBottom w:val="0"/>
              <w:divBdr>
                <w:top w:val="none" w:sz="0" w:space="0" w:color="auto"/>
                <w:left w:val="none" w:sz="0" w:space="0" w:color="auto"/>
                <w:bottom w:val="none" w:sz="0" w:space="0" w:color="auto"/>
                <w:right w:val="none" w:sz="0" w:space="0" w:color="auto"/>
              </w:divBdr>
            </w:div>
            <w:div w:id="224878903">
              <w:marLeft w:val="0"/>
              <w:marRight w:val="0"/>
              <w:marTop w:val="0"/>
              <w:marBottom w:val="0"/>
              <w:divBdr>
                <w:top w:val="none" w:sz="0" w:space="0" w:color="auto"/>
                <w:left w:val="none" w:sz="0" w:space="0" w:color="auto"/>
                <w:bottom w:val="none" w:sz="0" w:space="0" w:color="auto"/>
                <w:right w:val="none" w:sz="0" w:space="0" w:color="auto"/>
              </w:divBdr>
            </w:div>
            <w:div w:id="803236458">
              <w:marLeft w:val="0"/>
              <w:marRight w:val="0"/>
              <w:marTop w:val="0"/>
              <w:marBottom w:val="0"/>
              <w:divBdr>
                <w:top w:val="none" w:sz="0" w:space="0" w:color="auto"/>
                <w:left w:val="none" w:sz="0" w:space="0" w:color="auto"/>
                <w:bottom w:val="none" w:sz="0" w:space="0" w:color="auto"/>
                <w:right w:val="none" w:sz="0" w:space="0" w:color="auto"/>
              </w:divBdr>
            </w:div>
            <w:div w:id="471214862">
              <w:marLeft w:val="0"/>
              <w:marRight w:val="0"/>
              <w:marTop w:val="0"/>
              <w:marBottom w:val="0"/>
              <w:divBdr>
                <w:top w:val="none" w:sz="0" w:space="0" w:color="auto"/>
                <w:left w:val="none" w:sz="0" w:space="0" w:color="auto"/>
                <w:bottom w:val="none" w:sz="0" w:space="0" w:color="auto"/>
                <w:right w:val="none" w:sz="0" w:space="0" w:color="auto"/>
              </w:divBdr>
            </w:div>
            <w:div w:id="1130130327">
              <w:marLeft w:val="0"/>
              <w:marRight w:val="0"/>
              <w:marTop w:val="0"/>
              <w:marBottom w:val="0"/>
              <w:divBdr>
                <w:top w:val="none" w:sz="0" w:space="0" w:color="auto"/>
                <w:left w:val="none" w:sz="0" w:space="0" w:color="auto"/>
                <w:bottom w:val="none" w:sz="0" w:space="0" w:color="auto"/>
                <w:right w:val="none" w:sz="0" w:space="0" w:color="auto"/>
              </w:divBdr>
            </w:div>
            <w:div w:id="768702686">
              <w:marLeft w:val="0"/>
              <w:marRight w:val="0"/>
              <w:marTop w:val="0"/>
              <w:marBottom w:val="0"/>
              <w:divBdr>
                <w:top w:val="none" w:sz="0" w:space="0" w:color="auto"/>
                <w:left w:val="none" w:sz="0" w:space="0" w:color="auto"/>
                <w:bottom w:val="none" w:sz="0" w:space="0" w:color="auto"/>
                <w:right w:val="none" w:sz="0" w:space="0" w:color="auto"/>
              </w:divBdr>
            </w:div>
            <w:div w:id="41028492">
              <w:marLeft w:val="0"/>
              <w:marRight w:val="0"/>
              <w:marTop w:val="0"/>
              <w:marBottom w:val="0"/>
              <w:divBdr>
                <w:top w:val="none" w:sz="0" w:space="0" w:color="auto"/>
                <w:left w:val="none" w:sz="0" w:space="0" w:color="auto"/>
                <w:bottom w:val="none" w:sz="0" w:space="0" w:color="auto"/>
                <w:right w:val="none" w:sz="0" w:space="0" w:color="auto"/>
              </w:divBdr>
            </w:div>
            <w:div w:id="52852073">
              <w:marLeft w:val="0"/>
              <w:marRight w:val="0"/>
              <w:marTop w:val="0"/>
              <w:marBottom w:val="0"/>
              <w:divBdr>
                <w:top w:val="none" w:sz="0" w:space="0" w:color="auto"/>
                <w:left w:val="none" w:sz="0" w:space="0" w:color="auto"/>
                <w:bottom w:val="none" w:sz="0" w:space="0" w:color="auto"/>
                <w:right w:val="none" w:sz="0" w:space="0" w:color="auto"/>
              </w:divBdr>
            </w:div>
            <w:div w:id="1568804828">
              <w:marLeft w:val="0"/>
              <w:marRight w:val="0"/>
              <w:marTop w:val="0"/>
              <w:marBottom w:val="0"/>
              <w:divBdr>
                <w:top w:val="none" w:sz="0" w:space="0" w:color="auto"/>
                <w:left w:val="none" w:sz="0" w:space="0" w:color="auto"/>
                <w:bottom w:val="none" w:sz="0" w:space="0" w:color="auto"/>
                <w:right w:val="none" w:sz="0" w:space="0" w:color="auto"/>
              </w:divBdr>
            </w:div>
            <w:div w:id="2081512858">
              <w:marLeft w:val="0"/>
              <w:marRight w:val="0"/>
              <w:marTop w:val="0"/>
              <w:marBottom w:val="0"/>
              <w:divBdr>
                <w:top w:val="none" w:sz="0" w:space="0" w:color="auto"/>
                <w:left w:val="none" w:sz="0" w:space="0" w:color="auto"/>
                <w:bottom w:val="none" w:sz="0" w:space="0" w:color="auto"/>
                <w:right w:val="none" w:sz="0" w:space="0" w:color="auto"/>
              </w:divBdr>
            </w:div>
            <w:div w:id="31969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26384">
      <w:bodyDiv w:val="1"/>
      <w:marLeft w:val="0"/>
      <w:marRight w:val="0"/>
      <w:marTop w:val="0"/>
      <w:marBottom w:val="0"/>
      <w:divBdr>
        <w:top w:val="none" w:sz="0" w:space="0" w:color="auto"/>
        <w:left w:val="none" w:sz="0" w:space="0" w:color="auto"/>
        <w:bottom w:val="none" w:sz="0" w:space="0" w:color="auto"/>
        <w:right w:val="none" w:sz="0" w:space="0" w:color="auto"/>
      </w:divBdr>
    </w:div>
    <w:div w:id="1039009540">
      <w:bodyDiv w:val="1"/>
      <w:marLeft w:val="0"/>
      <w:marRight w:val="0"/>
      <w:marTop w:val="0"/>
      <w:marBottom w:val="0"/>
      <w:divBdr>
        <w:top w:val="none" w:sz="0" w:space="0" w:color="auto"/>
        <w:left w:val="none" w:sz="0" w:space="0" w:color="auto"/>
        <w:bottom w:val="none" w:sz="0" w:space="0" w:color="auto"/>
        <w:right w:val="none" w:sz="0" w:space="0" w:color="auto"/>
      </w:divBdr>
      <w:divsChild>
        <w:div w:id="803279801">
          <w:marLeft w:val="0"/>
          <w:marRight w:val="0"/>
          <w:marTop w:val="0"/>
          <w:marBottom w:val="0"/>
          <w:divBdr>
            <w:top w:val="none" w:sz="0" w:space="0" w:color="auto"/>
            <w:left w:val="none" w:sz="0" w:space="0" w:color="auto"/>
            <w:bottom w:val="none" w:sz="0" w:space="0" w:color="auto"/>
            <w:right w:val="none" w:sz="0" w:space="0" w:color="auto"/>
          </w:divBdr>
          <w:divsChild>
            <w:div w:id="233248761">
              <w:marLeft w:val="0"/>
              <w:marRight w:val="0"/>
              <w:marTop w:val="0"/>
              <w:marBottom w:val="0"/>
              <w:divBdr>
                <w:top w:val="none" w:sz="0" w:space="0" w:color="auto"/>
                <w:left w:val="none" w:sz="0" w:space="0" w:color="auto"/>
                <w:bottom w:val="none" w:sz="0" w:space="0" w:color="auto"/>
                <w:right w:val="none" w:sz="0" w:space="0" w:color="auto"/>
              </w:divBdr>
            </w:div>
            <w:div w:id="12696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4935">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2427342">
      <w:bodyDiv w:val="1"/>
      <w:marLeft w:val="0"/>
      <w:marRight w:val="0"/>
      <w:marTop w:val="0"/>
      <w:marBottom w:val="0"/>
      <w:divBdr>
        <w:top w:val="none" w:sz="0" w:space="0" w:color="auto"/>
        <w:left w:val="none" w:sz="0" w:space="0" w:color="auto"/>
        <w:bottom w:val="none" w:sz="0" w:space="0" w:color="auto"/>
        <w:right w:val="none" w:sz="0" w:space="0" w:color="auto"/>
      </w:divBdr>
      <w:divsChild>
        <w:div w:id="701511842">
          <w:marLeft w:val="0"/>
          <w:marRight w:val="0"/>
          <w:marTop w:val="0"/>
          <w:marBottom w:val="0"/>
          <w:divBdr>
            <w:top w:val="none" w:sz="0" w:space="0" w:color="auto"/>
            <w:left w:val="none" w:sz="0" w:space="0" w:color="auto"/>
            <w:bottom w:val="none" w:sz="0" w:space="0" w:color="auto"/>
            <w:right w:val="none" w:sz="0" w:space="0" w:color="auto"/>
          </w:divBdr>
          <w:divsChild>
            <w:div w:id="114415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41712259">
      <w:bodyDiv w:val="1"/>
      <w:marLeft w:val="0"/>
      <w:marRight w:val="0"/>
      <w:marTop w:val="0"/>
      <w:marBottom w:val="0"/>
      <w:divBdr>
        <w:top w:val="none" w:sz="0" w:space="0" w:color="auto"/>
        <w:left w:val="none" w:sz="0" w:space="0" w:color="auto"/>
        <w:bottom w:val="none" w:sz="0" w:space="0" w:color="auto"/>
        <w:right w:val="none" w:sz="0" w:space="0" w:color="auto"/>
      </w:divBdr>
      <w:divsChild>
        <w:div w:id="1318847997">
          <w:marLeft w:val="0"/>
          <w:marRight w:val="0"/>
          <w:marTop w:val="0"/>
          <w:marBottom w:val="0"/>
          <w:divBdr>
            <w:top w:val="none" w:sz="0" w:space="0" w:color="auto"/>
            <w:left w:val="none" w:sz="0" w:space="0" w:color="auto"/>
            <w:bottom w:val="none" w:sz="0" w:space="0" w:color="auto"/>
            <w:right w:val="none" w:sz="0" w:space="0" w:color="auto"/>
          </w:divBdr>
          <w:divsChild>
            <w:div w:id="818615104">
              <w:marLeft w:val="0"/>
              <w:marRight w:val="0"/>
              <w:marTop w:val="0"/>
              <w:marBottom w:val="0"/>
              <w:divBdr>
                <w:top w:val="none" w:sz="0" w:space="0" w:color="auto"/>
                <w:left w:val="none" w:sz="0" w:space="0" w:color="auto"/>
                <w:bottom w:val="none" w:sz="0" w:space="0" w:color="auto"/>
                <w:right w:val="none" w:sz="0" w:space="0" w:color="auto"/>
              </w:divBdr>
            </w:div>
            <w:div w:id="50876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3229">
      <w:bodyDiv w:val="1"/>
      <w:marLeft w:val="0"/>
      <w:marRight w:val="0"/>
      <w:marTop w:val="0"/>
      <w:marBottom w:val="0"/>
      <w:divBdr>
        <w:top w:val="none" w:sz="0" w:space="0" w:color="auto"/>
        <w:left w:val="none" w:sz="0" w:space="0" w:color="auto"/>
        <w:bottom w:val="none" w:sz="0" w:space="0" w:color="auto"/>
        <w:right w:val="none" w:sz="0" w:space="0" w:color="auto"/>
      </w:divBdr>
      <w:divsChild>
        <w:div w:id="644822242">
          <w:marLeft w:val="0"/>
          <w:marRight w:val="0"/>
          <w:marTop w:val="0"/>
          <w:marBottom w:val="0"/>
          <w:divBdr>
            <w:top w:val="none" w:sz="0" w:space="0" w:color="auto"/>
            <w:left w:val="none" w:sz="0" w:space="0" w:color="auto"/>
            <w:bottom w:val="none" w:sz="0" w:space="0" w:color="auto"/>
            <w:right w:val="none" w:sz="0" w:space="0" w:color="auto"/>
          </w:divBdr>
          <w:divsChild>
            <w:div w:id="2091924506">
              <w:marLeft w:val="0"/>
              <w:marRight w:val="0"/>
              <w:marTop w:val="0"/>
              <w:marBottom w:val="0"/>
              <w:divBdr>
                <w:top w:val="none" w:sz="0" w:space="0" w:color="auto"/>
                <w:left w:val="none" w:sz="0" w:space="0" w:color="auto"/>
                <w:bottom w:val="none" w:sz="0" w:space="0" w:color="auto"/>
                <w:right w:val="none" w:sz="0" w:space="0" w:color="auto"/>
              </w:divBdr>
            </w:div>
            <w:div w:id="13842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57094566">
      <w:bodyDiv w:val="1"/>
      <w:marLeft w:val="0"/>
      <w:marRight w:val="0"/>
      <w:marTop w:val="0"/>
      <w:marBottom w:val="0"/>
      <w:divBdr>
        <w:top w:val="none" w:sz="0" w:space="0" w:color="auto"/>
        <w:left w:val="none" w:sz="0" w:space="0" w:color="auto"/>
        <w:bottom w:val="none" w:sz="0" w:space="0" w:color="auto"/>
        <w:right w:val="none" w:sz="0" w:space="0" w:color="auto"/>
      </w:divBdr>
      <w:divsChild>
        <w:div w:id="934292539">
          <w:marLeft w:val="0"/>
          <w:marRight w:val="0"/>
          <w:marTop w:val="0"/>
          <w:marBottom w:val="0"/>
          <w:divBdr>
            <w:top w:val="none" w:sz="0" w:space="0" w:color="auto"/>
            <w:left w:val="none" w:sz="0" w:space="0" w:color="auto"/>
            <w:bottom w:val="none" w:sz="0" w:space="0" w:color="auto"/>
            <w:right w:val="none" w:sz="0" w:space="0" w:color="auto"/>
          </w:divBdr>
          <w:divsChild>
            <w:div w:id="329404147">
              <w:marLeft w:val="0"/>
              <w:marRight w:val="0"/>
              <w:marTop w:val="0"/>
              <w:marBottom w:val="0"/>
              <w:divBdr>
                <w:top w:val="none" w:sz="0" w:space="0" w:color="auto"/>
                <w:left w:val="none" w:sz="0" w:space="0" w:color="auto"/>
                <w:bottom w:val="none" w:sz="0" w:space="0" w:color="auto"/>
                <w:right w:val="none" w:sz="0" w:space="0" w:color="auto"/>
              </w:divBdr>
            </w:div>
            <w:div w:id="1465926185">
              <w:marLeft w:val="0"/>
              <w:marRight w:val="0"/>
              <w:marTop w:val="0"/>
              <w:marBottom w:val="0"/>
              <w:divBdr>
                <w:top w:val="none" w:sz="0" w:space="0" w:color="auto"/>
                <w:left w:val="none" w:sz="0" w:space="0" w:color="auto"/>
                <w:bottom w:val="none" w:sz="0" w:space="0" w:color="auto"/>
                <w:right w:val="none" w:sz="0" w:space="0" w:color="auto"/>
              </w:divBdr>
            </w:div>
            <w:div w:id="78873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17985312">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6258062">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35356424">
      <w:bodyDiv w:val="1"/>
      <w:marLeft w:val="0"/>
      <w:marRight w:val="0"/>
      <w:marTop w:val="0"/>
      <w:marBottom w:val="0"/>
      <w:divBdr>
        <w:top w:val="none" w:sz="0" w:space="0" w:color="auto"/>
        <w:left w:val="none" w:sz="0" w:space="0" w:color="auto"/>
        <w:bottom w:val="none" w:sz="0" w:space="0" w:color="auto"/>
        <w:right w:val="none" w:sz="0" w:space="0" w:color="auto"/>
      </w:divBdr>
    </w:div>
    <w:div w:id="1977761150">
      <w:bodyDiv w:val="1"/>
      <w:marLeft w:val="0"/>
      <w:marRight w:val="0"/>
      <w:marTop w:val="0"/>
      <w:marBottom w:val="0"/>
      <w:divBdr>
        <w:top w:val="none" w:sz="0" w:space="0" w:color="auto"/>
        <w:left w:val="none" w:sz="0" w:space="0" w:color="auto"/>
        <w:bottom w:val="none" w:sz="0" w:space="0" w:color="auto"/>
        <w:right w:val="none" w:sz="0" w:space="0" w:color="auto"/>
      </w:divBdr>
    </w:div>
    <w:div w:id="207928158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20294257">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yperlink" Target="https://app.signifyd.com/settings/notifications" TargetMode="External"/><Relationship Id="rId50" Type="http://schemas.openxmlformats.org/officeDocument/2006/relationships/hyperlink" Target="https://app.signifyd.com/settings/notifications" TargetMode="External"/><Relationship Id="rId55" Type="http://schemas.openxmlformats.org/officeDocument/2006/relationships/header" Target="header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hyperlink" Target="https://www.signifyd.com/docs/api/" TargetMode="External"/><Relationship Id="rId29" Type="http://schemas.openxmlformats.org/officeDocument/2006/relationships/image" Target="media/image14.png"/><Relationship Id="rId11" Type="http://schemas.openxmlformats.org/officeDocument/2006/relationships/webSettings" Target="webSetting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app.signifyd.com/cases" TargetMode="External"/><Relationship Id="rId53" Type="http://schemas.openxmlformats.org/officeDocument/2006/relationships/hyperlink" Target="https://app.signifyd.com/cases" TargetMode="External"/><Relationship Id="rId58" Type="http://schemas.openxmlformats.org/officeDocument/2006/relationships/header" Target="header3.xm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yperlink" Target="https://yourStoreUrl.com/on/demandware.store/Sites-SiteGenesis-Site/en_US/Signifyd-Callback" TargetMode="External"/><Relationship Id="rId56" Type="http://schemas.openxmlformats.org/officeDocument/2006/relationships/header" Target="header2.xml"/><Relationship Id="rId8" Type="http://schemas.openxmlformats.org/officeDocument/2006/relationships/numbering" Target="numbering.xml"/><Relationship Id="rId51" Type="http://schemas.openxmlformats.org/officeDocument/2006/relationships/hyperlink" Target="https://app.signifyd.com/cases" TargetMode="Externa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app.signifyd.com/settings" TargetMode="External"/><Relationship Id="rId59" Type="http://schemas.openxmlformats.org/officeDocument/2006/relationships/footer" Target="footer2.xml"/><Relationship Id="rId20" Type="http://schemas.openxmlformats.org/officeDocument/2006/relationships/image" Target="media/image5.jpeg"/><Relationship Id="rId41" Type="http://schemas.openxmlformats.org/officeDocument/2006/relationships/hyperlink" Target="http://www.emsecommerce.net/avs_cvv2_response_codes.htm" TargetMode="External"/><Relationship Id="rId54" Type="http://schemas.openxmlformats.org/officeDocument/2006/relationships/hyperlink" Target="https://www.signifyd.com/contact/"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yperlink" Target="https://www.signifyd.com/docs/api/"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footer" Target="footer1.xml"/><Relationship Id="rId10" Type="http://schemas.openxmlformats.org/officeDocument/2006/relationships/settings" Target="settings.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app.signifyd.com/cases"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k0a767481f69401b9656bbf4dd6abb1d xmlns="2680ebc2-70e2-42cc-af17-343d078fef82">
      <Terms xmlns="http://schemas.microsoft.com/office/infopath/2007/PartnerControls"/>
    </k0a767481f69401b9656bbf4dd6abb1d>
    <TaxCatchAll xmlns="41dbd0cf-c47a-4cea-8dfa-c6db00955148"/>
    <l11c893632bd4f5284d827a786471c77 xmlns="2680ebc2-70e2-42cc-af17-343d078fef82">
      <Terms xmlns="http://schemas.microsoft.com/office/infopath/2007/PartnerControls"/>
    </l11c893632bd4f5284d827a786471c77>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AC6AAE9A7AC6F448B8E6AD308F25C33" ma:contentTypeVersion="9" ma:contentTypeDescription="Create a new document." ma:contentTypeScope="" ma:versionID="9947e9a47e1bfbe6ee25356abc8c556f">
  <xsd:schema xmlns:xsd="http://www.w3.org/2001/XMLSchema" xmlns:xs="http://www.w3.org/2001/XMLSchema" xmlns:p="http://schemas.microsoft.com/office/2006/metadata/properties" xmlns:ns2="41dbd0cf-c47a-4cea-8dfa-c6db00955148" xmlns:ns3="2680ebc2-70e2-42cc-af17-343d078fef82" xmlns:ns4="3ab059b2-6124-4199-bb85-3249ccb31308" targetNamespace="http://schemas.microsoft.com/office/2006/metadata/properties" ma:root="true" ma:fieldsID="784c332b4ff724ef588fa3376e0daf40" ns2:_="" ns3:_="" ns4:_="">
    <xsd:import namespace="41dbd0cf-c47a-4cea-8dfa-c6db00955148"/>
    <xsd:import namespace="2680ebc2-70e2-42cc-af17-343d078fef82"/>
    <xsd:import namespace="3ab059b2-6124-4199-bb85-3249ccb31308"/>
    <xsd:element name="properties">
      <xsd:complexType>
        <xsd:sequence>
          <xsd:element name="documentManagement">
            <xsd:complexType>
              <xsd:all>
                <xsd:element ref="ns2:SharedWithUsers" minOccurs="0"/>
                <xsd:element ref="ns2:SharedWithDetails" minOccurs="0"/>
                <xsd:element ref="ns3:l11c893632bd4f5284d827a786471c77" minOccurs="0"/>
                <xsd:element ref="ns2:TaxCatchAll" minOccurs="0"/>
                <xsd:element ref="ns3:k0a767481f69401b9656bbf4dd6abb1d"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bd0cf-c47a-4cea-8dfa-c6db009551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12" nillable="true" ma:displayName="Taxonomy Catch All Column" ma:description="" ma:hidden="true" ma:list="{3fde6263-bf3b-4c63-a0a9-430792cce31c}" ma:internalName="TaxCatchAll" ma:showField="CatchAllData" ma:web="41dbd0cf-c47a-4cea-8dfa-c6db0095514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680ebc2-70e2-42cc-af17-343d078fef82" elementFormDefault="qualified">
    <xsd:import namespace="http://schemas.microsoft.com/office/2006/documentManagement/types"/>
    <xsd:import namespace="http://schemas.microsoft.com/office/infopath/2007/PartnerControls"/>
    <xsd:element name="l11c893632bd4f5284d827a786471c77" ma:index="11" nillable="true" ma:taxonomy="true" ma:internalName="l11c893632bd4f5284d827a786471c77" ma:taxonomyFieldName="Divisions" ma:displayName="Divisions" ma:default="" ma:fieldId="{511c8936-32bd-4f52-84d8-27a786471c77}" ma:sspId="434bfbc9-b658-4fab-b591-d43715b436fa" ma:termSetId="c38c4d2b-06d7-40d2-98c2-140178c5c3cf" ma:anchorId="00000000-0000-0000-0000-000000000000" ma:open="false" ma:isKeyword="false">
      <xsd:complexType>
        <xsd:sequence>
          <xsd:element ref="pc:Terms" minOccurs="0" maxOccurs="1"/>
        </xsd:sequence>
      </xsd:complexType>
    </xsd:element>
    <xsd:element name="k0a767481f69401b9656bbf4dd6abb1d" ma:index="14" nillable="true" ma:taxonomy="true" ma:internalName="k0a767481f69401b9656bbf4dd6abb1d" ma:taxonomyFieldName="PMWorkbook" ma:displayName="PMWorkbook" ma:default="" ma:fieldId="{40a76748-1f69-401b-9656-bbf4dd6abb1d}" ma:sspId="434bfbc9-b658-4fab-b591-d43715b436fa" ma:termSetId="2848ad56-e530-4afa-b4f0-df2f529bcfc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b059b2-6124-4199-bb85-3249ccb31308" elementFormDefault="qualified">
    <xsd:import namespace="http://schemas.microsoft.com/office/2006/documentManagement/types"/>
    <xsd:import namespace="http://schemas.microsoft.com/office/infopath/2007/PartnerControls"/>
    <xsd:element name="MediaServiceMetadata" ma:index="15" nillable="true" ma:displayName="MediaServiceMetadata" ma:hidden="true" ma:internalName="MediaServiceMetadata" ma:readOnly="true">
      <xsd:simpleType>
        <xsd:restriction base="dms:Note"/>
      </xsd:simpleType>
    </xsd:element>
    <xsd:element name="MediaServiceFastMetadata" ma:index="16"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CHICAGO.XSL" StyleName="Chicago"/>
</file>

<file path=customXml/item6.xml><?xml version="1.0" encoding="utf-8"?>
<b:Sources xmlns:b="http://schemas.openxmlformats.org/officeDocument/2006/bibliography" xmlns="http://schemas.openxmlformats.org/officeDocument/2006/bibliography" SelectedStyle="\CHICAGO.XSL" StyleName="Chicago"/>
</file>

<file path=customXml/item7.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D5C50300-BF55-4478-8C35-4D5C35D3EDD0}">
  <ds:schemaRefs>
    <ds:schemaRef ds:uri="http://schemas.microsoft.com/office/2006/metadata/properties"/>
    <ds:schemaRef ds:uri="http://schemas.microsoft.com/office/infopath/2007/PartnerControls"/>
    <ds:schemaRef ds:uri="2680ebc2-70e2-42cc-af17-343d078fef82"/>
    <ds:schemaRef ds:uri="41dbd0cf-c47a-4cea-8dfa-c6db00955148"/>
  </ds:schemaRefs>
</ds:datastoreItem>
</file>

<file path=customXml/itemProps2.xml><?xml version="1.0" encoding="utf-8"?>
<ds:datastoreItem xmlns:ds="http://schemas.openxmlformats.org/officeDocument/2006/customXml" ds:itemID="{AB403CD4-F922-4E1D-B3EA-72C1A6D547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bd0cf-c47a-4cea-8dfa-c6db00955148"/>
    <ds:schemaRef ds:uri="2680ebc2-70e2-42cc-af17-343d078fef82"/>
    <ds:schemaRef ds:uri="3ab059b2-6124-4199-bb85-3249ccb313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F181392-22F4-4ED6-A947-F1FA0C1E9D8A}">
  <ds:schemaRefs>
    <ds:schemaRef ds:uri="http://schemas.openxmlformats.org/officeDocument/2006/bibliography"/>
  </ds:schemaRefs>
</ds:datastoreItem>
</file>

<file path=customXml/itemProps4.xml><?xml version="1.0" encoding="utf-8"?>
<ds:datastoreItem xmlns:ds="http://schemas.openxmlformats.org/officeDocument/2006/customXml" ds:itemID="{A758D5F2-F4A1-44A4-BF20-F1E33A257A05}">
  <ds:schemaRefs>
    <ds:schemaRef ds:uri="http://schemas.microsoft.com/sharepoint/v3/contenttype/forms"/>
  </ds:schemaRefs>
</ds:datastoreItem>
</file>

<file path=customXml/itemProps5.xml><?xml version="1.0" encoding="utf-8"?>
<ds:datastoreItem xmlns:ds="http://schemas.openxmlformats.org/officeDocument/2006/customXml" ds:itemID="{1A28B15E-2D56-4D0A-8A1C-D6E349DF9B9C}">
  <ds:schemaRefs>
    <ds:schemaRef ds:uri="http://schemas.openxmlformats.org/officeDocument/2006/bibliography"/>
  </ds:schemaRefs>
</ds:datastoreItem>
</file>

<file path=customXml/itemProps6.xml><?xml version="1.0" encoding="utf-8"?>
<ds:datastoreItem xmlns:ds="http://schemas.openxmlformats.org/officeDocument/2006/customXml" ds:itemID="{B72B254D-CD00-4118-957F-922D80B774C5}">
  <ds:schemaRefs>
    <ds:schemaRef ds:uri="http://schemas.openxmlformats.org/officeDocument/2006/bibliography"/>
  </ds:schemaRefs>
</ds:datastoreItem>
</file>

<file path=customXml/itemProps7.xml><?xml version="1.0" encoding="utf-8"?>
<ds:datastoreItem xmlns:ds="http://schemas.openxmlformats.org/officeDocument/2006/customXml" ds:itemID="{6E07044B-0DBD-45D5-A963-799F24763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27</Pages>
  <Words>3247</Words>
  <Characters>18512</Characters>
  <Application>Microsoft Office Word</Application>
  <DocSecurity>0</DocSecurity>
  <Lines>154</Lines>
  <Paragraphs>43</Paragraphs>
  <ScaleCrop>false</ScaleCrop>
  <HeadingPairs>
    <vt:vector size="6" baseType="variant">
      <vt:variant>
        <vt:lpstr>Title</vt:lpstr>
      </vt:variant>
      <vt:variant>
        <vt:i4>1</vt:i4>
      </vt:variant>
      <vt:variant>
        <vt:lpstr>Titel</vt:lpstr>
      </vt:variant>
      <vt:variant>
        <vt:i4>1</vt:i4>
      </vt:variant>
      <vt:variant>
        <vt:lpstr>Título</vt:lpstr>
      </vt:variant>
      <vt:variant>
        <vt:i4>1</vt:i4>
      </vt:variant>
    </vt:vector>
  </HeadingPairs>
  <TitlesOfParts>
    <vt:vector size="3" baseType="lpstr">
      <vt:lpstr/>
      <vt:lpstr/>
      <vt:lpstr/>
    </vt:vector>
  </TitlesOfParts>
  <Manager/>
  <Company>LyonsCG</Company>
  <LinksUpToDate>false</LinksUpToDate>
  <CharactersWithSpaces>21716</CharactersWithSpaces>
  <SharedDoc>false</SharedDoc>
  <HyperlinkBase/>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Lennart Stevens</dc:creator>
  <cp:keywords/>
  <dc:description/>
  <cp:lastModifiedBy>Milan Panic</cp:lastModifiedBy>
  <cp:revision>28</cp:revision>
  <cp:lastPrinted>2019-02-13T12:10:00Z</cp:lastPrinted>
  <dcterms:created xsi:type="dcterms:W3CDTF">2018-01-19T19:33:00Z</dcterms:created>
  <dcterms:modified xsi:type="dcterms:W3CDTF">2019-02-28T14:47:00Z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y fmtid="{D5CDD505-2E9C-101B-9397-08002B2CF9AE}" pid="6" name="Offisync_FolderId">
    <vt:lpwstr/>
  </property>
  <property fmtid="{D5CDD505-2E9C-101B-9397-08002B2CF9AE}" pid="7" name="Offisync_SaveTime">
    <vt:lpwstr/>
  </property>
  <property fmtid="{D5CDD505-2E9C-101B-9397-08002B2CF9AE}" pid="8" name="Offisync_UpdateToken">
    <vt:lpwstr>1</vt:lpwstr>
  </property>
  <property fmtid="{D5CDD505-2E9C-101B-9397-08002B2CF9AE}" pid="9" name="Offisync_UniqueId">
    <vt:lpwstr>2322</vt:lpwstr>
  </property>
  <property fmtid="{D5CDD505-2E9C-101B-9397-08002B2CF9AE}" pid="10" name="Offisync_UserID">
    <vt:lpwstr>6569</vt:lpwstr>
  </property>
  <property fmtid="{D5CDD505-2E9C-101B-9397-08002B2CF9AE}" pid="11" name="Offisync_IsFrozen">
    <vt:lpwstr>False</vt:lpwstr>
  </property>
  <property fmtid="{D5CDD505-2E9C-101B-9397-08002B2CF9AE}" pid="12" name="Offisync_ProviderName">
    <vt:lpwstr>Jive</vt:lpwstr>
  </property>
  <property fmtid="{D5CDD505-2E9C-101B-9397-08002B2CF9AE}" pid="13" name="Offisync_FileTitle">
    <vt:lpwstr/>
  </property>
  <property fmtid="{D5CDD505-2E9C-101B-9397-08002B2CF9AE}" pid="14" name="Offisync_IsSaved">
    <vt:lpwstr>False</vt:lpwstr>
  </property>
  <property fmtid="{D5CDD505-2E9C-101B-9397-08002B2CF9AE}" pid="15" name="ContentTypeId">
    <vt:lpwstr>0x010100BAC6AAE9A7AC6F448B8E6AD308F25C33</vt:lpwstr>
  </property>
  <property fmtid="{D5CDD505-2E9C-101B-9397-08002B2CF9AE}" pid="16" name="PMWorkbook">
    <vt:lpwstr/>
  </property>
  <property fmtid="{D5CDD505-2E9C-101B-9397-08002B2CF9AE}" pid="17" name="Divisions">
    <vt:lpwstr/>
  </property>
</Properties>
</file>