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proofErr w:type="spellStart"/>
      <w:r>
        <w:rPr>
          <w:b/>
          <w:sz w:val="72"/>
          <w:szCs w:val="72"/>
        </w:rPr>
        <w:t>Signifyd</w:t>
      </w:r>
      <w:proofErr w:type="spellEnd"/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3E34EEAB" w14:textId="76BAA05D" w:rsidR="000E714E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83684805" w:history="1">
            <w:r w:rsidR="000E714E" w:rsidRPr="001B4B55">
              <w:rPr>
                <w:rStyle w:val="Hyperlink"/>
              </w:rPr>
              <w:t>1.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Summary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_Toc83684805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1-3</w:t>
            </w:r>
            <w:r w:rsidR="000E714E">
              <w:rPr>
                <w:webHidden/>
              </w:rPr>
              <w:fldChar w:fldCharType="end"/>
            </w:r>
          </w:hyperlink>
        </w:p>
        <w:p w14:paraId="0FB4E6F9" w14:textId="36B205CF" w:rsidR="000E714E" w:rsidRDefault="000E714E">
          <w:pPr>
            <w:pStyle w:val="TOC1"/>
            <w:rPr>
              <w:lang w:val="pt-BR" w:eastAsia="pt-BR"/>
            </w:rPr>
          </w:pPr>
          <w:hyperlink w:anchor="_Toc83684806" w:history="1">
            <w:r w:rsidRPr="001B4B55">
              <w:rPr>
                <w:rStyle w:val="Hyperlink"/>
              </w:rPr>
              <w:t>2.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2-4</w:t>
            </w:r>
            <w:r>
              <w:rPr>
                <w:webHidden/>
              </w:rPr>
              <w:fldChar w:fldCharType="end"/>
            </w:r>
          </w:hyperlink>
        </w:p>
        <w:p w14:paraId="2A0D918F" w14:textId="4D2635FC" w:rsidR="000E714E" w:rsidRDefault="000E714E">
          <w:pPr>
            <w:pStyle w:val="TOC1"/>
            <w:rPr>
              <w:lang w:val="pt-BR" w:eastAsia="pt-BR"/>
            </w:rPr>
          </w:pPr>
          <w:hyperlink w:anchor="_Toc83684807" w:history="1">
            <w:r w:rsidRPr="001B4B55">
              <w:rPr>
                <w:rStyle w:val="Hyperlink"/>
              </w:rPr>
              <w:t>3.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Component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6595F024" w14:textId="79FC10FB" w:rsidR="000E714E" w:rsidRDefault="000E714E">
          <w:pPr>
            <w:pStyle w:val="TOC2"/>
            <w:rPr>
              <w:lang w:val="pt-BR" w:eastAsia="pt-BR"/>
            </w:rPr>
          </w:pPr>
          <w:hyperlink w:anchor="_Toc83684808" w:history="1">
            <w:r w:rsidRPr="001B4B55">
              <w:rPr>
                <w:rStyle w:val="Hyperlink"/>
              </w:rPr>
              <w:t>3.1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Functional Overview &amp; Integration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442A8313" w14:textId="1F28CD34" w:rsidR="000E714E" w:rsidRDefault="000E714E">
          <w:pPr>
            <w:pStyle w:val="TOC3"/>
            <w:rPr>
              <w:lang w:val="pt-BR" w:eastAsia="pt-BR"/>
            </w:rPr>
          </w:pPr>
          <w:hyperlink w:anchor="_Toc83684809" w:history="1">
            <w:r w:rsidRPr="001B4B55">
              <w:rPr>
                <w:rStyle w:val="Hyperlink"/>
              </w:rPr>
              <w:t>3.1.1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3-5</w:t>
            </w:r>
            <w:r>
              <w:rPr>
                <w:webHidden/>
              </w:rPr>
              <w:fldChar w:fldCharType="end"/>
            </w:r>
          </w:hyperlink>
        </w:p>
        <w:p w14:paraId="2DF33C41" w14:textId="00B7B451" w:rsidR="000E714E" w:rsidRDefault="000E714E">
          <w:pPr>
            <w:pStyle w:val="TOC3"/>
            <w:rPr>
              <w:lang w:val="pt-BR" w:eastAsia="pt-BR"/>
            </w:rPr>
          </w:pPr>
          <w:hyperlink w:anchor="_Toc83684810" w:history="1">
            <w:r w:rsidRPr="001B4B55">
              <w:rPr>
                <w:rStyle w:val="Hyperlink"/>
              </w:rPr>
              <w:t>3.1.2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 access to the Site Preference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3-6</w:t>
            </w:r>
            <w:r>
              <w:rPr>
                <w:webHidden/>
              </w:rPr>
              <w:fldChar w:fldCharType="end"/>
            </w:r>
          </w:hyperlink>
        </w:p>
        <w:p w14:paraId="675B66F9" w14:textId="69C1E4B5" w:rsidR="000E714E" w:rsidRDefault="000E714E">
          <w:pPr>
            <w:pStyle w:val="TOC3"/>
            <w:rPr>
              <w:lang w:val="pt-BR" w:eastAsia="pt-BR"/>
            </w:rPr>
          </w:pPr>
          <w:hyperlink w:anchor="_Toc83684811" w:history="1">
            <w:r w:rsidRPr="001B4B55">
              <w:rPr>
                <w:rStyle w:val="Hyperlink"/>
              </w:rPr>
              <w:t>3.1.3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 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3-7</w:t>
            </w:r>
            <w:r>
              <w:rPr>
                <w:webHidden/>
              </w:rPr>
              <w:fldChar w:fldCharType="end"/>
            </w:r>
          </w:hyperlink>
        </w:p>
        <w:p w14:paraId="388A44BC" w14:textId="3D9D3516" w:rsidR="000E714E" w:rsidRDefault="000E714E">
          <w:pPr>
            <w:pStyle w:val="TOC3"/>
            <w:rPr>
              <w:lang w:val="pt-BR" w:eastAsia="pt-BR"/>
            </w:rPr>
          </w:pPr>
          <w:hyperlink w:anchor="_Toc83684812" w:history="1">
            <w:r w:rsidRPr="001B4B55">
              <w:rPr>
                <w:rStyle w:val="Hyperlink"/>
              </w:rPr>
              <w:t>3.1.4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 Site Preference Values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3-11</w:t>
            </w:r>
            <w:r>
              <w:rPr>
                <w:webHidden/>
              </w:rPr>
              <w:fldChar w:fldCharType="end"/>
            </w:r>
          </w:hyperlink>
        </w:p>
        <w:p w14:paraId="2B7BB7D1" w14:textId="25CC0A1C" w:rsidR="000E714E" w:rsidRDefault="000E714E">
          <w:pPr>
            <w:pStyle w:val="TOC3"/>
            <w:rPr>
              <w:lang w:val="pt-BR" w:eastAsia="pt-BR"/>
            </w:rPr>
          </w:pPr>
          <w:hyperlink w:anchor="_Toc83684813" w:history="1">
            <w:r w:rsidRPr="001B4B55">
              <w:rPr>
                <w:rStyle w:val="Hyperlink"/>
              </w:rPr>
              <w:t>3.1.5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 Service Framework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3-13</w:t>
            </w:r>
            <w:r>
              <w:rPr>
                <w:webHidden/>
              </w:rPr>
              <w:fldChar w:fldCharType="end"/>
            </w:r>
          </w:hyperlink>
        </w:p>
        <w:p w14:paraId="44478665" w14:textId="7F2C0852" w:rsidR="000E714E" w:rsidRDefault="000E714E">
          <w:pPr>
            <w:pStyle w:val="TOC3"/>
            <w:rPr>
              <w:lang w:val="pt-BR" w:eastAsia="pt-BR"/>
            </w:rPr>
          </w:pPr>
          <w:hyperlink w:anchor="_Toc83684814" w:history="1">
            <w:r w:rsidRPr="001B4B55">
              <w:rPr>
                <w:rStyle w:val="Hyperlink"/>
              </w:rPr>
              <w:t>3.1.6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 Job Schedules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3-14</w:t>
            </w:r>
            <w:r>
              <w:rPr>
                <w:webHidden/>
              </w:rPr>
              <w:fldChar w:fldCharType="end"/>
            </w:r>
          </w:hyperlink>
        </w:p>
        <w:p w14:paraId="06FBB6BF" w14:textId="4C497D32" w:rsidR="000E714E" w:rsidRDefault="000E714E">
          <w:pPr>
            <w:pStyle w:val="TOC3"/>
            <w:rPr>
              <w:lang w:val="pt-BR" w:eastAsia="pt-BR"/>
            </w:rPr>
          </w:pPr>
          <w:hyperlink w:anchor="_Toc83684815" w:history="1">
            <w:r w:rsidRPr="001B4B55">
              <w:rPr>
                <w:rStyle w:val="Hyperlink"/>
              </w:rPr>
              <w:t>3.1.7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API Integration – SFRA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3-16</w:t>
            </w:r>
            <w:r>
              <w:rPr>
                <w:webHidden/>
              </w:rPr>
              <w:fldChar w:fldCharType="end"/>
            </w:r>
          </w:hyperlink>
        </w:p>
        <w:p w14:paraId="019E8001" w14:textId="5DF4F9BF" w:rsidR="000E714E" w:rsidRDefault="000E714E">
          <w:pPr>
            <w:pStyle w:val="TOC3"/>
            <w:rPr>
              <w:lang w:val="pt-BR" w:eastAsia="pt-BR"/>
            </w:rPr>
          </w:pPr>
          <w:hyperlink w:anchor="_Toc83684816" w:history="1">
            <w:r w:rsidRPr="001B4B55">
              <w:rPr>
                <w:rStyle w:val="Hyperlink"/>
              </w:rPr>
              <w:t>3.1.8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API Integration – SiteGenesis Controllers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3-17</w:t>
            </w:r>
            <w:r>
              <w:rPr>
                <w:webHidden/>
              </w:rPr>
              <w:fldChar w:fldCharType="end"/>
            </w:r>
          </w:hyperlink>
        </w:p>
        <w:p w14:paraId="38A145D5" w14:textId="391CF22E" w:rsidR="000E714E" w:rsidRDefault="000E714E">
          <w:pPr>
            <w:pStyle w:val="TOC3"/>
            <w:rPr>
              <w:lang w:val="pt-BR" w:eastAsia="pt-BR"/>
            </w:rPr>
          </w:pPr>
          <w:hyperlink w:anchor="_Toc83684817" w:history="1">
            <w:r w:rsidRPr="001B4B55">
              <w:rPr>
                <w:rStyle w:val="Hyperlink"/>
              </w:rPr>
              <w:t>3.1.9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API Integration – SiteGenesis Templates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3-18</w:t>
            </w:r>
            <w:r>
              <w:rPr>
                <w:webHidden/>
              </w:rPr>
              <w:fldChar w:fldCharType="end"/>
            </w:r>
          </w:hyperlink>
        </w:p>
        <w:p w14:paraId="1E00E150" w14:textId="75EE3376" w:rsidR="000E714E" w:rsidRDefault="000E714E">
          <w:pPr>
            <w:pStyle w:val="TOC3"/>
            <w:rPr>
              <w:lang w:val="pt-BR" w:eastAsia="pt-BR"/>
            </w:rPr>
          </w:pPr>
          <w:hyperlink w:anchor="_Toc83684818" w:history="1">
            <w:r w:rsidRPr="001B4B55">
              <w:rPr>
                <w:rStyle w:val="Hyperlink"/>
              </w:rPr>
              <w:t>3.1.10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API Integration - Pipelines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3-19</w:t>
            </w:r>
            <w:r>
              <w:rPr>
                <w:webHidden/>
              </w:rPr>
              <w:fldChar w:fldCharType="end"/>
            </w:r>
          </w:hyperlink>
        </w:p>
        <w:p w14:paraId="22D06C57" w14:textId="436AEC19" w:rsidR="000E714E" w:rsidRDefault="000E714E">
          <w:pPr>
            <w:pStyle w:val="TOC3"/>
            <w:rPr>
              <w:lang w:val="pt-BR" w:eastAsia="pt-BR"/>
            </w:rPr>
          </w:pPr>
          <w:hyperlink w:anchor="_Toc83684819" w:history="1">
            <w:r w:rsidRPr="001B4B55">
              <w:rPr>
                <w:rStyle w:val="Hyperlink"/>
              </w:rPr>
              <w:t>3.1.11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API Integration – Limitations and Constraints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3-21</w:t>
            </w:r>
            <w:r>
              <w:rPr>
                <w:webHidden/>
              </w:rPr>
              <w:fldChar w:fldCharType="end"/>
            </w:r>
          </w:hyperlink>
        </w:p>
        <w:p w14:paraId="30D91AE0" w14:textId="37CEE10E" w:rsidR="000E714E" w:rsidRDefault="000E714E">
          <w:pPr>
            <w:pStyle w:val="TOC2"/>
            <w:rPr>
              <w:lang w:val="pt-BR" w:eastAsia="pt-BR"/>
            </w:rPr>
          </w:pPr>
          <w:hyperlink w:anchor="_Toc83684820" w:history="1">
            <w:r w:rsidRPr="001B4B55">
              <w:rPr>
                <w:rStyle w:val="Hyperlink"/>
              </w:rPr>
              <w:t>3.2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Other Non-Transactional Operations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3-23</w:t>
            </w:r>
            <w:r>
              <w:rPr>
                <w:webHidden/>
              </w:rPr>
              <w:fldChar w:fldCharType="end"/>
            </w:r>
          </w:hyperlink>
        </w:p>
        <w:p w14:paraId="13E8D1FA" w14:textId="27E40D5D" w:rsidR="000E714E" w:rsidRDefault="000E714E">
          <w:pPr>
            <w:pStyle w:val="TOC1"/>
            <w:rPr>
              <w:lang w:val="pt-BR" w:eastAsia="pt-BR"/>
            </w:rPr>
          </w:pPr>
          <w:hyperlink w:anchor="_Toc83684821" w:history="1">
            <w:r w:rsidRPr="001B4B55">
              <w:rPr>
                <w:rStyle w:val="Hyperlink"/>
              </w:rPr>
              <w:t>4.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Configuration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4-24</w:t>
            </w:r>
            <w:r>
              <w:rPr>
                <w:webHidden/>
              </w:rPr>
              <w:fldChar w:fldCharType="end"/>
            </w:r>
          </w:hyperlink>
        </w:p>
        <w:p w14:paraId="65CC2C0D" w14:textId="02E622DF" w:rsidR="000E714E" w:rsidRDefault="000E714E">
          <w:pPr>
            <w:pStyle w:val="TOC2"/>
            <w:rPr>
              <w:lang w:val="pt-BR" w:eastAsia="pt-BR"/>
            </w:rPr>
          </w:pPr>
          <w:hyperlink w:anchor="_Toc83684822" w:history="1">
            <w:r w:rsidRPr="001B4B55">
              <w:rPr>
                <w:rStyle w:val="Hyperlink"/>
              </w:rPr>
              <w:t>4.1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4-24</w:t>
            </w:r>
            <w:r>
              <w:rPr>
                <w:webHidden/>
              </w:rPr>
              <w:fldChar w:fldCharType="end"/>
            </w:r>
          </w:hyperlink>
        </w:p>
        <w:p w14:paraId="64C2CC75" w14:textId="0B734E2B" w:rsidR="000E714E" w:rsidRDefault="000E714E">
          <w:pPr>
            <w:pStyle w:val="TOC3"/>
            <w:rPr>
              <w:lang w:val="pt-BR" w:eastAsia="pt-BR"/>
            </w:rPr>
          </w:pPr>
          <w:hyperlink w:anchor="_Toc83684823" w:history="1">
            <w:r w:rsidRPr="001B4B55">
              <w:rPr>
                <w:rStyle w:val="Hyperlink"/>
              </w:rPr>
              <w:t>4.1.1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Configuration on Signifyd side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4-25</w:t>
            </w:r>
            <w:r>
              <w:rPr>
                <w:webHidden/>
              </w:rPr>
              <w:fldChar w:fldCharType="end"/>
            </w:r>
          </w:hyperlink>
        </w:p>
        <w:p w14:paraId="202A8743" w14:textId="0D40C3F1" w:rsidR="000E714E" w:rsidRDefault="000E714E">
          <w:pPr>
            <w:pStyle w:val="TOC2"/>
            <w:rPr>
              <w:lang w:val="pt-BR" w:eastAsia="pt-BR"/>
            </w:rPr>
          </w:pPr>
          <w:hyperlink w:anchor="_Toc83684824" w:history="1">
            <w:r w:rsidRPr="001B4B55">
              <w:rPr>
                <w:rStyle w:val="Hyperlink"/>
              </w:rPr>
              <w:t>4.2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External Interfaces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4-26</w:t>
            </w:r>
            <w:r>
              <w:rPr>
                <w:webHidden/>
              </w:rPr>
              <w:fldChar w:fldCharType="end"/>
            </w:r>
          </w:hyperlink>
        </w:p>
        <w:p w14:paraId="1A93D841" w14:textId="1B574AF0" w:rsidR="000E714E" w:rsidRDefault="000E714E">
          <w:pPr>
            <w:pStyle w:val="TOC2"/>
            <w:rPr>
              <w:lang w:val="pt-BR" w:eastAsia="pt-BR"/>
            </w:rPr>
          </w:pPr>
          <w:hyperlink w:anchor="_Toc83684825" w:history="1">
            <w:r w:rsidRPr="001B4B55">
              <w:rPr>
                <w:rStyle w:val="Hyperlink"/>
              </w:rPr>
              <w:t>4.3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4-26</w:t>
            </w:r>
            <w:r>
              <w:rPr>
                <w:webHidden/>
              </w:rPr>
              <w:fldChar w:fldCharType="end"/>
            </w:r>
          </w:hyperlink>
        </w:p>
        <w:p w14:paraId="34DBF0F5" w14:textId="6D5A1E74" w:rsidR="000E714E" w:rsidRDefault="000E714E">
          <w:pPr>
            <w:pStyle w:val="TOC3"/>
            <w:rPr>
              <w:lang w:val="pt-BR" w:eastAsia="pt-BR"/>
            </w:rPr>
          </w:pPr>
          <w:hyperlink w:anchor="_Toc83684826" w:history="1">
            <w:r w:rsidRPr="001B4B55">
              <w:rPr>
                <w:rStyle w:val="Hyperlink"/>
              </w:rPr>
              <w:t>4.3.1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Automated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74B7BB72" w14:textId="69D4D640" w:rsidR="000E714E" w:rsidRDefault="000E714E">
          <w:pPr>
            <w:pStyle w:val="TOC3"/>
            <w:rPr>
              <w:lang w:val="pt-BR" w:eastAsia="pt-BR"/>
            </w:rPr>
          </w:pPr>
          <w:hyperlink w:anchor="_Toc83684827" w:history="1">
            <w:r w:rsidRPr="001B4B55">
              <w:rPr>
                <w:rStyle w:val="Hyperlink"/>
              </w:rPr>
              <w:t>4.3.1.1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Unit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479EF974" w14:textId="4638E190" w:rsidR="000E714E" w:rsidRDefault="000E714E">
          <w:pPr>
            <w:pStyle w:val="TOC3"/>
            <w:rPr>
              <w:lang w:val="pt-BR" w:eastAsia="pt-BR"/>
            </w:rPr>
          </w:pPr>
          <w:hyperlink w:anchor="_Toc83684828" w:history="1">
            <w:r w:rsidRPr="001B4B55">
              <w:rPr>
                <w:rStyle w:val="Hyperlink"/>
              </w:rPr>
              <w:t>4.3.1.2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4-30</w:t>
            </w:r>
            <w:r>
              <w:rPr>
                <w:webHidden/>
              </w:rPr>
              <w:fldChar w:fldCharType="end"/>
            </w:r>
          </w:hyperlink>
        </w:p>
        <w:p w14:paraId="38D4A67E" w14:textId="58063A89" w:rsidR="000E714E" w:rsidRDefault="000E714E">
          <w:pPr>
            <w:pStyle w:val="TOC1"/>
            <w:rPr>
              <w:lang w:val="pt-BR" w:eastAsia="pt-BR"/>
            </w:rPr>
          </w:pPr>
          <w:hyperlink w:anchor="_Toc83684829" w:history="1">
            <w:r w:rsidRPr="001B4B55">
              <w:rPr>
                <w:rStyle w:val="Hyperlink"/>
              </w:rPr>
              <w:t>5.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Operations, Maintenance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5103F0F6" w14:textId="4D9C0704" w:rsidR="000E714E" w:rsidRDefault="000E714E">
          <w:pPr>
            <w:pStyle w:val="TOC2"/>
            <w:rPr>
              <w:lang w:val="pt-BR" w:eastAsia="pt-BR"/>
            </w:rPr>
          </w:pPr>
          <w:hyperlink w:anchor="_Toc83684830" w:history="1">
            <w:r w:rsidRPr="001B4B55">
              <w:rPr>
                <w:rStyle w:val="Hyperlink"/>
              </w:rPr>
              <w:t>5.1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1F3FE842" w14:textId="2B9A709E" w:rsidR="000E714E" w:rsidRDefault="000E714E">
          <w:pPr>
            <w:pStyle w:val="TOC2"/>
            <w:rPr>
              <w:lang w:val="pt-BR" w:eastAsia="pt-BR"/>
            </w:rPr>
          </w:pPr>
          <w:hyperlink w:anchor="_Toc83684831" w:history="1">
            <w:r w:rsidRPr="001B4B55">
              <w:rPr>
                <w:rStyle w:val="Hyperlink"/>
              </w:rPr>
              <w:t>5.2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Support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71BDEC1D" w14:textId="347A1667" w:rsidR="000E714E" w:rsidRDefault="000E714E">
          <w:pPr>
            <w:pStyle w:val="TOC2"/>
            <w:rPr>
              <w:lang w:val="pt-BR" w:eastAsia="pt-BR"/>
            </w:rPr>
          </w:pPr>
          <w:hyperlink w:anchor="_Toc83684832" w:history="1">
            <w:r w:rsidRPr="001B4B55">
              <w:rPr>
                <w:rStyle w:val="Hyperlink"/>
              </w:rPr>
              <w:t>5.3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Intended Locales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5-30</w:t>
            </w:r>
            <w:r>
              <w:rPr>
                <w:webHidden/>
              </w:rPr>
              <w:fldChar w:fldCharType="end"/>
            </w:r>
          </w:hyperlink>
        </w:p>
        <w:p w14:paraId="1E1800F5" w14:textId="7875F02A" w:rsidR="000E714E" w:rsidRDefault="000E714E">
          <w:pPr>
            <w:pStyle w:val="TOC1"/>
            <w:rPr>
              <w:lang w:val="pt-BR" w:eastAsia="pt-BR"/>
            </w:rPr>
          </w:pPr>
          <w:hyperlink w:anchor="_Toc83684833" w:history="1">
            <w:r w:rsidRPr="001B4B55">
              <w:rPr>
                <w:rStyle w:val="Hyperlink"/>
              </w:rPr>
              <w:t>6.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Release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6-31</w:t>
            </w:r>
            <w:r>
              <w:rPr>
                <w:webHidden/>
              </w:rPr>
              <w:fldChar w:fldCharType="end"/>
            </w:r>
          </w:hyperlink>
        </w:p>
        <w:p w14:paraId="19E98A8D" w14:textId="04A629CE" w:rsidR="000E714E" w:rsidRDefault="000E714E">
          <w:pPr>
            <w:pStyle w:val="TOC1"/>
            <w:rPr>
              <w:lang w:val="pt-BR" w:eastAsia="pt-BR"/>
            </w:rPr>
          </w:pPr>
          <w:hyperlink w:anchor="_Toc83684834" w:history="1">
            <w:r w:rsidRPr="001B4B55">
              <w:rPr>
                <w:rStyle w:val="Hyperlink"/>
              </w:rPr>
              <w:t>7.</w:t>
            </w:r>
            <w:r>
              <w:rPr>
                <w:lang w:val="pt-BR" w:eastAsia="pt-BR"/>
              </w:rPr>
              <w:tab/>
            </w:r>
            <w:r w:rsidRPr="001B4B55">
              <w:rPr>
                <w:rStyle w:val="Hyperlink"/>
              </w:rPr>
              <w:t>Process Flow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_Toc83684834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7-32</w:t>
            </w:r>
            <w:r>
              <w:rPr>
                <w:webHidden/>
              </w:rPr>
              <w:fldChar w:fldCharType="end"/>
            </w:r>
          </w:hyperlink>
        </w:p>
        <w:p w14:paraId="35ACED34" w14:textId="2F750B01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83684805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027C96C0" w:rsidR="00C269E1" w:rsidRPr="006C6C2C" w:rsidRDefault="006B3BAE" w:rsidP="006C6C2C">
      <w:pPr>
        <w:ind w:left="360"/>
      </w:pPr>
      <w:proofErr w:type="spellStart"/>
      <w:r w:rsidRPr="00D7638D">
        <w:t>Signifyd</w:t>
      </w:r>
      <w:proofErr w:type="spellEnd"/>
      <w:r w:rsidRPr="00D7638D">
        <w:t xml:space="preserve">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</w:t>
      </w:r>
      <w:proofErr w:type="spellStart"/>
      <w:r w:rsidR="00D7638D">
        <w:rPr>
          <w:rFonts w:eastAsia="Times New Roman" w:cs="Times New Roman"/>
        </w:rPr>
        <w:t>Signifyd</w:t>
      </w:r>
      <w:proofErr w:type="spellEnd"/>
      <w:r w:rsidR="00D7638D">
        <w:rPr>
          <w:rFonts w:eastAsia="Times New Roman" w:cs="Times New Roman"/>
        </w:rPr>
        <w:t xml:space="preserve">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proofErr w:type="spellStart"/>
      <w:r w:rsidR="00EB2375" w:rsidRPr="00E811B6">
        <w:t>Signifyd’s</w:t>
      </w:r>
      <w:proofErr w:type="spellEnd"/>
      <w:r w:rsidR="00EB2375" w:rsidRPr="00E811B6">
        <w:t xml:space="preserve">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EB2375" w:rsidRPr="00E811B6">
        <w:t xml:space="preserve"> and an </w:t>
      </w:r>
      <w:hyperlink r:id="rId17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</w:t>
      </w:r>
      <w:proofErr w:type="spellStart"/>
      <w:r w:rsidR="00EB2375" w:rsidRPr="00E811B6">
        <w:t>Signifyd</w:t>
      </w:r>
      <w:proofErr w:type="spellEnd"/>
      <w:r w:rsidR="00EB2375" w:rsidRPr="00E811B6">
        <w:t xml:space="preserve"> for fraud review</w:t>
      </w:r>
      <w:r w:rsidR="00D7638D" w:rsidRPr="00E811B6">
        <w:t xml:space="preserve">. </w:t>
      </w:r>
      <w:proofErr w:type="spellStart"/>
      <w:r w:rsidR="00551E83" w:rsidRPr="00E811B6">
        <w:t>Signifyd</w:t>
      </w:r>
      <w:proofErr w:type="spellEnd"/>
      <w:r w:rsidR="00551E83" w:rsidRPr="00E811B6">
        <w:t xml:space="preserve">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</w:t>
      </w:r>
      <w:proofErr w:type="gramStart"/>
      <w:r w:rsidR="00C269E1" w:rsidRPr="00E811B6">
        <w:t>success</w:t>
      </w:r>
      <w:proofErr w:type="gramEnd"/>
      <w:r w:rsidR="00C269E1" w:rsidRPr="00E811B6">
        <w:t xml:space="preserve">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proofErr w:type="spellStart"/>
      <w:r w:rsidR="00044B7B">
        <w:rPr>
          <w:rFonts w:cs="Trebuchet MS"/>
          <w:color w:val="00000A"/>
        </w:rPr>
        <w:t>Signifyd</w:t>
      </w:r>
      <w:proofErr w:type="spellEnd"/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proofErr w:type="spellStart"/>
      <w:r w:rsidR="00044B7B">
        <w:rPr>
          <w:rFonts w:cs="Trebuchet MS"/>
          <w:color w:val="00000A"/>
        </w:rPr>
        <w:t>SiteGenesis</w:t>
      </w:r>
      <w:proofErr w:type="spellEnd"/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Set Up and Custom Code Configuration described in this document assume the use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</w:t>
      </w:r>
      <w:proofErr w:type="spellStart"/>
      <w:r w:rsidRPr="005D5042">
        <w:rPr>
          <w:rFonts w:cs="Trebuchet MS"/>
          <w:color w:val="00000A"/>
        </w:rPr>
        <w:t>app_storefront_core</w:t>
      </w:r>
      <w:proofErr w:type="spellEnd"/>
      <w:r w:rsidRPr="005D5042">
        <w:rPr>
          <w:rFonts w:cs="Trebuchet MS"/>
          <w:color w:val="00000A"/>
        </w:rPr>
        <w:t xml:space="preserve">. Custom coding might be required if adapting the cartridge to work with other </w:t>
      </w:r>
      <w:proofErr w:type="spellStart"/>
      <w:r w:rsidRPr="005D5042">
        <w:rPr>
          <w:rFonts w:cs="Trebuchet MS"/>
          <w:color w:val="00000A"/>
        </w:rPr>
        <w:t>Sit</w:t>
      </w:r>
      <w:r w:rsidR="00256AE7">
        <w:rPr>
          <w:rFonts w:cs="Trebuchet MS"/>
          <w:color w:val="00000A"/>
        </w:rPr>
        <w:t>eGenesis</w:t>
      </w:r>
      <w:proofErr w:type="spellEnd"/>
      <w:r w:rsidR="00256AE7">
        <w:rPr>
          <w:rFonts w:cs="Trebuchet MS"/>
          <w:color w:val="00000A"/>
        </w:rPr>
        <w:t xml:space="preserve"> releases</w:t>
      </w:r>
      <w:r w:rsidRPr="005D5042">
        <w:rPr>
          <w:rFonts w:cs="Trebuchet MS"/>
          <w:color w:val="00000A"/>
        </w:rPr>
        <w:t xml:space="preserve">, pre-2.0 releases, and versions of </w:t>
      </w:r>
      <w:proofErr w:type="spellStart"/>
      <w:r w:rsidRPr="005D5042">
        <w:rPr>
          <w:rFonts w:cs="Trebuchet MS"/>
          <w:color w:val="00000A"/>
        </w:rPr>
        <w:t>SiteGenesis</w:t>
      </w:r>
      <w:proofErr w:type="spellEnd"/>
      <w:r w:rsidRPr="005D5042">
        <w:rPr>
          <w:rFonts w:cs="Trebuchet MS"/>
          <w:color w:val="00000A"/>
        </w:rPr>
        <w:t xml:space="preserve"> that do not include the </w:t>
      </w:r>
      <w:proofErr w:type="spellStart"/>
      <w:r w:rsidRPr="005D5042">
        <w:rPr>
          <w:rFonts w:cs="Trebuchet MS"/>
          <w:color w:val="00000A"/>
        </w:rPr>
        <w:t>RequireJS</w:t>
      </w:r>
      <w:proofErr w:type="spellEnd"/>
      <w:r w:rsidRPr="005D5042">
        <w:rPr>
          <w:rFonts w:cs="Trebuchet MS"/>
          <w:color w:val="00000A"/>
        </w:rPr>
        <w:t xml:space="preserve">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83684806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proofErr w:type="spellStart"/>
      <w:r w:rsidR="00023371">
        <w:rPr>
          <w:rFonts w:cs="Trebuchet MS"/>
          <w:color w:val="00000A"/>
        </w:rPr>
        <w:t>Int_signifyd</w:t>
      </w:r>
      <w:proofErr w:type="spellEnd"/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 xml:space="preserve">New </w:t>
      </w:r>
      <w:proofErr w:type="spellStart"/>
      <w:r w:rsidRPr="00023371">
        <w:rPr>
          <w:rFonts w:cs="Times"/>
          <w:b/>
          <w:bCs/>
        </w:rPr>
        <w:t>Signifyd</w:t>
      </w:r>
      <w:proofErr w:type="spellEnd"/>
      <w:r w:rsidRPr="00023371">
        <w:rPr>
          <w:rFonts w:cs="Times"/>
          <w:b/>
          <w:bCs/>
        </w:rPr>
        <w:t xml:space="preserve">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proofErr w:type="spellStart"/>
      <w:r w:rsidR="001F0DCB">
        <w:rPr>
          <w:rFonts w:cs="Times"/>
        </w:rPr>
        <w:t>COSummary</w:t>
      </w:r>
      <w:proofErr w:type="spellEnd"/>
      <w:r w:rsidR="00427A27">
        <w:rPr>
          <w:rFonts w:cs="Times"/>
        </w:rPr>
        <w:br/>
      </w:r>
      <w:proofErr w:type="spellStart"/>
      <w:r w:rsidR="00427A27">
        <w:rPr>
          <w:rFonts w:cs="Times"/>
        </w:rPr>
        <w:t>CheckoutServices</w:t>
      </w:r>
      <w:proofErr w:type="spellEnd"/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proofErr w:type="spellStart"/>
      <w:r w:rsidR="001F0DCB">
        <w:rPr>
          <w:rFonts w:cs="Times"/>
        </w:rPr>
        <w:t>COSummary</w:t>
      </w:r>
      <w:proofErr w:type="spellEnd"/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</w:r>
      <w:proofErr w:type="spellStart"/>
      <w:r>
        <w:rPr>
          <w:rFonts w:cs="Times"/>
        </w:rPr>
        <w:t>htmlhead.isml</w:t>
      </w:r>
      <w:proofErr w:type="spellEnd"/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proofErr w:type="spellStart"/>
      <w:r w:rsidRPr="002A16CE">
        <w:rPr>
          <w:rFonts w:cs="Times"/>
        </w:rPr>
        <w:t>signifyd_device_fingerprint.isml</w:t>
      </w:r>
      <w:proofErr w:type="spellEnd"/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</w:t>
      </w:r>
      <w:proofErr w:type="spellEnd"/>
      <w:r w:rsidR="00CE572C">
        <w:rPr>
          <w:rFonts w:cs="Times"/>
        </w:rPr>
        <w:t>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proofErr w:type="spellStart"/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proofErr w:type="spellEnd"/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proofErr w:type="spellStart"/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</w:t>
      </w:r>
      <w:proofErr w:type="spellEnd"/>
      <w:r>
        <w:rPr>
          <w:rFonts w:cs="Times"/>
        </w:rPr>
        <w:t>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proofErr w:type="spellStart"/>
      <w:r w:rsidRPr="00BD4AFA">
        <w:rPr>
          <w:rFonts w:cs="Trebuchet MS"/>
          <w:b/>
          <w:bCs/>
          <w:color w:val="00000A"/>
        </w:rPr>
        <w:t>MetaData</w:t>
      </w:r>
      <w:proofErr w:type="spellEnd"/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83684807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83684808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83684809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proofErr w:type="spellStart"/>
      <w:r w:rsidR="006C6C2C">
        <w:t>Signifyd</w:t>
      </w:r>
      <w:proofErr w:type="spellEnd"/>
      <w:r w:rsidR="006C6C2C">
        <w:t xml:space="preserve">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proofErr w:type="gramStart"/>
      <w:r w:rsidR="006C6C2C">
        <w:t>guarantee</w:t>
      </w:r>
      <w:proofErr w:type="gramEnd"/>
      <w:r w:rsidR="006C6C2C">
        <w:t xml:space="preserve">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proofErr w:type="spellStart"/>
      <w:r w:rsidRPr="006B3BAE">
        <w:t>Signifyd</w:t>
      </w:r>
      <w:proofErr w:type="spellEnd"/>
      <w:r w:rsidRPr="006B3BAE">
        <w:t xml:space="preserve">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</w:t>
      </w:r>
      <w:proofErr w:type="spellStart"/>
      <w:r w:rsidRPr="006B3BAE">
        <w:t>Sign</w:t>
      </w:r>
      <w:r>
        <w:t>i</w:t>
      </w:r>
      <w:r w:rsidRPr="006B3BAE">
        <w:t>fyd</w:t>
      </w:r>
      <w:proofErr w:type="spellEnd"/>
      <w:r w:rsidRPr="006B3BAE">
        <w:t xml:space="preserve">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proofErr w:type="spellStart"/>
      <w:r w:rsidRPr="004D1E15">
        <w:rPr>
          <w:rFonts w:cs="Trebuchet MS"/>
          <w:b/>
          <w:i/>
          <w:color w:val="00000A"/>
        </w:rPr>
        <w:t>SignifydCreateCasePolicy</w:t>
      </w:r>
      <w:proofErr w:type="spellEnd"/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proofErr w:type="spellStart"/>
      <w:r w:rsidR="006C6C2C" w:rsidRPr="006C6C2C">
        <w:t>Signifyd</w:t>
      </w:r>
      <w:proofErr w:type="spellEnd"/>
      <w:r w:rsidR="006C6C2C" w:rsidRPr="006C6C2C">
        <w:t xml:space="preserve"> decisions are returned synchronously 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</w:t>
      </w:r>
      <w:proofErr w:type="spellStart"/>
      <w:r w:rsidRPr="006C6C2C">
        <w:t>Signifyd</w:t>
      </w:r>
      <w:proofErr w:type="spellEnd"/>
      <w:r w:rsidRPr="006C6C2C">
        <w:t xml:space="preserve">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</w:t>
      </w:r>
      <w:proofErr w:type="spellStart"/>
      <w:r w:rsidR="00A40A25" w:rsidRPr="00A40A25">
        <w:rPr>
          <w:rFonts w:cs="Trebuchet MS"/>
          <w:bCs/>
          <w:iCs/>
          <w:color w:val="00000A"/>
        </w:rPr>
        <w:t>Signifyd</w:t>
      </w:r>
      <w:proofErr w:type="spellEnd"/>
      <w:r w:rsidR="00A40A25" w:rsidRPr="00A40A25">
        <w:rPr>
          <w:rFonts w:cs="Trebuchet MS"/>
          <w:bCs/>
          <w:iCs/>
          <w:color w:val="00000A"/>
        </w:rPr>
        <w:t xml:space="preserve">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</w:t>
      </w:r>
      <w:proofErr w:type="spellStart"/>
      <w:r w:rsidR="001559F3">
        <w:rPr>
          <w:rFonts w:cs="Trebuchet MS"/>
          <w:bCs/>
          <w:iCs/>
          <w:color w:val="00000A"/>
        </w:rPr>
        <w:t>Signifyd</w:t>
      </w:r>
      <w:proofErr w:type="spellEnd"/>
      <w:r w:rsidR="001559F3">
        <w:rPr>
          <w:rFonts w:cs="Trebuchet MS"/>
          <w:bCs/>
          <w:iCs/>
          <w:color w:val="00000A"/>
        </w:rPr>
        <w:t xml:space="preserve">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4DFB6E4" w:rsid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 xml:space="preserve">For </w:t>
      </w:r>
      <w:proofErr w:type="spellStart"/>
      <w:r w:rsidR="001559F3">
        <w:t>Signifyd</w:t>
      </w:r>
      <w:proofErr w:type="spellEnd"/>
      <w:r w:rsidR="001559F3">
        <w:t xml:space="preserve">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 xml:space="preserve">process result (success or failure), the Send Transaction API is called to send the payment details and status to </w:t>
      </w:r>
      <w:proofErr w:type="spellStart"/>
      <w:r w:rsidRPr="006C6C2C">
        <w:t>Signifyd</w:t>
      </w:r>
      <w:proofErr w:type="spellEnd"/>
      <w:r w:rsidRPr="006C6C2C">
        <w:t>.</w:t>
      </w:r>
    </w:p>
    <w:p w14:paraId="279EB3CA" w14:textId="1DE3571B" w:rsidR="007B0430" w:rsidRDefault="00AE5658" w:rsidP="007B043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 on pre-authorization</w:t>
      </w:r>
    </w:p>
    <w:p w14:paraId="517018B4" w14:textId="79A11459" w:rsidR="00AE5658" w:rsidRPr="00AE5658" w:rsidRDefault="00AE5658" w:rsidP="00AE5658">
      <w:pPr>
        <w:ind w:left="141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proofErr w:type="spellStart"/>
      <w:r w:rsidRPr="00AE5658">
        <w:rPr>
          <w:rFonts w:cs="Trebuchet MS"/>
          <w:b/>
          <w:i/>
          <w:color w:val="00000A"/>
        </w:rPr>
        <w:t>SignifydPassiveMode</w:t>
      </w:r>
      <w:proofErr w:type="spellEnd"/>
      <w:r>
        <w:t xml:space="preserve"> to “Yes”. I</w:t>
      </w:r>
      <w:r w:rsidRPr="00AE5658">
        <w:t xml:space="preserve">f passive mode is </w:t>
      </w:r>
      <w:r>
        <w:t xml:space="preserve">enabled, </w:t>
      </w:r>
      <w:proofErr w:type="spellStart"/>
      <w:r w:rsidRPr="00AE5658">
        <w:t>Signifyd</w:t>
      </w:r>
      <w:proofErr w:type="spellEnd"/>
      <w:r w:rsidRPr="00AE5658">
        <w:t xml:space="preserve"> decision</w:t>
      </w:r>
      <w:r w:rsidRPr="00AE5658">
        <w:t xml:space="preserve">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 xml:space="preserve">status regardless of </w:t>
      </w:r>
      <w:proofErr w:type="spellStart"/>
      <w:r>
        <w:t>Signifyd</w:t>
      </w:r>
      <w:proofErr w:type="spellEnd"/>
      <w:r w:rsidRPr="00AE5658">
        <w:t xml:space="preserve"> accept/decline decisions.</w:t>
      </w:r>
      <w:r>
        <w:t xml:space="preserve"> </w:t>
      </w:r>
      <w:r w:rsidRPr="00AE5658">
        <w:t xml:space="preserve">When the passive mode is switched off, </w:t>
      </w:r>
      <w:proofErr w:type="spellStart"/>
      <w:r w:rsidRPr="00AE5658">
        <w:t>Signifyd</w:t>
      </w:r>
      <w:proofErr w:type="spellEnd"/>
      <w:r w:rsidRPr="00AE5658">
        <w:t xml:space="preserve"> decision </w:t>
      </w:r>
      <w:r w:rsidRPr="00AE5658">
        <w:lastRenderedPageBreak/>
        <w:t xml:space="preserve">will be updated </w:t>
      </w:r>
      <w:r>
        <w:t>on the order and the order status will be impacted according to the accept/decline decisions.</w:t>
      </w: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0" w:name="_Toc83684810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0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</w:t>
      </w:r>
      <w:proofErr w:type="gramStart"/>
      <w:r w:rsidR="00E8296D">
        <w:rPr>
          <w:rFonts w:cs="Trebuchet MS"/>
          <w:color w:val="00000A"/>
        </w:rPr>
        <w:t>in order to</w:t>
      </w:r>
      <w:proofErr w:type="gramEnd"/>
      <w:r w:rsidR="00E8296D">
        <w:rPr>
          <w:rFonts w:cs="Trebuchet MS"/>
          <w:color w:val="00000A"/>
        </w:rPr>
        <w:t xml:space="preserve"> enable or disable access to the required </w:t>
      </w:r>
      <w:proofErr w:type="spellStart"/>
      <w:r w:rsidR="00455364">
        <w:rPr>
          <w:rFonts w:cs="Trebuchet MS"/>
          <w:color w:val="00000A"/>
        </w:rPr>
        <w:t>Signifyd</w:t>
      </w:r>
      <w:proofErr w:type="spellEnd"/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1" w:name="_Toc83684811"/>
      <w:r>
        <w:lastRenderedPageBreak/>
        <w:t xml:space="preserve">Setup </w:t>
      </w:r>
      <w:r w:rsidR="00702B0B">
        <w:t>E</w:t>
      </w:r>
      <w:r>
        <w:t>clipse</w:t>
      </w:r>
      <w:bookmarkEnd w:id="11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proofErr w:type="gramStart"/>
      <w:r w:rsidRPr="003E00CB">
        <w:rPr>
          <w:rFonts w:cs="Book Antiqua"/>
        </w:rPr>
        <w:t>In order to</w:t>
      </w:r>
      <w:proofErr w:type="gramEnd"/>
      <w:r w:rsidRPr="003E00CB">
        <w:rPr>
          <w:rFonts w:cs="Book Antiqua"/>
        </w:rPr>
        <w:t xml:space="preserve">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</w:t>
      </w:r>
      <w:proofErr w:type="spellStart"/>
      <w:r w:rsidRPr="003E00CB">
        <w:rPr>
          <w:rFonts w:cs="Book Antiqua"/>
          <w:b/>
          <w:bCs/>
        </w:rPr>
        <w:t>Server</w:t>
      </w:r>
      <w:proofErr w:type="spellEnd"/>
      <w:r w:rsidRPr="003E00CB">
        <w:rPr>
          <w:rFonts w:cs="Book Antiqua"/>
          <w:b/>
          <w:bCs/>
        </w:rPr>
        <w:t xml:space="preserve">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</w:t>
      </w:r>
      <w:proofErr w:type="gramStart"/>
      <w:r w:rsidR="002E7C57">
        <w:rPr>
          <w:rFonts w:cs="Book Antiqua"/>
        </w:rPr>
        <w:t>host</w:t>
      </w:r>
      <w:proofErr w:type="gramEnd"/>
      <w:r w:rsidR="002E7C57">
        <w:rPr>
          <w:rFonts w:cs="Book Antiqua"/>
        </w:rPr>
        <w:t xml:space="preserve">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</w:t>
      </w:r>
      <w:proofErr w:type="gramStart"/>
      <w:r w:rsidR="005D3DEF">
        <w:rPr>
          <w:rFonts w:cs="Book Antiqua"/>
        </w:rPr>
        <w:t>Click</w:t>
      </w:r>
      <w:proofErr w:type="gramEnd"/>
      <w:r w:rsidR="005D3DEF">
        <w:rPr>
          <w:rFonts w:cs="Book Antiqua"/>
        </w:rPr>
        <w:t xml:space="preserve">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2" w:name="_Toc83684812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2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</w:t>
      </w:r>
      <w:proofErr w:type="gramStart"/>
      <w:r>
        <w:rPr>
          <w:rFonts w:ascii="Helvetica" w:hAnsi="Helvetica" w:cs="Helvetica"/>
        </w:rPr>
        <w:t>Click</w:t>
      </w:r>
      <w:proofErr w:type="gramEnd"/>
      <w:r>
        <w:rPr>
          <w:rFonts w:ascii="Helvetica" w:hAnsi="Helvetica" w:cs="Helvetica"/>
        </w:rPr>
        <w:t xml:space="preserve">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see a '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also be able to see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3" w:name="_Toc83684813"/>
      <w:r>
        <w:lastRenderedPageBreak/>
        <w:t>Setup Service Framework Configuration</w:t>
      </w:r>
      <w:bookmarkEnd w:id="13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 xml:space="preserve">ramework configuration required by the </w:t>
      </w:r>
      <w:proofErr w:type="spellStart"/>
      <w:r w:rsidR="00423149">
        <w:rPr>
          <w:rFonts w:ascii="Helvetica" w:hAnsi="Helvetica" w:cs="Helvetica"/>
        </w:rPr>
        <w:t>Signifyd</w:t>
      </w:r>
      <w:proofErr w:type="spellEnd"/>
      <w:r w:rsidR="00423149">
        <w:rPr>
          <w:rFonts w:ascii="Helvetica" w:hAnsi="Helvetica" w:cs="Helvetica"/>
        </w:rPr>
        <w:t xml:space="preserve">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</w:t>
      </w:r>
      <w:r w:rsidR="00F203B4">
        <w:rPr>
          <w:rFonts w:ascii="Helvetica" w:hAnsi="Helvetica" w:cs="Helvetica"/>
        </w:rPr>
        <w:t>ocated in</w:t>
      </w:r>
      <w:proofErr w:type="gramEnd"/>
      <w:r w:rsidR="00F203B4">
        <w:rPr>
          <w:rFonts w:ascii="Helvetica" w:hAnsi="Helvetica" w:cs="Helvetica"/>
        </w:rPr>
        <w:t xml:space="preserve"> the meta folder included with the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 xml:space="preserve">You will receive a test and a production API key from </w:t>
      </w:r>
      <w:proofErr w:type="spellStart"/>
      <w:r w:rsidR="007A1CB8">
        <w:rPr>
          <w:rFonts w:cs="Trebuchet MS"/>
          <w:color w:val="00000A"/>
        </w:rPr>
        <w:t>Signifyd</w:t>
      </w:r>
      <w:proofErr w:type="spellEnd"/>
      <w:r w:rsidR="007A1CB8">
        <w:rPr>
          <w:rFonts w:cs="Trebuchet MS"/>
          <w:color w:val="00000A"/>
        </w:rPr>
        <w:t>. Be</w:t>
      </w:r>
      <w:r>
        <w:rPr>
          <w:rFonts w:cs="Trebuchet MS"/>
          <w:color w:val="00000A"/>
        </w:rPr>
        <w:t xml:space="preserve"> sure to enter the information provided by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for your </w:t>
      </w:r>
      <w:proofErr w:type="gramStart"/>
      <w:r>
        <w:rPr>
          <w:rFonts w:cs="Trebuchet MS"/>
          <w:color w:val="00000A"/>
        </w:rPr>
        <w:t>particular implementation</w:t>
      </w:r>
      <w:proofErr w:type="gramEnd"/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4" w:name="_Toc83684814"/>
      <w:r>
        <w:t>Setup Job Schedules Configuration</w:t>
      </w:r>
      <w:bookmarkEnd w:id="14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</w:t>
      </w:r>
      <w:proofErr w:type="gramStart"/>
      <w:r>
        <w:rPr>
          <w:rFonts w:ascii="Helvetica" w:hAnsi="Helvetica" w:cs="Helvetica"/>
        </w:rPr>
        <w:t>is located in</w:t>
      </w:r>
      <w:proofErr w:type="gramEnd"/>
      <w:r>
        <w:rPr>
          <w:rFonts w:ascii="Helvetica" w:hAnsi="Helvetica" w:cs="Helvetica"/>
        </w:rPr>
        <w:t xml:space="preserve"> the meta folder included with the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proofErr w:type="gramStart"/>
      <w:r w:rsidRPr="0084447A">
        <w:rPr>
          <w:rFonts w:cstheme="minorHAnsi"/>
          <w:i/>
        </w:rPr>
        <w:t>replace</w:t>
      </w:r>
      <w:proofErr w:type="gramEnd"/>
      <w:r w:rsidRPr="0084447A">
        <w:rPr>
          <w:rFonts w:cstheme="minorHAnsi"/>
          <w:i/>
        </w:rPr>
        <w:t xml:space="preserve">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 xml:space="preserve">ns-&gt;Job Schedules. The </w:t>
      </w:r>
      <w:proofErr w:type="spellStart"/>
      <w:r w:rsidR="0039087E">
        <w:rPr>
          <w:rFonts w:cstheme="minorHAnsi"/>
        </w:rPr>
        <w:t>Signifyd-</w:t>
      </w:r>
      <w:r w:rsidR="0039087E" w:rsidRPr="0039087E">
        <w:rPr>
          <w:rFonts w:cstheme="minorHAnsi"/>
        </w:rPr>
        <w:t>CreateMissingOrders</w:t>
      </w:r>
      <w:proofErr w:type="spellEnd"/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 xml:space="preserve">Select </w:t>
      </w:r>
      <w:proofErr w:type="spellStart"/>
      <w:r>
        <w:t>Signifyd-</w:t>
      </w:r>
      <w:r w:rsidR="0039087E">
        <w:t>CreateMissingOrders</w:t>
      </w:r>
      <w:proofErr w:type="spellEnd"/>
      <w:r w:rsidR="0039087E">
        <w:t xml:space="preserve">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473F" w14:textId="69F0578A" w:rsidR="00C45B32" w:rsidRDefault="00C45B32" w:rsidP="0092222B">
      <w:pPr>
        <w:pStyle w:val="Heading3"/>
        <w:ind w:left="1440"/>
      </w:pPr>
      <w:bookmarkStart w:id="15" w:name="_Toc83684815"/>
      <w:r>
        <w:t xml:space="preserve">API Integration </w:t>
      </w:r>
      <w:r w:rsidR="00F94E33">
        <w:t>–</w:t>
      </w:r>
      <w:r>
        <w:t xml:space="preserve"> SFRA</w:t>
      </w:r>
      <w:bookmarkEnd w:id="15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 xml:space="preserve">, then the order export status will be set to Not Exported and will later be updated based on </w:t>
      </w:r>
      <w:proofErr w:type="spellStart"/>
      <w:r w:rsidRPr="001505D8">
        <w:rPr>
          <w:rFonts w:cs="Trebuchet MS"/>
          <w:color w:val="00000A"/>
        </w:rPr>
        <w:t>Signifyd’s</w:t>
      </w:r>
      <w:proofErr w:type="spellEnd"/>
      <w:r w:rsidRPr="001505D8">
        <w:rPr>
          <w:rFonts w:cs="Trebuchet MS"/>
          <w:color w:val="00000A"/>
        </w:rPr>
        <w:t xml:space="preserve"> webhook decision.</w:t>
      </w:r>
    </w:p>
    <w:p w14:paraId="2DBD0B04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</w:t>
      </w:r>
      <w:proofErr w:type="spellStart"/>
      <w:r w:rsidRPr="001505D8">
        <w:rPr>
          <w:rFonts w:cs="Trebuchet MS"/>
          <w:b/>
          <w:bCs/>
          <w:color w:val="00000A"/>
        </w:rPr>
        <w:t>SignifydHoldOrderEnable</w:t>
      </w:r>
      <w:proofErr w:type="spellEnd"/>
      <w:r w:rsidRPr="001505D8">
        <w:rPr>
          <w:rFonts w:cs="Trebuchet MS"/>
          <w:b/>
          <w:bCs/>
          <w:color w:val="00000A"/>
        </w:rPr>
        <w:t xml:space="preserve">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proofErr w:type="spellStart"/>
      <w:proofErr w:type="gramStart"/>
      <w:r w:rsidRPr="00AD1320">
        <w:rPr>
          <w:rFonts w:cs="Trebuchet MS"/>
          <w:b/>
          <w:bCs/>
          <w:color w:val="00000A"/>
        </w:rPr>
        <w:t>placeOrder</w:t>
      </w:r>
      <w:proofErr w:type="spellEnd"/>
      <w:r w:rsidRPr="00AD1320">
        <w:rPr>
          <w:rFonts w:cs="Trebuchet MS"/>
          <w:b/>
          <w:bCs/>
          <w:color w:val="00000A"/>
        </w:rPr>
        <w:t>(</w:t>
      </w:r>
      <w:proofErr w:type="gramEnd"/>
      <w:r w:rsidRPr="00AD1320">
        <w:rPr>
          <w:rFonts w:cs="Trebuchet MS"/>
          <w:b/>
          <w:bCs/>
          <w:color w:val="00000A"/>
        </w:rPr>
        <w:t xml:space="preserve">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proofErr w:type="spellStart"/>
      <w:proofErr w:type="gramStart"/>
      <w:r w:rsidRPr="00422CC6">
        <w:rPr>
          <w:rFonts w:cs="Trebuchet MS"/>
          <w:b/>
          <w:bCs/>
          <w:color w:val="00000A"/>
        </w:rPr>
        <w:t>placeOrder</w:t>
      </w:r>
      <w:proofErr w:type="spellEnd"/>
      <w:r w:rsidRPr="00422CC6">
        <w:rPr>
          <w:rFonts w:cs="Trebuchet MS"/>
          <w:b/>
          <w:bCs/>
          <w:color w:val="00000A"/>
        </w:rPr>
        <w:t>(</w:t>
      </w:r>
      <w:proofErr w:type="gramEnd"/>
      <w:r w:rsidRPr="00422CC6">
        <w:rPr>
          <w:rFonts w:cs="Trebuchet MS"/>
          <w:b/>
          <w:bCs/>
          <w:color w:val="00000A"/>
        </w:rPr>
        <w:t>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proofErr w:type="spellStart"/>
      <w:r w:rsidRPr="00422CC6">
        <w:rPr>
          <w:rFonts w:cs="Trebuchet MS"/>
          <w:b/>
          <w:bCs/>
          <w:color w:val="00000A"/>
        </w:rPr>
        <w:t>SignifydHoldOrderEnable</w:t>
      </w:r>
      <w:proofErr w:type="spellEnd"/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</w:t>
      </w:r>
      <w:proofErr w:type="gramStart"/>
      <w:r w:rsidRPr="00422CC6">
        <w:rPr>
          <w:rFonts w:cs="Trebuchet MS"/>
          <w:b/>
          <w:bCs/>
          <w:color w:val="00000A"/>
        </w:rPr>
        <w:t>cartridge}/cartridge/scripts/checkout/checkoutHelpers.js</w:t>
      </w:r>
      <w:proofErr w:type="gramEnd"/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lastRenderedPageBreak/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6" w:name="_Toc83684816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proofErr w:type="spellStart"/>
      <w:r w:rsidR="00F94E33">
        <w:t>SiteGenesis</w:t>
      </w:r>
      <w:proofErr w:type="spellEnd"/>
      <w:r w:rsidR="00F94E33">
        <w:t xml:space="preserve"> </w:t>
      </w:r>
      <w:r w:rsidR="008031D6">
        <w:t>Controllers</w:t>
      </w:r>
      <w:bookmarkEnd w:id="16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proofErr w:type="gramStart"/>
      <w:r w:rsidR="004B17FF" w:rsidRPr="00EF4E94">
        <w:rPr>
          <w:rFonts w:ascii="Helvetica" w:hAnsi="Helvetica" w:cs="Helvetica"/>
          <w:i/>
        </w:rPr>
        <w:t>submit(</w:t>
      </w:r>
      <w:proofErr w:type="gramEnd"/>
      <w:r w:rsidR="004B17FF" w:rsidRPr="00EF4E94">
        <w:rPr>
          <w:rFonts w:ascii="Helvetica" w:hAnsi="Helvetica" w:cs="Helvetica"/>
          <w:i/>
        </w:rPr>
        <w:t>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require('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int_signifyd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/cartridge/scripts/service/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 xml:space="preserve">var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 =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Signifyd.getOrderSessionId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Signifyd.setOrderSessionId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 xml:space="preserve">, 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orderSessionID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Signifyd.Call</w:t>
      </w:r>
      <w:proofErr w:type="spellEnd"/>
      <w:r w:rsidRPr="00EF4E94">
        <w:rPr>
          <w:rFonts w:ascii="Consolas" w:eastAsia="Times New Roman" w:hAnsi="Consolas" w:cs="Times New Roman"/>
          <w:color w:val="4F81BD" w:themeColor="accent1"/>
        </w:rPr>
        <w:t>(</w:t>
      </w:r>
      <w:proofErr w:type="spellStart"/>
      <w:r w:rsidRPr="00EF4E94">
        <w:rPr>
          <w:rFonts w:ascii="Consolas" w:eastAsia="Times New Roman" w:hAnsi="Consolas" w:cs="Times New Roman"/>
          <w:color w:val="4F81BD" w:themeColor="accent1"/>
        </w:rPr>
        <w:t>placeOrderResult.Order</w:t>
      </w:r>
      <w:proofErr w:type="spellEnd"/>
      <w:proofErr w:type="gramStart"/>
      <w:r w:rsidRPr="00EF4E94">
        <w:rPr>
          <w:rFonts w:ascii="Consolas" w:eastAsia="Times New Roman" w:hAnsi="Consolas" w:cs="Times New Roman"/>
          <w:color w:val="4F81BD" w:themeColor="accent1"/>
        </w:rPr>
        <w:t>);</w:t>
      </w:r>
      <w:proofErr w:type="gramEnd"/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</w:t>
      </w:r>
      <w:proofErr w:type="spellStart"/>
      <w:r w:rsidRPr="00A90D32">
        <w:rPr>
          <w:rFonts w:ascii="Consolas" w:hAnsi="Consolas" w:cs="Helvetica"/>
          <w:i/>
          <w:color w:val="4F81BD" w:themeColor="accent1"/>
        </w:rPr>
        <w:t>placeOrderResult.order_created</w:t>
      </w:r>
      <w:proofErr w:type="spellEnd"/>
      <w:r w:rsidRPr="00A90D32">
        <w:rPr>
          <w:rFonts w:ascii="Consolas" w:hAnsi="Consolas" w:cs="Helvetica"/>
          <w:i/>
          <w:color w:val="4F81BD" w:themeColor="accent1"/>
        </w:rPr>
        <w:t>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proofErr w:type="gramStart"/>
      <w:r w:rsidR="00E242AF" w:rsidRPr="00A90D32">
        <w:rPr>
          <w:rFonts w:ascii="Consolas" w:hAnsi="Consolas" w:cs="Helvetica"/>
          <w:b/>
          <w:color w:val="4F81BD" w:themeColor="accent1"/>
        </w:rPr>
        <w:t>….&lt;</w:t>
      </w:r>
      <w:proofErr w:type="gramEnd"/>
      <w:r w:rsidR="00E242AF" w:rsidRPr="00A90D32">
        <w:rPr>
          <w:rFonts w:ascii="Consolas" w:hAnsi="Consolas" w:cs="Helvetica"/>
          <w:b/>
          <w:color w:val="4F81BD" w:themeColor="accent1"/>
        </w:rPr>
        <w:t>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7" w:name="_Toc83684817"/>
      <w:r>
        <w:t xml:space="preserve">API Integration – </w:t>
      </w:r>
      <w:proofErr w:type="spellStart"/>
      <w:r w:rsidR="00F94E33">
        <w:t>SiteGenesis</w:t>
      </w:r>
      <w:proofErr w:type="spellEnd"/>
      <w:r w:rsidR="00F94E33">
        <w:t xml:space="preserve"> </w:t>
      </w:r>
      <w:r>
        <w:t>Templates</w:t>
      </w:r>
      <w:bookmarkEnd w:id="17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proofErr w:type="gramStart"/>
      <w:r>
        <w:rPr>
          <w:rFonts w:ascii="Helvetica" w:hAnsi="Helvetica" w:cs="Helvetica"/>
        </w:rPr>
        <w:t>In order to</w:t>
      </w:r>
      <w:proofErr w:type="gramEnd"/>
      <w:r>
        <w:rPr>
          <w:rFonts w:ascii="Helvetica" w:hAnsi="Helvetica" w:cs="Helvetica"/>
        </w:rPr>
        <w:t xml:space="preserve">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</w:t>
      </w:r>
      <w:proofErr w:type="spellStart"/>
      <w:r w:rsidRPr="002A16CE">
        <w:rPr>
          <w:rFonts w:ascii="Helvetica" w:hAnsi="Helvetica" w:cs="Helvetica"/>
          <w:i/>
        </w:rPr>
        <w:t>htmlhead.isml</w:t>
      </w:r>
      <w:proofErr w:type="spellEnd"/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condition="${</w:t>
      </w:r>
      <w:proofErr w:type="gramStart"/>
      <w:r w:rsidRPr="002A16CE">
        <w:rPr>
          <w:rFonts w:ascii="Consolas" w:hAnsi="Consolas" w:cs="Times"/>
          <w:color w:val="4F81BD" w:themeColor="accent1"/>
        </w:rPr>
        <w:t>dw.system</w:t>
      </w:r>
      <w:proofErr w:type="gramEnd"/>
      <w:r w:rsidRPr="002A16CE">
        <w:rPr>
          <w:rFonts w:ascii="Consolas" w:hAnsi="Consolas" w:cs="Times"/>
          <w:color w:val="4F81BD" w:themeColor="accent1"/>
        </w:rPr>
        <w:t>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</w:t>
      </w:r>
      <w:proofErr w:type="spellStart"/>
      <w:r w:rsidRPr="002A16CE">
        <w:rPr>
          <w:rFonts w:ascii="Consolas" w:hAnsi="Consolas" w:cs="Times"/>
          <w:color w:val="4F81BD" w:themeColor="accent1"/>
        </w:rPr>
        <w:t>isinclude</w:t>
      </w:r>
      <w:proofErr w:type="spellEnd"/>
      <w:r w:rsidRPr="002A16CE">
        <w:rPr>
          <w:rFonts w:ascii="Consolas" w:hAnsi="Consolas" w:cs="Times"/>
          <w:color w:val="4F81BD" w:themeColor="accent1"/>
        </w:rPr>
        <w:t xml:space="preserve"> template="</w:t>
      </w:r>
      <w:proofErr w:type="spellStart"/>
      <w:r w:rsidRPr="002A16CE">
        <w:rPr>
          <w:rFonts w:ascii="Consolas" w:hAnsi="Consolas" w:cs="Times"/>
          <w:color w:val="4F81BD" w:themeColor="accent1"/>
        </w:rPr>
        <w:t>signifyd_device_fingerprint</w:t>
      </w:r>
      <w:proofErr w:type="spellEnd"/>
      <w:r w:rsidRPr="002A16CE">
        <w:rPr>
          <w:rFonts w:ascii="Consolas" w:hAnsi="Consolas" w:cs="Times"/>
          <w:color w:val="4F81BD" w:themeColor="accent1"/>
        </w:rPr>
        <w:t>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</w:t>
      </w:r>
      <w:proofErr w:type="spellStart"/>
      <w:r w:rsidRPr="002A16CE">
        <w:rPr>
          <w:rFonts w:ascii="Consolas" w:hAnsi="Consolas" w:cs="Times"/>
          <w:color w:val="4F81BD" w:themeColor="accent1"/>
        </w:rPr>
        <w:t>isif</w:t>
      </w:r>
      <w:proofErr w:type="spellEnd"/>
      <w:r w:rsidRPr="002A16CE">
        <w:rPr>
          <w:rFonts w:ascii="Consolas" w:hAnsi="Consolas" w:cs="Times"/>
          <w:color w:val="4F81BD" w:themeColor="accent1"/>
        </w:rPr>
        <w:t>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8" w:name="_Toc83684818"/>
      <w:r>
        <w:lastRenderedPageBreak/>
        <w:t>API Integration - Pipelines</w:t>
      </w:r>
      <w:bookmarkEnd w:id="18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</w:t>
      </w:r>
      <w:proofErr w:type="spellStart"/>
      <w:r>
        <w:rPr>
          <w:rFonts w:ascii="Helvetica" w:hAnsi="Helvetica" w:cs="Helvetica"/>
        </w:rPr>
        <w:t>Signifyd</w:t>
      </w:r>
      <w:proofErr w:type="spellEnd"/>
      <w:r>
        <w:rPr>
          <w:rFonts w:ascii="Helvetica" w:hAnsi="Helvetica" w:cs="Helvetica"/>
        </w:rPr>
        <w:t xml:space="preserve">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Pipeline name </w:t>
      </w:r>
      <w:proofErr w:type="gramStart"/>
      <w:r>
        <w:rPr>
          <w:rFonts w:ascii="Helvetica" w:hAnsi="Helvetica" w:cs="Helvetica"/>
        </w:rPr>
        <w:t>is</w:t>
      </w:r>
      <w:r w:rsidRPr="00D31AAE">
        <w:rPr>
          <w:rFonts w:ascii="Helvetica" w:hAnsi="Helvetica" w:cs="Helvetica"/>
          <w:i/>
        </w:rPr>
        <w:t>:</w:t>
      </w:r>
      <w:proofErr w:type="gramEnd"/>
      <w:r w:rsidRPr="00D31AAE">
        <w:rPr>
          <w:rFonts w:ascii="Helvetica" w:hAnsi="Helvetica" w:cs="Helvetica"/>
          <w:i/>
        </w:rPr>
        <w:t xml:space="preserve">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422CC6">
      <w:pPr>
        <w:pStyle w:val="Heading3"/>
        <w:ind w:left="720" w:firstLine="0"/>
      </w:pPr>
      <w:bookmarkStart w:id="19" w:name="_Toc83684819"/>
      <w:r>
        <w:lastRenderedPageBreak/>
        <w:t>API Integration – Limitations and Constraints</w:t>
      </w:r>
      <w:bookmarkEnd w:id="19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proofErr w:type="spellStart"/>
      <w:r w:rsidRPr="005D5042">
        <w:rPr>
          <w:rFonts w:cs="Trebuchet MS"/>
          <w:color w:val="00000A"/>
        </w:rPr>
        <w:t>Signifyd</w:t>
      </w:r>
      <w:proofErr w:type="spellEnd"/>
      <w:r w:rsidRPr="005D5042">
        <w:rPr>
          <w:rFonts w:cs="Trebuchet MS"/>
          <w:color w:val="00000A"/>
        </w:rPr>
        <w:t xml:space="preserve">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 xml:space="preserve">ed information to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3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proofErr w:type="spellStart"/>
      <w:proofErr w:type="gramStart"/>
      <w:r w:rsidRPr="000F1DD7">
        <w:rPr>
          <w:rFonts w:cs="Trebuchet MS"/>
          <w:color w:val="00000A"/>
        </w:rPr>
        <w:t>getParams</w:t>
      </w:r>
      <w:proofErr w:type="spellEnd"/>
      <w:r>
        <w:rPr>
          <w:rFonts w:cs="Trebuchet MS"/>
          <w:color w:val="00000A"/>
        </w:rPr>
        <w:t>(</w:t>
      </w:r>
      <w:proofErr w:type="gramEnd"/>
      <w:r>
        <w:rPr>
          <w:rFonts w:cs="Trebuchet MS"/>
          <w:color w:val="00000A"/>
        </w:rPr>
        <w:t xml:space="preserve">) and </w:t>
      </w:r>
      <w:proofErr w:type="spellStart"/>
      <w:r w:rsidRPr="000F1DD7">
        <w:rPr>
          <w:rFonts w:cs="Trebuchet MS"/>
          <w:color w:val="00000A"/>
        </w:rPr>
        <w:t>getSendTransactionParams</w:t>
      </w:r>
      <w:proofErr w:type="spellEnd"/>
      <w:r>
        <w:rPr>
          <w:rFonts w:cs="Trebuchet MS"/>
          <w:color w:val="00000A"/>
        </w:rPr>
        <w:t>() (in case of Pre-auth enabled) functions on signifyd.js file.</w:t>
      </w:r>
    </w:p>
    <w:p w14:paraId="06016BFE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F98B2EE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proofErr w:type="gramStart"/>
      <w:r w:rsidRPr="0030477A">
        <w:rPr>
          <w:rFonts w:cs="Trebuchet MS"/>
          <w:b/>
          <w:bCs/>
          <w:color w:val="00000A"/>
        </w:rPr>
        <w:t>getParams</w:t>
      </w:r>
      <w:proofErr w:type="spellEnd"/>
      <w:r w:rsidRPr="0030477A">
        <w:rPr>
          <w:rFonts w:cs="Trebuchet MS"/>
          <w:b/>
          <w:bCs/>
          <w:color w:val="00000A"/>
        </w:rPr>
        <w:t>(</w:t>
      </w:r>
      <w:proofErr w:type="gramEnd"/>
      <w:r w:rsidRPr="0030477A">
        <w:rPr>
          <w:rFonts w:cs="Trebuchet MS"/>
          <w:b/>
          <w:bCs/>
          <w:color w:val="00000A"/>
        </w:rPr>
        <w:t>)</w:t>
      </w:r>
    </w:p>
    <w:p w14:paraId="2015557D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D7D6E28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6079E7BF" wp14:editId="3FBC78C2">
            <wp:extent cx="4753390" cy="5124549"/>
            <wp:effectExtent l="0" t="0" r="952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4E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1AEF91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109674C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70A70B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943EA7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3482D4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598BEA0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proofErr w:type="spellStart"/>
      <w:proofErr w:type="gramStart"/>
      <w:r w:rsidRPr="0030477A">
        <w:rPr>
          <w:rFonts w:cs="Trebuchet MS"/>
          <w:b/>
          <w:bCs/>
          <w:color w:val="00000A"/>
        </w:rPr>
        <w:lastRenderedPageBreak/>
        <w:t>getSendTransactionParams</w:t>
      </w:r>
      <w:proofErr w:type="spellEnd"/>
      <w:r w:rsidRPr="0030477A">
        <w:rPr>
          <w:rFonts w:cs="Trebuchet MS"/>
          <w:b/>
          <w:bCs/>
          <w:color w:val="00000A"/>
        </w:rPr>
        <w:t>(</w:t>
      </w:r>
      <w:proofErr w:type="gramEnd"/>
      <w:r w:rsidRPr="0030477A">
        <w:rPr>
          <w:rFonts w:cs="Trebuchet MS"/>
          <w:b/>
          <w:bCs/>
          <w:color w:val="00000A"/>
        </w:rPr>
        <w:t>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4B184E5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C71734F" wp14:editId="67616674">
            <wp:extent cx="5770061" cy="3742536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DFD" w14:textId="77777777" w:rsidR="00422CC6" w:rsidRDefault="00422CC6" w:rsidP="00422CC6">
      <w:pPr>
        <w:pStyle w:val="Standard1"/>
        <w:ind w:left="708"/>
      </w:pPr>
    </w:p>
    <w:p w14:paraId="3A686554" w14:textId="77777777" w:rsidR="00422CC6" w:rsidRDefault="00422CC6" w:rsidP="00422CC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52040914" w14:textId="77777777" w:rsidR="00422CC6" w:rsidRPr="002F5B83" w:rsidRDefault="00422CC6" w:rsidP="00422CC6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40" w:lineRule="auto"/>
        <w:ind w:left="2136"/>
        <w:rPr>
          <w:rFonts w:cs="Trebuchet MS"/>
          <w:color w:val="00000A"/>
        </w:rPr>
      </w:pPr>
    </w:p>
    <w:p w14:paraId="7FDD1BA1" w14:textId="77777777" w:rsidR="00422CC6" w:rsidRDefault="00422CC6" w:rsidP="00422CC6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126F3DF" w14:textId="00BE49D6" w:rsidR="00C16749" w:rsidRDefault="00C16749" w:rsidP="00CE3284">
      <w:pPr>
        <w:pStyle w:val="Heading2"/>
        <w:ind w:left="720"/>
      </w:pPr>
      <w:bookmarkStart w:id="20" w:name="_Toc285887829"/>
      <w:bookmarkStart w:id="21" w:name="_Toc83684820"/>
      <w:r>
        <w:lastRenderedPageBreak/>
        <w:t>Other Non-Transactional Operations</w:t>
      </w:r>
      <w:bookmarkEnd w:id="21"/>
    </w:p>
    <w:bookmarkEnd w:id="20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proofErr w:type="spellStart"/>
      <w:r w:rsidR="003F7CA5">
        <w:rPr>
          <w:rFonts w:cs="Trebuchet MS"/>
          <w:color w:val="00000A"/>
        </w:rPr>
        <w:t>Signifyd</w:t>
      </w:r>
      <w:proofErr w:type="spellEnd"/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 xml:space="preserve">You can enable specific levels of logging for </w:t>
      </w:r>
      <w:proofErr w:type="spellStart"/>
      <w:r w:rsidR="00E221E0">
        <w:rPr>
          <w:rFonts w:cs="Trebuchet MS"/>
          <w:color w:val="00000A"/>
        </w:rPr>
        <w:t>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</w:t>
      </w:r>
      <w:proofErr w:type="spellEnd"/>
      <w:r w:rsidR="00E221E0">
        <w:rPr>
          <w:rFonts w:cs="Trebuchet MS"/>
          <w:color w:val="00000A"/>
        </w:rPr>
        <w:t>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2" w:name="_Toc245264342"/>
      <w:bookmarkStart w:id="23" w:name="_Toc279703429"/>
      <w:bookmarkStart w:id="24" w:name="_Toc279703522"/>
      <w:bookmarkStart w:id="25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6" w:name="_Toc83684821"/>
      <w:bookmarkEnd w:id="22"/>
      <w:bookmarkEnd w:id="23"/>
      <w:bookmarkEnd w:id="24"/>
      <w:r>
        <w:lastRenderedPageBreak/>
        <w:t>Configuration</w:t>
      </w:r>
      <w:r w:rsidR="00D92B9B">
        <w:t xml:space="preserve"> Guide</w:t>
      </w:r>
      <w:bookmarkEnd w:id="26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7" w:name="_Toc83684822"/>
      <w:r>
        <w:t>Setup</w:t>
      </w:r>
      <w:bookmarkEnd w:id="27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proofErr w:type="spellStart"/>
      <w:r>
        <w:rPr>
          <w:rFonts w:cs="Trebuchet MS"/>
          <w:color w:val="00000A"/>
        </w:rPr>
        <w:t>Signifyd</w:t>
      </w:r>
      <w:proofErr w:type="spellEnd"/>
      <w:r>
        <w:rPr>
          <w:rFonts w:cs="Trebuchet MS"/>
          <w:color w:val="00000A"/>
        </w:rPr>
        <w:t xml:space="preserve">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proofErr w:type="spellStart"/>
      <w:r w:rsidR="00643E90">
        <w:rPr>
          <w:rFonts w:cs="Trebuchet MS"/>
          <w:color w:val="00000A"/>
        </w:rPr>
        <w:t>Signifyd’s</w:t>
      </w:r>
      <w:proofErr w:type="spellEnd"/>
      <w:r w:rsidR="00643E90">
        <w:rPr>
          <w:rFonts w:cs="Trebuchet MS"/>
          <w:color w:val="00000A"/>
        </w:rPr>
        <w:t xml:space="preserve">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proofErr w:type="spellStart"/>
      <w:r w:rsidR="00EE5E6B">
        <w:rPr>
          <w:rFonts w:cs="Trebuchet MS"/>
          <w:b/>
          <w:i/>
          <w:color w:val="00000A"/>
        </w:rPr>
        <w:t>SignifydHoldOrderEnable</w:t>
      </w:r>
      <w:proofErr w:type="spellEnd"/>
      <w:r w:rsidR="00EE5E6B">
        <w:rPr>
          <w:rFonts w:cs="Trebuchet MS"/>
          <w:b/>
          <w:i/>
          <w:color w:val="00000A"/>
        </w:rPr>
        <w:t xml:space="preserve">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proofErr w:type="spellStart"/>
      <w:r>
        <w:rPr>
          <w:rFonts w:cs="Trebuchet MS"/>
          <w:b/>
          <w:i/>
          <w:color w:val="00000A"/>
        </w:rPr>
        <w:t>SignifydEnableDecisionCentre</w:t>
      </w:r>
      <w:proofErr w:type="spellEnd"/>
      <w:r>
        <w:rPr>
          <w:rFonts w:cs="Trebuchet MS"/>
          <w:bCs/>
          <w:iCs/>
          <w:color w:val="00000A"/>
        </w:rPr>
        <w:t xml:space="preserve"> can be enabled if you are using </w:t>
      </w:r>
      <w:proofErr w:type="spellStart"/>
      <w:r>
        <w:rPr>
          <w:rFonts w:cs="Trebuchet MS"/>
          <w:bCs/>
          <w:iCs/>
          <w:color w:val="00000A"/>
        </w:rPr>
        <w:t>Signifyd’s</w:t>
      </w:r>
      <w:proofErr w:type="spellEnd"/>
      <w:r>
        <w:rPr>
          <w:rFonts w:cs="Trebuchet MS"/>
          <w:bCs/>
          <w:iCs/>
          <w:color w:val="00000A"/>
        </w:rPr>
        <w:t xml:space="preserve">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proofErr w:type="spellStart"/>
      <w:r w:rsidRPr="00940254">
        <w:rPr>
          <w:rFonts w:cs="Trebuchet MS"/>
          <w:b/>
          <w:i/>
          <w:color w:val="00000A"/>
        </w:rPr>
        <w:t>SignifydDecisionRequest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 xml:space="preserve">Merchant Tools &gt; Site Preferences &gt; Custom Site Preference Groups &gt; </w:t>
      </w:r>
      <w:proofErr w:type="spellStart"/>
      <w:r w:rsidR="00647C70" w:rsidRPr="00647C70">
        <w:rPr>
          <w:rFonts w:cs="Trebuchet MS"/>
          <w:b/>
          <w:bCs/>
          <w:color w:val="00000A"/>
        </w:rPr>
        <w:t>Signifyd</w:t>
      </w:r>
      <w:proofErr w:type="spellEnd"/>
      <w:r w:rsidR="00647C70" w:rsidRPr="00647C70">
        <w:rPr>
          <w:rFonts w:cs="Trebuchet MS"/>
          <w:b/>
          <w:bCs/>
          <w:color w:val="00000A"/>
        </w:rPr>
        <w:t xml:space="preserve">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8" w:name="_Toc83684823"/>
      <w:r w:rsidRPr="001F206A">
        <w:lastRenderedPageBreak/>
        <w:t xml:space="preserve">Configuration on </w:t>
      </w:r>
      <w:proofErr w:type="spellStart"/>
      <w:r w:rsidR="00F46C8D">
        <w:t>Signifyd</w:t>
      </w:r>
      <w:proofErr w:type="spellEnd"/>
      <w:r w:rsidRPr="001F206A">
        <w:t xml:space="preserve"> side</w:t>
      </w:r>
      <w:bookmarkEnd w:id="28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</w:t>
      </w:r>
      <w:proofErr w:type="spellStart"/>
      <w:r w:rsidRPr="00F46C8D">
        <w:rPr>
          <w:rFonts w:cs="Trebuchet MS"/>
          <w:color w:val="00000A"/>
        </w:rPr>
        <w:t>Signifyd</w:t>
      </w:r>
      <w:proofErr w:type="spellEnd"/>
      <w:r w:rsidRPr="00F46C8D">
        <w:rPr>
          <w:rFonts w:cs="Trebuchet MS"/>
          <w:color w:val="00000A"/>
        </w:rPr>
        <w:t xml:space="preserve">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48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49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223826A6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50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 xml:space="preserve">SFCC with the latest status from </w:t>
      </w:r>
      <w:proofErr w:type="spellStart"/>
      <w:r w:rsidR="00AE4445">
        <w:rPr>
          <w:rFonts w:cs="Trebuchet MS"/>
          <w:color w:val="00000A"/>
        </w:rPr>
        <w:t>Signifyd</w:t>
      </w:r>
      <w:proofErr w:type="spellEnd"/>
      <w:r w:rsidR="00AE4445">
        <w:rPr>
          <w:rFonts w:cs="Trebuchet MS"/>
          <w:color w:val="00000A"/>
        </w:rPr>
        <w:t>.</w:t>
      </w:r>
      <w:r w:rsidR="00251E0A">
        <w:rPr>
          <w:rFonts w:cs="Trebuchet MS"/>
          <w:color w:val="00000A"/>
        </w:rPr>
        <w:t xml:space="preserve"> </w:t>
      </w:r>
    </w:p>
    <w:p w14:paraId="5A886062" w14:textId="68B1ECC2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1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266546BA" w14:textId="7917910A" w:rsidR="00140F48" w:rsidRDefault="008F243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O</w:t>
      </w:r>
      <w:r w:rsidR="00140F48">
        <w:rPr>
          <w:rFonts w:cs="Trebuchet MS"/>
          <w:color w:val="00000A"/>
        </w:rPr>
        <w:t xml:space="preserve">r you can add a URL </w:t>
      </w:r>
      <w:r w:rsidR="00EB73F4">
        <w:rPr>
          <w:rFonts w:cs="Trebuchet MS"/>
          <w:color w:val="00000A"/>
        </w:rPr>
        <w:t>R</w:t>
      </w:r>
      <w:r w:rsidR="00140F48">
        <w:rPr>
          <w:rFonts w:cs="Trebuchet MS"/>
          <w:color w:val="00000A"/>
        </w:rPr>
        <w:t>ule like below: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 xml:space="preserve">And add </w:t>
      </w:r>
      <w:proofErr w:type="gramStart"/>
      <w:r w:rsidRPr="00F24DFC">
        <w:rPr>
          <w:rFonts w:cs="Trebuchet MS"/>
          <w:color w:val="00000A"/>
        </w:rPr>
        <w:t>e.g.</w:t>
      </w:r>
      <w:proofErr w:type="gramEnd"/>
      <w:r w:rsidRPr="00F24DFC">
        <w:rPr>
          <w:rFonts w:cs="Trebuchet MS"/>
          <w:color w:val="00000A"/>
        </w:rPr>
        <w:t xml:space="preserve">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3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proofErr w:type="spellStart"/>
      <w:r w:rsidRPr="00940254">
        <w:rPr>
          <w:rFonts w:cs="Trebuchet MS"/>
          <w:b/>
          <w:i/>
          <w:color w:val="00000A"/>
        </w:rPr>
        <w:t>SignifydCreateCasePolicy</w:t>
      </w:r>
      <w:proofErr w:type="spellEnd"/>
      <w:r w:rsidRPr="00940254">
        <w:rPr>
          <w:rFonts w:cs="Trebuchet MS"/>
          <w:b/>
          <w:i/>
          <w:color w:val="00000A"/>
        </w:rPr>
        <w:t xml:space="preserve">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29" w:name="_Toc83684824"/>
      <w:r>
        <w:lastRenderedPageBreak/>
        <w:t>External Interfaces</w:t>
      </w:r>
      <w:r w:rsidR="0077771D">
        <w:t xml:space="preserve"> List</w:t>
      </w:r>
      <w:bookmarkEnd w:id="29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0" w:name="_Toc83684825"/>
      <w:r>
        <w:t>Testing</w:t>
      </w:r>
      <w:bookmarkEnd w:id="30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proofErr w:type="spellStart"/>
      <w:r w:rsidRPr="00D60AAD">
        <w:t>Signifyd</w:t>
      </w:r>
      <w:proofErr w:type="spellEnd"/>
      <w:r w:rsidRPr="00D60AAD">
        <w:t xml:space="preserve">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proofErr w:type="spellStart"/>
      <w:r w:rsidRPr="00BF3B4E">
        <w:rPr>
          <w:i/>
          <w:iCs/>
        </w:rPr>
        <w:t>guaranteeDisposition</w:t>
      </w:r>
      <w:proofErr w:type="spellEnd"/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4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</w:t>
      </w:r>
      <w:proofErr w:type="spellStart"/>
      <w:r w:rsidRPr="00D60AAD">
        <w:t>guaranteeDisposition</w:t>
      </w:r>
      <w:proofErr w:type="spellEnd"/>
      <w:r w:rsidRPr="00D60AAD">
        <w:t>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ignifydFraudScore</w:t>
      </w:r>
      <w:proofErr w:type="spellEnd"/>
      <w:r w:rsidRPr="00D60AAD">
        <w:t>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ignifydGaurenteeDisposition</w:t>
      </w:r>
      <w:proofErr w:type="spellEnd"/>
      <w:r w:rsidRPr="00D60AAD">
        <w:t>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19221A">
        <w:t>S</w:t>
      </w:r>
      <w:r w:rsidRPr="00D60AAD">
        <w:t>ignifydOrderURL</w:t>
      </w:r>
      <w:proofErr w:type="spellEnd"/>
      <w:r w:rsidRPr="00D60AAD">
        <w:t>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5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 xml:space="preserve">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Once webhook marks the order data ‘</w:t>
      </w:r>
      <w:proofErr w:type="spellStart"/>
      <w:r w:rsidRPr="00D60AAD">
        <w:t>guaranteeDisposition</w:t>
      </w:r>
      <w:proofErr w:type="spellEnd"/>
      <w:r w:rsidRPr="00D60AAD">
        <w:t xml:space="preserve">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ignifydGaurenteeDisposition</w:t>
      </w:r>
      <w:proofErr w:type="spellEnd"/>
      <w:r w:rsidRPr="00D60AAD">
        <w:t>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proofErr w:type="spellStart"/>
      <w:r w:rsidRPr="00D60AAD">
        <w:t>Signifyd</w:t>
      </w:r>
      <w:proofErr w:type="spellEnd"/>
      <w:r w:rsidRPr="00D60AAD">
        <w:t xml:space="preserve">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proofErr w:type="spellStart"/>
      <w:r w:rsidRPr="00BF3B4E">
        <w:rPr>
          <w:i/>
          <w:iCs/>
        </w:rPr>
        <w:t>guaranteeDisposition</w:t>
      </w:r>
      <w:proofErr w:type="spellEnd"/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6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 xml:space="preserve">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proofErr w:type="gramStart"/>
      <w:r w:rsidR="000246F4">
        <w:t>For</w:t>
      </w:r>
      <w:proofErr w:type="gramEnd"/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ignifydGaurenteeDisposition</w:t>
      </w:r>
      <w:proofErr w:type="spellEnd"/>
      <w:r w:rsidRPr="00D60AAD">
        <w:t>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7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</w:t>
      </w:r>
      <w:proofErr w:type="gramStart"/>
      <w:r w:rsidRPr="00D60AAD">
        <w:t>To</w:t>
      </w:r>
      <w:proofErr w:type="gramEnd"/>
      <w:r w:rsidRPr="00D60AAD">
        <w:t xml:space="preserve">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>
        <w:t>SignifydCaseID</w:t>
      </w:r>
      <w:proofErr w:type="spellEnd"/>
      <w:r>
        <w:t>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ignifydFraudScore</w:t>
      </w:r>
      <w:proofErr w:type="spellEnd"/>
      <w:r w:rsidRPr="00D60AAD">
        <w:t>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="000246F4">
        <w:t>S</w:t>
      </w:r>
      <w:r w:rsidRPr="00D60AAD">
        <w:t>ignifydOrderURL</w:t>
      </w:r>
      <w:proofErr w:type="spellEnd"/>
      <w:r w:rsidRPr="00D60AAD">
        <w:t>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="000246F4">
        <w:t>S</w:t>
      </w:r>
      <w:r w:rsidRPr="00EF2170">
        <w:t>ignifydPolicy</w:t>
      </w:r>
      <w:proofErr w:type="spellEnd"/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="000246F4">
        <w:t>S</w:t>
      </w:r>
      <w:r w:rsidRPr="00EF2170">
        <w:t>ignifydPolicyName</w:t>
      </w:r>
      <w:proofErr w:type="spellEnd"/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</w:t>
      </w:r>
      <w:proofErr w:type="spellStart"/>
      <w:r w:rsidRPr="00940254">
        <w:t>Signifyd</w:t>
      </w:r>
      <w:proofErr w:type="spellEnd"/>
      <w:r w:rsidRPr="00940254">
        <w:t xml:space="preserve">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8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</w:t>
      </w:r>
      <w:proofErr w:type="gramStart"/>
      <w:r w:rsidRPr="00D60AAD">
        <w:t>To</w:t>
      </w:r>
      <w:proofErr w:type="gramEnd"/>
      <w:r w:rsidRPr="00D60AAD">
        <w:t xml:space="preserve">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SignifydCaseID</w:t>
      </w:r>
      <w:proofErr w:type="spellEnd"/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SignifydFraudScore</w:t>
      </w:r>
      <w:proofErr w:type="spellEnd"/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SignifydOrderURL</w:t>
      </w:r>
      <w:proofErr w:type="spellEnd"/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</w:t>
      </w:r>
      <w:proofErr w:type="spellEnd"/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SignifydPolicyName</w:t>
      </w:r>
      <w:proofErr w:type="spellEnd"/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</w:t>
      </w:r>
      <w:proofErr w:type="spellStart"/>
      <w:r w:rsidRPr="00940254">
        <w:t>Signifyd</w:t>
      </w:r>
      <w:proofErr w:type="spellEnd"/>
      <w:r w:rsidRPr="00940254">
        <w:t xml:space="preserve">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</w:t>
      </w:r>
      <w:proofErr w:type="spellStart"/>
      <w:r w:rsidRPr="00D60AAD">
        <w:t>Signifyd</w:t>
      </w:r>
      <w:proofErr w:type="spellEnd"/>
      <w:r w:rsidRPr="00D60AAD">
        <w:t xml:space="preserve"> site at </w:t>
      </w:r>
      <w:hyperlink r:id="rId59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</w:t>
      </w:r>
      <w:proofErr w:type="spellStart"/>
      <w:r w:rsidRPr="00D60AAD">
        <w:t>Signifyd</w:t>
      </w:r>
      <w:proofErr w:type="spellEnd"/>
      <w:r w:rsidRPr="00D60AAD">
        <w:t xml:space="preserve"> and should be visible in the </w:t>
      </w:r>
      <w:proofErr w:type="spellStart"/>
      <w:r w:rsidRPr="00D60AAD">
        <w:t>Signifyd</w:t>
      </w:r>
      <w:proofErr w:type="spellEnd"/>
      <w:r w:rsidRPr="00D60AAD">
        <w:t xml:space="preserve">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SignifydCaseID</w:t>
      </w:r>
      <w:proofErr w:type="spellEnd"/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proofErr w:type="spellStart"/>
      <w:r w:rsidRPr="00DB024D">
        <w:t>SignifydFraudScore</w:t>
      </w:r>
      <w:proofErr w:type="spellEnd"/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SignifydOrderURL</w:t>
      </w:r>
      <w:proofErr w:type="spellEnd"/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SignifydPolicy</w:t>
      </w:r>
      <w:proofErr w:type="spellEnd"/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proofErr w:type="spellStart"/>
      <w:r w:rsidRPr="00DB024D">
        <w:t>SignifydOrderFailedReason</w:t>
      </w:r>
      <w:proofErr w:type="spellEnd"/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</w:t>
            </w:r>
            <w:proofErr w:type="spellStart"/>
            <w:r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un </w:t>
            </w:r>
            <w:proofErr w:type="spellStart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proofErr w:type="spellEnd"/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</w:t>
            </w:r>
            <w:proofErr w:type="gramStart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run</w:t>
            </w:r>
            <w:proofErr w:type="gramEnd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</w:t>
            </w:r>
            <w:proofErr w:type="spellStart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Signifyd</w:t>
            </w:r>
            <w:proofErr w:type="spellEnd"/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1" w:name="_Toc83684826"/>
      <w:r>
        <w:lastRenderedPageBreak/>
        <w:t>Automated Testing</w:t>
      </w:r>
      <w:bookmarkEnd w:id="31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2" w:name="_Toc83684827"/>
      <w:r>
        <w:t>Unit testing</w:t>
      </w:r>
      <w:bookmarkEnd w:id="32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</w:t>
      </w:r>
      <w:proofErr w:type="spellStart"/>
      <w:r>
        <w:t>npm</w:t>
      </w:r>
      <w:proofErr w:type="spellEnd"/>
      <w:r>
        <w:t xml:space="preserve">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3" w:name="_Toc83684828"/>
      <w:r>
        <w:t>Integration testing</w:t>
      </w:r>
      <w:bookmarkEnd w:id="33"/>
    </w:p>
    <w:p w14:paraId="62DC9934" w14:textId="0CF5A3C9" w:rsidR="00515148" w:rsidRDefault="00515148" w:rsidP="00515148">
      <w:pPr>
        <w:ind w:left="1416"/>
      </w:pPr>
      <w:r>
        <w:t xml:space="preserve">To run the automated integration testing create a </w:t>
      </w:r>
      <w:proofErr w:type="spellStart"/>
      <w:r>
        <w:t>dw.json</w:t>
      </w:r>
      <w:proofErr w:type="spellEnd"/>
      <w:r>
        <w:t xml:space="preserve">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>"hostname</w:t>
      </w:r>
      <w:proofErr w:type="gramStart"/>
      <w:r w:rsidRPr="00515148">
        <w:rPr>
          <w:color w:val="9876AA"/>
        </w:rPr>
        <w:t xml:space="preserve">"  </w:t>
      </w:r>
      <w:r w:rsidRPr="00515148">
        <w:rPr>
          <w:color w:val="CC7832"/>
        </w:rPr>
        <w:t>:</w:t>
      </w:r>
      <w:proofErr w:type="gramEnd"/>
      <w:r w:rsidRPr="00515148">
        <w:rPr>
          <w:color w:val="CC7832"/>
        </w:rPr>
        <w:t xml:space="preserve">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someUser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somePassoword</w:t>
      </w:r>
      <w:proofErr w:type="spellEnd"/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proofErr w:type="spellStart"/>
      <w:r>
        <w:t>someversion</w:t>
      </w:r>
      <w:proofErr w:type="spellEnd"/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 xml:space="preserve">Then run the command </w:t>
      </w:r>
      <w:proofErr w:type="spellStart"/>
      <w:r>
        <w:t>npm</w:t>
      </w:r>
      <w:proofErr w:type="spellEnd"/>
      <w:r>
        <w:t xml:space="preserve"> run </w:t>
      </w:r>
      <w:proofErr w:type="spellStart"/>
      <w:proofErr w:type="gramStart"/>
      <w:r>
        <w:t>test:integration</w:t>
      </w:r>
      <w:proofErr w:type="spellEnd"/>
      <w:proofErr w:type="gramEnd"/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4" w:name="_Toc245264376"/>
      <w:bookmarkStart w:id="35" w:name="_Toc83684829"/>
      <w:bookmarkEnd w:id="25"/>
      <w:r>
        <w:t>Operations, Maintenance</w:t>
      </w:r>
      <w:bookmarkEnd w:id="35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6" w:name="_Toc83684830"/>
      <w:r>
        <w:t>Availability</w:t>
      </w:r>
      <w:bookmarkEnd w:id="36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</w:t>
      </w:r>
      <w:proofErr w:type="gramStart"/>
      <w:r w:rsidR="00635429">
        <w:t>not send</w:t>
      </w:r>
      <w:proofErr w:type="gramEnd"/>
      <w:r w:rsidR="00635429">
        <w:t xml:space="preserve"> to </w:t>
      </w:r>
      <w:proofErr w:type="spellStart"/>
      <w:r w:rsidR="00635429">
        <w:t>Signifyd</w:t>
      </w:r>
      <w:proofErr w:type="spellEnd"/>
    </w:p>
    <w:p w14:paraId="104728C4" w14:textId="77777777" w:rsidR="00D11851" w:rsidRPr="00F10C2D" w:rsidRDefault="00C10358" w:rsidP="00066D81">
      <w:pPr>
        <w:pStyle w:val="Heading2"/>
      </w:pPr>
      <w:bookmarkStart w:id="37" w:name="_Toc83684831"/>
      <w:r>
        <w:t>Support</w:t>
      </w:r>
      <w:bookmarkEnd w:id="37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0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4"/>
    </w:p>
    <w:p w14:paraId="485F8386" w14:textId="18542F9D" w:rsidR="006C02A9" w:rsidRPr="00F10C2D" w:rsidRDefault="006C02A9" w:rsidP="006C02A9">
      <w:pPr>
        <w:pStyle w:val="Heading2"/>
      </w:pPr>
      <w:bookmarkStart w:id="38" w:name="_Toc83684832"/>
      <w:r>
        <w:t>Intended Locales</w:t>
      </w:r>
      <w:bookmarkEnd w:id="38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</w:t>
      </w:r>
      <w:proofErr w:type="spellStart"/>
      <w:r>
        <w:rPr>
          <w:rStyle w:val="SubtleEmphasis"/>
          <w:i w:val="0"/>
          <w:iCs w:val="0"/>
        </w:rPr>
        <w:t>en_Us</w:t>
      </w:r>
      <w:proofErr w:type="spellEnd"/>
      <w:r>
        <w:rPr>
          <w:rStyle w:val="SubtleEmphasis"/>
          <w:i w:val="0"/>
          <w:iCs w:val="0"/>
        </w:rPr>
        <w:t xml:space="preserve">” locale, but other locales may be added according to </w:t>
      </w:r>
      <w:proofErr w:type="spellStart"/>
      <w:r>
        <w:rPr>
          <w:rStyle w:val="SubtleEmphasis"/>
          <w:i w:val="0"/>
          <w:iCs w:val="0"/>
        </w:rPr>
        <w:t>Signifyd’s</w:t>
      </w:r>
      <w:proofErr w:type="spellEnd"/>
      <w:r>
        <w:rPr>
          <w:rStyle w:val="SubtleEmphasis"/>
          <w:i w:val="0"/>
          <w:iCs w:val="0"/>
        </w:rPr>
        <w:t xml:space="preserve"> service availability</w:t>
      </w:r>
      <w:r w:rsidR="00BD6629">
        <w:rPr>
          <w:rStyle w:val="SubtleEmphasis"/>
          <w:i w:val="0"/>
          <w:iCs w:val="0"/>
        </w:rPr>
        <w:t xml:space="preserve">, </w:t>
      </w:r>
      <w:proofErr w:type="spellStart"/>
      <w:r w:rsidR="00BD6629">
        <w:rPr>
          <w:rStyle w:val="SubtleEmphasis"/>
          <w:i w:val="0"/>
          <w:iCs w:val="0"/>
        </w:rPr>
        <w:t>Si</w:t>
      </w:r>
      <w:r w:rsidR="00BD6629" w:rsidRPr="00BD6629">
        <w:rPr>
          <w:rStyle w:val="SubtleEmphasis"/>
          <w:i w:val="0"/>
          <w:iCs w:val="0"/>
        </w:rPr>
        <w:t>gnifyd</w:t>
      </w:r>
      <w:proofErr w:type="spellEnd"/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39" w:name="_Hlk75794236"/>
      <w:bookmarkStart w:id="40" w:name="_Toc83684833"/>
      <w:r>
        <w:lastRenderedPageBreak/>
        <w:t>Re</w:t>
      </w:r>
      <w:r w:rsidR="00BF3778">
        <w:t>l</w:t>
      </w:r>
      <w:r>
        <w:t>ease History</w:t>
      </w:r>
      <w:bookmarkEnd w:id="40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1" w:name="_Toc279703501"/>
      <w:bookmarkStart w:id="42" w:name="_Toc279703594"/>
      <w:bookmarkEnd w:id="39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1"/>
      <w:bookmarkEnd w:id="42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3" w:name="_Toc83684834"/>
      <w:r>
        <w:lastRenderedPageBreak/>
        <w:t>Process Flow Diagrams</w:t>
      </w:r>
      <w:bookmarkEnd w:id="43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3"/>
      <w:headerReference w:type="default" r:id="rId64"/>
      <w:footerReference w:type="default" r:id="rId65"/>
      <w:headerReference w:type="first" r:id="rId66"/>
      <w:footerReference w:type="first" r:id="rId67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3C810" w14:textId="77777777" w:rsidR="0095252B" w:rsidRDefault="0095252B">
      <w:pPr>
        <w:spacing w:line="240" w:lineRule="auto"/>
      </w:pPr>
      <w:r>
        <w:separator/>
      </w:r>
    </w:p>
  </w:endnote>
  <w:endnote w:type="continuationSeparator" w:id="0">
    <w:p w14:paraId="122D04A3" w14:textId="77777777" w:rsidR="0095252B" w:rsidRDefault="009525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proofErr w:type="spellStart"/>
          <w:r>
            <w:rPr>
              <w:rFonts w:ascii="Consolas" w:hAnsi="Consolas" w:cs="Arial"/>
              <w:sz w:val="18"/>
              <w:szCs w:val="18"/>
            </w:rPr>
            <w:t>Signifyd</w:t>
          </w:r>
          <w:proofErr w:type="spellEnd"/>
          <w:r>
            <w:rPr>
              <w:rFonts w:ascii="Consolas" w:hAnsi="Consolas" w:cs="Arial"/>
              <w:sz w:val="18"/>
              <w:szCs w:val="18"/>
            </w:rPr>
            <w:t xml:space="preserve">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8BC98" w14:textId="77777777" w:rsidR="0095252B" w:rsidRDefault="0095252B">
      <w:pPr>
        <w:spacing w:line="240" w:lineRule="auto"/>
      </w:pPr>
      <w:r>
        <w:separator/>
      </w:r>
    </w:p>
  </w:footnote>
  <w:footnote w:type="continuationSeparator" w:id="0">
    <w:p w14:paraId="65C659A8" w14:textId="77777777" w:rsidR="0095252B" w:rsidRDefault="009525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98C499E"/>
    <w:multiLevelType w:val="hybridMultilevel"/>
    <w:tmpl w:val="CE02B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15"/>
  </w:num>
  <w:num w:numId="5">
    <w:abstractNumId w:val="4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3"/>
  </w:num>
  <w:num w:numId="11">
    <w:abstractNumId w:val="28"/>
  </w:num>
  <w:num w:numId="12">
    <w:abstractNumId w:val="0"/>
  </w:num>
  <w:num w:numId="13">
    <w:abstractNumId w:val="16"/>
  </w:num>
  <w:num w:numId="14">
    <w:abstractNumId w:val="1"/>
  </w:num>
  <w:num w:numId="15">
    <w:abstractNumId w:val="2"/>
  </w:num>
  <w:num w:numId="16">
    <w:abstractNumId w:val="3"/>
  </w:num>
  <w:num w:numId="17">
    <w:abstractNumId w:val="26"/>
  </w:num>
  <w:num w:numId="18">
    <w:abstractNumId w:val="17"/>
  </w:num>
  <w:num w:numId="19">
    <w:abstractNumId w:val="8"/>
  </w:num>
  <w:num w:numId="20">
    <w:abstractNumId w:val="18"/>
  </w:num>
  <w:num w:numId="21">
    <w:abstractNumId w:val="25"/>
  </w:num>
  <w:num w:numId="22">
    <w:abstractNumId w:val="27"/>
  </w:num>
  <w:num w:numId="23">
    <w:abstractNumId w:val="24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5"/>
  </w:num>
  <w:num w:numId="29">
    <w:abstractNumId w:val="9"/>
  </w:num>
  <w:num w:numId="30">
    <w:abstractNumId w:val="16"/>
  </w:num>
  <w:num w:numId="31">
    <w:abstractNumId w:val="20"/>
  </w:num>
  <w:num w:numId="32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2EF2"/>
    <w:rsid w:val="00087A8A"/>
    <w:rsid w:val="00091E70"/>
    <w:rsid w:val="000923CB"/>
    <w:rsid w:val="000938BE"/>
    <w:rsid w:val="00095194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905EB"/>
    <w:rsid w:val="00490ED3"/>
    <w:rsid w:val="00492C5D"/>
    <w:rsid w:val="00494AD9"/>
    <w:rsid w:val="00494CD0"/>
    <w:rsid w:val="00496C0E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header" Target="header1.xml"/><Relationship Id="rId68" Type="http://schemas.openxmlformats.org/officeDocument/2006/relationships/fontTable" Target="fontTable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3.png"/><Relationship Id="rId11" Type="http://schemas.openxmlformats.org/officeDocument/2006/relationships/webSettings" Target="webSetting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s://app.signifyd.com/settings/notifications" TargetMode="External"/><Relationship Id="rId58" Type="http://schemas.openxmlformats.org/officeDocument/2006/relationships/hyperlink" Target="https://app.signifyd.com/cases" TargetMode="External"/><Relationship Id="rId66" Type="http://schemas.openxmlformats.org/officeDocument/2006/relationships/header" Target="header3.xml"/><Relationship Id="rId5" Type="http://schemas.openxmlformats.org/officeDocument/2006/relationships/customXml" Target="../customXml/item5.xml"/><Relationship Id="rId61" Type="http://schemas.openxmlformats.org/officeDocument/2006/relationships/image" Target="media/image32.png"/><Relationship Id="rId19" Type="http://schemas.openxmlformats.org/officeDocument/2006/relationships/image" Target="media/image3.png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emsecommerce.net/avs_cvv2_response_codes.htm" TargetMode="External"/><Relationship Id="rId48" Type="http://schemas.openxmlformats.org/officeDocument/2006/relationships/hyperlink" Target="https://app.signifyd.com/cases" TargetMode="External"/><Relationship Id="rId56" Type="http://schemas.openxmlformats.org/officeDocument/2006/relationships/hyperlink" Target="https://app.signifyd.com/cases" TargetMode="External"/><Relationship Id="rId64" Type="http://schemas.openxmlformats.org/officeDocument/2006/relationships/header" Target="header2.xml"/><Relationship Id="rId69" Type="http://schemas.openxmlformats.org/officeDocument/2006/relationships/theme" Target="theme/theme1.xml"/><Relationship Id="rId8" Type="http://schemas.openxmlformats.org/officeDocument/2006/relationships/numbering" Target="numbering.xml"/><Relationship Id="rId51" Type="http://schemas.openxmlformats.org/officeDocument/2006/relationships/hyperlink" Target="https://yourStoreUrl.com/on/demandware.store/Sites-SiteGenesis-Site/en_US/Signifyd-Callback" TargetMode="Externa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www.signifyd.com/doc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app.signifyd.com/case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s://app.signifyd.com/cases" TargetMode="External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app.signifyd.com/settings" TargetMode="External"/><Relationship Id="rId57" Type="http://schemas.openxmlformats.org/officeDocument/2006/relationships/hyperlink" Target="https://app.signifyd.com/case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yperlink" Target="https://www.signifyd.com/contact/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app.signifyd.com/settings/notifications" TargetMode="External"/><Relationship Id="rId55" Type="http://schemas.openxmlformats.org/officeDocument/2006/relationships/hyperlink" Target="https://app.signifyd.com/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6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32</Pages>
  <Words>4483</Words>
  <Characters>24213</Characters>
  <Application>Microsoft Office Word</Application>
  <DocSecurity>0</DocSecurity>
  <Lines>201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28639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18</cp:revision>
  <cp:lastPrinted>2019-02-13T12:10:00Z</cp:lastPrinted>
  <dcterms:created xsi:type="dcterms:W3CDTF">2021-06-28T10:45:00Z</dcterms:created>
  <dcterms:modified xsi:type="dcterms:W3CDTF">2021-09-28T04:26:00Z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