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CFF" w:rsidRPr="006961E0" w:rsidRDefault="00EB5CFF">
      <w:pPr>
        <w:rPr>
          <w:u w:val="single"/>
          <w:lang w:val="en-US"/>
        </w:rPr>
      </w:pPr>
      <w:r w:rsidRPr="006961E0">
        <w:rPr>
          <w:u w:val="single"/>
          <w:lang w:val="en-US"/>
        </w:rPr>
        <w:t>Planning November 2020</w:t>
      </w:r>
    </w:p>
    <w:p w:rsidR="00EB5CFF" w:rsidRPr="00EB5CFF" w:rsidRDefault="00EB5CFF">
      <w:pPr>
        <w:rPr>
          <w:lang w:val="en-US"/>
        </w:rPr>
      </w:pPr>
    </w:p>
    <w:p w:rsidR="00EB5CFF" w:rsidRPr="00D63C21" w:rsidRDefault="00EB5CFF">
      <w:pPr>
        <w:rPr>
          <w:color w:val="00B050"/>
          <w:lang w:val="en-US"/>
        </w:rPr>
      </w:pPr>
      <w:r w:rsidRPr="00D63C21">
        <w:rPr>
          <w:color w:val="00B050"/>
          <w:lang w:val="en-US"/>
        </w:rPr>
        <w:t xml:space="preserve">Simulation </w:t>
      </w:r>
      <w:proofErr w:type="spellStart"/>
      <w:r w:rsidRPr="00D63C21">
        <w:rPr>
          <w:color w:val="00B050"/>
          <w:lang w:val="en-US"/>
        </w:rPr>
        <w:t>waterfilling</w:t>
      </w:r>
      <w:proofErr w:type="spellEnd"/>
    </w:p>
    <w:p w:rsidR="00EB5CFF" w:rsidRDefault="00EB5CFF">
      <w:pPr>
        <w:rPr>
          <w:lang w:val="en-US"/>
        </w:rPr>
      </w:pPr>
      <w:r w:rsidRPr="00EB5CFF">
        <w:rPr>
          <w:lang w:val="en-US"/>
        </w:rPr>
        <w:t>Plan article 2</w:t>
      </w:r>
    </w:p>
    <w:p w:rsidR="00EB5CFF" w:rsidRPr="00D262B1" w:rsidRDefault="00EB5CFF">
      <w:pPr>
        <w:rPr>
          <w:lang w:val="en-US"/>
        </w:rPr>
      </w:pPr>
      <w:r w:rsidRPr="00D262B1">
        <w:rPr>
          <w:lang w:val="en-US"/>
        </w:rPr>
        <w:t>Review AN MIMO</w:t>
      </w:r>
      <w:r w:rsidR="00D262B1" w:rsidRPr="00D262B1">
        <w:rPr>
          <w:lang w:val="en-US"/>
        </w:rPr>
        <w:t xml:space="preserve"> + capacit</w:t>
      </w:r>
      <w:r w:rsidR="00D262B1">
        <w:rPr>
          <w:lang w:val="en-US"/>
        </w:rPr>
        <w:t>y</w:t>
      </w:r>
      <w:r w:rsidR="00D262B1" w:rsidRPr="00D262B1">
        <w:rPr>
          <w:lang w:val="en-US"/>
        </w:rPr>
        <w:t xml:space="preserve"> correlated MIMO channels</w:t>
      </w:r>
    </w:p>
    <w:p w:rsidR="00EB5CFF" w:rsidRPr="00D262B1" w:rsidRDefault="00EB5CFF">
      <w:r w:rsidRPr="00D262B1">
        <w:t>Borne théorique indien</w:t>
      </w:r>
    </w:p>
    <w:p w:rsidR="00EB5CFF" w:rsidRDefault="00EB5CFF">
      <w:r w:rsidRPr="00EB5CFF">
        <w:t xml:space="preserve">Présenter le </w:t>
      </w:r>
      <w:proofErr w:type="spellStart"/>
      <w:r w:rsidRPr="00EB5CFF">
        <w:t>scheme</w:t>
      </w:r>
      <w:proofErr w:type="spellEnd"/>
      <w:r w:rsidRPr="00EB5CFF">
        <w:t xml:space="preserve"> MIMO </w:t>
      </w:r>
      <w:r>
        <w:t>avec quelques slides histoire de voir s’ils ont des idées</w:t>
      </w:r>
    </w:p>
    <w:p w:rsidR="005047A1" w:rsidRPr="005047A1" w:rsidRDefault="005047A1">
      <w:pPr>
        <w:rPr>
          <w:lang w:val="en-US"/>
        </w:rPr>
      </w:pPr>
      <w:r w:rsidRPr="005047A1">
        <w:rPr>
          <w:lang w:val="en-US"/>
        </w:rPr>
        <w:t xml:space="preserve">Study of correlation (spatial) </w:t>
      </w:r>
      <w:proofErr w:type="spellStart"/>
      <w:r w:rsidRPr="005047A1">
        <w:rPr>
          <w:lang w:val="en-US"/>
        </w:rPr>
        <w:t>cfr</w:t>
      </w:r>
      <w:proofErr w:type="spellEnd"/>
      <w:r w:rsidRPr="005047A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F.Rottenberg</w:t>
      </w:r>
      <w:proofErr w:type="spellEnd"/>
      <w:proofErr w:type="gramEnd"/>
      <w:r>
        <w:rPr>
          <w:lang w:val="en-US"/>
        </w:rPr>
        <w:t xml:space="preserve"> work and other </w:t>
      </w:r>
    </w:p>
    <w:p w:rsidR="00D262B1" w:rsidRPr="005047A1" w:rsidRDefault="00D262B1">
      <w:pPr>
        <w:rPr>
          <w:lang w:val="en-US"/>
        </w:rPr>
      </w:pPr>
    </w:p>
    <w:p w:rsidR="00D262B1" w:rsidRPr="006961E0" w:rsidRDefault="00D262B1">
      <w:pPr>
        <w:rPr>
          <w:u w:val="single"/>
        </w:rPr>
      </w:pPr>
      <w:r w:rsidRPr="006961E0">
        <w:rPr>
          <w:u w:val="single"/>
        </w:rPr>
        <w:t xml:space="preserve">Idées pour se </w:t>
      </w:r>
      <w:proofErr w:type="spellStart"/>
      <w:r w:rsidRPr="006961E0">
        <w:rPr>
          <w:u w:val="single"/>
        </w:rPr>
        <w:t>demarquer</w:t>
      </w:r>
      <w:proofErr w:type="spellEnd"/>
      <w:r w:rsidRPr="006961E0">
        <w:rPr>
          <w:u w:val="single"/>
        </w:rPr>
        <w:t> :</w:t>
      </w:r>
    </w:p>
    <w:p w:rsidR="00D262B1" w:rsidRPr="005047A1" w:rsidRDefault="00D262B1">
      <w:pPr>
        <w:rPr>
          <w:color w:val="00B050"/>
        </w:rPr>
      </w:pPr>
      <w:proofErr w:type="spellStart"/>
      <w:r w:rsidRPr="005047A1">
        <w:rPr>
          <w:color w:val="00B050"/>
        </w:rPr>
        <w:t>Robustness</w:t>
      </w:r>
      <w:proofErr w:type="spellEnd"/>
      <w:r w:rsidRPr="005047A1">
        <w:rPr>
          <w:color w:val="00B050"/>
        </w:rPr>
        <w:t xml:space="preserve"> </w:t>
      </w:r>
      <w:proofErr w:type="spellStart"/>
      <w:r w:rsidRPr="005047A1">
        <w:rPr>
          <w:color w:val="00B050"/>
        </w:rPr>
        <w:t>imperfect</w:t>
      </w:r>
      <w:proofErr w:type="spellEnd"/>
      <w:r w:rsidRPr="005047A1">
        <w:rPr>
          <w:color w:val="00B050"/>
        </w:rPr>
        <w:t xml:space="preserve"> CSI</w:t>
      </w:r>
    </w:p>
    <w:p w:rsidR="00D262B1" w:rsidRDefault="00D262B1">
      <w:r>
        <w:t>Mesures</w:t>
      </w:r>
    </w:p>
    <w:p w:rsidR="00D262B1" w:rsidRDefault="00D262B1">
      <w:r>
        <w:t>Analyse de la corrélation</w:t>
      </w:r>
    </w:p>
    <w:p w:rsidR="006961E0" w:rsidRDefault="006961E0">
      <w:proofErr w:type="spellStart"/>
      <w:r>
        <w:t>Instantaneous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6961E0" w:rsidRPr="00EB5CFF" w:rsidRDefault="006961E0">
      <w:r>
        <w:t>Multi-user </w:t>
      </w:r>
    </w:p>
    <w:p w:rsidR="00EB5CFF" w:rsidRDefault="00EB5CFF"/>
    <w:p w:rsidR="00A414FA" w:rsidRDefault="00A414FA"/>
    <w:p w:rsidR="00A414FA" w:rsidRDefault="00A414FA"/>
    <w:p w:rsidR="00A414FA" w:rsidRPr="002F4784" w:rsidRDefault="00A414FA">
      <w:pPr>
        <w:rPr>
          <w:b/>
          <w:bCs/>
          <w:u w:val="single"/>
        </w:rPr>
      </w:pPr>
      <w:r w:rsidRPr="002F4784">
        <w:rPr>
          <w:b/>
          <w:bCs/>
          <w:u w:val="single"/>
        </w:rPr>
        <w:t>Réunion Julien 20/11/2020 :</w:t>
      </w:r>
    </w:p>
    <w:p w:rsidR="00A414FA" w:rsidRDefault="002F4784">
      <w:r w:rsidRPr="002F4784">
        <w:rPr>
          <w:u w:val="single"/>
        </w:rPr>
        <w:t>1 Papier sur les imperfections :</w:t>
      </w:r>
      <w:r>
        <w:br/>
      </w:r>
      <w:r w:rsidR="00A414FA">
        <w:t xml:space="preserve">Imperfection : Effet du canal dans </w:t>
      </w:r>
      <w:r>
        <w:t xml:space="preserve">le scenario du papier 1. </w:t>
      </w:r>
    </w:p>
    <w:p w:rsidR="002F4784" w:rsidRDefault="002F4784">
      <w:proofErr w:type="spellStart"/>
      <w:r>
        <w:t>Reexpliquer</w:t>
      </w:r>
      <w:proofErr w:type="spellEnd"/>
      <w:r>
        <w:t xml:space="preserve"> schéma et </w:t>
      </w:r>
      <w:proofErr w:type="spellStart"/>
      <w:r>
        <w:t>assumptions</w:t>
      </w:r>
      <w:proofErr w:type="spellEnd"/>
      <w:r>
        <w:t xml:space="preserve"> concept </w:t>
      </w:r>
      <w:r>
        <w:sym w:font="Wingdings" w:char="F0E0"/>
      </w:r>
      <w:r>
        <w:t xml:space="preserve"> donner la formule </w:t>
      </w:r>
      <w:r w:rsidR="004B03B0">
        <w:t>u</w:t>
      </w:r>
      <w:r>
        <w:t xml:space="preserve"> SR </w:t>
      </w:r>
      <w:r>
        <w:sym w:font="Wingdings" w:char="F0E0"/>
      </w:r>
      <w:r>
        <w:t xml:space="preserve"> </w:t>
      </w:r>
      <w:proofErr w:type="spellStart"/>
      <w:r>
        <w:t>Eve</w:t>
      </w:r>
      <w:proofErr w:type="spellEnd"/>
      <w:r>
        <w:t xml:space="preserve"> SINR va pas changer et SINR de Bob va changer et là le </w:t>
      </w:r>
      <w:proofErr w:type="spellStart"/>
      <w:r>
        <w:t>redériver</w:t>
      </w:r>
      <w:proofErr w:type="spellEnd"/>
      <w:r>
        <w:t xml:space="preserve"> + état de l’art </w:t>
      </w:r>
      <w:proofErr w:type="spellStart"/>
      <w:r>
        <w:t>imperfect</w:t>
      </w:r>
      <w:proofErr w:type="spellEnd"/>
      <w:r>
        <w:t xml:space="preserve"> CSI . </w:t>
      </w:r>
      <w:r>
        <w:sym w:font="Wingdings" w:char="F0E0"/>
      </w:r>
      <w:r>
        <w:t xml:space="preserve"> puissance de l’erreur : </w:t>
      </w:r>
      <w:r w:rsidRPr="002F4784">
        <w:rPr>
          <w:color w:val="FF0000"/>
        </w:rPr>
        <w:t>voir comment les gens modélisent </w:t>
      </w:r>
      <w:r>
        <w:t xml:space="preserve">: va dépendre de : combien de pilot pour estimer le canal ? l’environnement : à quel point il est </w:t>
      </w:r>
      <w:proofErr w:type="spellStart"/>
      <w:r>
        <w:t>fast</w:t>
      </w:r>
      <w:proofErr w:type="spellEnd"/>
      <w:r>
        <w:t xml:space="preserve"> fading ? Voir en fonction du schéma de communication , des normes : LTE , 5G,… ? Mail @Philippe / </w:t>
      </w:r>
      <w:proofErr w:type="spellStart"/>
      <w:r>
        <w:t>Rottenberg</w:t>
      </w:r>
      <w:proofErr w:type="spellEnd"/>
      <w:r>
        <w:t>.</w:t>
      </w:r>
    </w:p>
    <w:p w:rsidR="002F4784" w:rsidRDefault="002F4784">
      <w:r>
        <w:t xml:space="preserve">Erreur typique : LS </w:t>
      </w:r>
      <w:proofErr w:type="spellStart"/>
      <w:r>
        <w:t>estimate</w:t>
      </w:r>
      <w:proofErr w:type="spellEnd"/>
      <w:r>
        <w:t xml:space="preserve"> : pilot reçu / pilot envoyé </w:t>
      </w:r>
    </w:p>
    <w:p w:rsidR="002F4784" w:rsidRDefault="002F4784">
      <w:r>
        <w:t>En plus de ca : comment les pilots sont envoyé</w:t>
      </w:r>
      <w:r w:rsidR="004B03B0">
        <w:t>s</w:t>
      </w:r>
      <w:r>
        <w:t xml:space="preserve"> car OFDM ? car sous porteuses corrélées en réalité. </w:t>
      </w:r>
      <w:r w:rsidR="004B03B0">
        <w:t xml:space="preserve">En réalité, pilot pas envoyé sur toutes les sous porteuses </w:t>
      </w:r>
    </w:p>
    <w:p w:rsidR="002F4784" w:rsidRDefault="002F4784">
      <w:r>
        <w:sym w:font="Wingdings" w:char="F0E0"/>
      </w:r>
      <w:r>
        <w:t xml:space="preserve"> idée : erreur sur estimation , dans quelle limite (erreur à partir de laquelle SR &lt; 0 ) on arrive à </w:t>
      </w:r>
      <w:proofErr w:type="spellStart"/>
      <w:r>
        <w:t>tjs</w:t>
      </w:r>
      <w:proofErr w:type="spellEnd"/>
      <w:r>
        <w:t xml:space="preserve"> avoir SR &gt; 0 </w:t>
      </w:r>
      <w:r>
        <w:sym w:font="Wingdings" w:char="F0E0"/>
      </w:r>
      <w:r>
        <w:t xml:space="preserve"> pas se mettre dans un scénario précis</w:t>
      </w:r>
    </w:p>
    <w:p w:rsidR="002F4784" w:rsidRDefault="002F4784"/>
    <w:p w:rsidR="00DE754A" w:rsidRDefault="002F4784">
      <w:r>
        <w:t xml:space="preserve">NB : dans notre schéma : comme sous porteuses </w:t>
      </w:r>
      <w:proofErr w:type="spellStart"/>
      <w:r>
        <w:t>décorrélées</w:t>
      </w:r>
      <w:proofErr w:type="spellEnd"/>
      <w:r>
        <w:t xml:space="preserve"> , dans notre schéma on </w:t>
      </w:r>
      <w:proofErr w:type="spellStart"/>
      <w:r>
        <w:t>envoit</w:t>
      </w:r>
      <w:proofErr w:type="spellEnd"/>
      <w:r>
        <w:t xml:space="preserve"> un pilot sur toutes les sous porteuses </w:t>
      </w:r>
    </w:p>
    <w:p w:rsidR="00DE754A" w:rsidRDefault="00DE754A"/>
    <w:p w:rsidR="00DE754A" w:rsidRPr="000C0DEB" w:rsidRDefault="00DE754A">
      <w:pPr>
        <w:rPr>
          <w:u w:val="single"/>
        </w:rPr>
      </w:pPr>
      <w:r w:rsidRPr="000C0DEB">
        <w:rPr>
          <w:u w:val="single"/>
        </w:rPr>
        <w:t xml:space="preserve">2eme Papier avec corrélation : </w:t>
      </w:r>
    </w:p>
    <w:p w:rsidR="00DE754A" w:rsidRDefault="00DE754A">
      <w:r>
        <w:t>Étude corrélation spatiale/fréquentielle</w:t>
      </w:r>
      <w:r w:rsidR="00FC4EE3">
        <w:t xml:space="preserve"> en SISO</w:t>
      </w:r>
      <w:r>
        <w:t xml:space="preserve"> : </w:t>
      </w:r>
      <w:proofErr w:type="spellStart"/>
      <w:r>
        <w:t>etudier</w:t>
      </w:r>
      <w:proofErr w:type="spellEnd"/>
      <w:r>
        <w:t xml:space="preserve"> effet du canal dans un scénario donné.</w:t>
      </w:r>
    </w:p>
    <w:p w:rsidR="002F4784" w:rsidRDefault="00DE754A">
      <w:r>
        <w:t>Corrélation spatiale dépend de l’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\phi. Voir avec F. </w:t>
      </w:r>
      <w:proofErr w:type="spellStart"/>
      <w:r>
        <w:t>Rottenberg</w:t>
      </w:r>
      <w:proofErr w:type="spellEnd"/>
      <w:r>
        <w:t xml:space="preserve"> pour avoir modèle des puissances reçues en fonction de rho spatiale. </w:t>
      </w:r>
      <w:r w:rsidR="002F4784">
        <w:t xml:space="preserve"> </w:t>
      </w:r>
    </w:p>
    <w:p w:rsidR="00FC4EE3" w:rsidRDefault="00FC4EE3">
      <w:r>
        <w:t xml:space="preserve">Corrélation </w:t>
      </w:r>
      <w:proofErr w:type="spellStart"/>
      <w:r>
        <w:t>fréq</w:t>
      </w:r>
      <w:proofErr w:type="spellEnd"/>
      <w:r>
        <w:t xml:space="preserve"> SISO: </w:t>
      </w:r>
      <w:proofErr w:type="spellStart"/>
      <w:r>
        <w:t>a</w:t>
      </w:r>
      <w:proofErr w:type="spellEnd"/>
      <w:r>
        <w:t xml:space="preserve"> partir de quelle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frequentielle</w:t>
      </w:r>
      <w:proofErr w:type="spellEnd"/>
      <w:r>
        <w:t xml:space="preserve"> le SR &lt; 0. </w:t>
      </w:r>
    </w:p>
    <w:p w:rsidR="00FC4EE3" w:rsidRDefault="00FC4EE3">
      <w:r>
        <w:t xml:space="preserve">Corrélation spatiale SISO : pas tellement d’intérêt car dépend que de l’environnement et on sait pas d’avance où se trouve </w:t>
      </w:r>
      <w:proofErr w:type="spellStart"/>
      <w:r>
        <w:t>Eve</w:t>
      </w:r>
      <w:proofErr w:type="spellEnd"/>
      <w:r>
        <w:t xml:space="preserve">. </w:t>
      </w:r>
    </w:p>
    <w:p w:rsidR="00FC4EE3" w:rsidRDefault="00FC4EE3">
      <w:r>
        <w:t xml:space="preserve">Corrélation spatiale SIMO : là plus d’intérêt. </w:t>
      </w:r>
    </w:p>
    <w:p w:rsidR="00DE754A" w:rsidRDefault="00DE754A">
      <w:r>
        <w:t>Si on prend en compte la corrélation : on pourrait l’inclure en analytique sur les 3 décodeurs. Voir comment relier corrélations spatiale + fréquentielle analytiquement</w:t>
      </w:r>
    </w:p>
    <w:p w:rsidR="00DE754A" w:rsidRPr="000C0DEB" w:rsidRDefault="00DE754A">
      <w:pPr>
        <w:rPr>
          <w:u w:val="single"/>
        </w:rPr>
      </w:pPr>
    </w:p>
    <w:p w:rsidR="000C0DEB" w:rsidRPr="000C0DEB" w:rsidRDefault="000C0DEB">
      <w:pPr>
        <w:rPr>
          <w:u w:val="single"/>
        </w:rPr>
      </w:pPr>
      <w:proofErr w:type="spellStart"/>
      <w:r w:rsidRPr="000C0DEB">
        <w:rPr>
          <w:u w:val="single"/>
        </w:rPr>
        <w:lastRenderedPageBreak/>
        <w:t>Letter</w:t>
      </w:r>
      <w:proofErr w:type="spellEnd"/>
      <w:r w:rsidRPr="000C0DEB">
        <w:rPr>
          <w:u w:val="single"/>
        </w:rPr>
        <w:t xml:space="preserve"> sur gros décodeurs :</w:t>
      </w:r>
    </w:p>
    <w:p w:rsidR="00DE754A" w:rsidRDefault="00DE754A">
      <w:proofErr w:type="spellStart"/>
      <w:r>
        <w:t>Eve</w:t>
      </w:r>
      <w:proofErr w:type="spellEnd"/>
      <w:r>
        <w:t xml:space="preserve"> SISO avec </w:t>
      </w:r>
      <w:proofErr w:type="spellStart"/>
      <w:r>
        <w:t>bcp</w:t>
      </w:r>
      <w:proofErr w:type="spellEnd"/>
      <w:r>
        <w:t xml:space="preserve"> de connaissances </w:t>
      </w:r>
      <w:r w:rsidR="000C0DEB">
        <w:t>(</w:t>
      </w:r>
      <w:r>
        <w:t xml:space="preserve">ou </w:t>
      </w:r>
      <w:proofErr w:type="spellStart"/>
      <w:r>
        <w:t>Eve</w:t>
      </w:r>
      <w:proofErr w:type="spellEnd"/>
      <w:r>
        <w:t xml:space="preserve"> SIMO </w:t>
      </w:r>
      <w:r w:rsidR="000C0DEB">
        <w:t xml:space="preserve">avec corrélation des antennes RX ou </w:t>
      </w:r>
      <w:proofErr w:type="spellStart"/>
      <w:r w:rsidR="000C0DEB">
        <w:t>décorrelation</w:t>
      </w:r>
      <w:proofErr w:type="spellEnd"/>
      <w:r w:rsidR="000C0DEB">
        <w:t xml:space="preserve"> des antennes RX (multi </w:t>
      </w:r>
      <w:proofErr w:type="spellStart"/>
      <w:r w:rsidR="000C0DEB">
        <w:t>eavesdropper</w:t>
      </w:r>
      <w:proofErr w:type="spellEnd"/>
      <w:r w:rsidR="000C0DEB">
        <w:t>) ?)</w:t>
      </w:r>
    </w:p>
    <w:p w:rsidR="00FC4EE3" w:rsidRDefault="00FC4EE3">
      <w:r>
        <w:t>Comme c’est numérique et pas analytique : montrer les courbes avec plusieurs scénarios (par exemple faire varier BOR/SNR)</w:t>
      </w:r>
    </w:p>
    <w:p w:rsidR="000C0DEB" w:rsidRDefault="000C0DEB"/>
    <w:p w:rsidR="000C0DEB" w:rsidRPr="004B03B0" w:rsidRDefault="000C0DEB">
      <w:pPr>
        <w:rPr>
          <w:u w:val="single"/>
        </w:rPr>
      </w:pPr>
      <w:r w:rsidRPr="004B03B0">
        <w:rPr>
          <w:u w:val="single"/>
        </w:rPr>
        <w:t>Contexte MIMO</w:t>
      </w:r>
      <w:r w:rsidR="00FC4EE3" w:rsidRPr="004B03B0">
        <w:rPr>
          <w:u w:val="single"/>
        </w:rPr>
        <w:t> :</w:t>
      </w:r>
    </w:p>
    <w:p w:rsidR="00FC4EE3" w:rsidRDefault="00FC4EE3">
      <w:proofErr w:type="spellStart"/>
      <w:r>
        <w:t>Etat</w:t>
      </w:r>
      <w:proofErr w:type="spellEnd"/>
      <w:r>
        <w:t xml:space="preserve"> de l’art MIMO à faire ASAP. </w:t>
      </w:r>
    </w:p>
    <w:p w:rsidR="007741F8" w:rsidRDefault="007741F8"/>
    <w:p w:rsidR="007741F8" w:rsidRPr="004B03B0" w:rsidRDefault="007741F8">
      <w:pPr>
        <w:rPr>
          <w:u w:val="single"/>
        </w:rPr>
      </w:pPr>
      <w:r w:rsidRPr="004B03B0">
        <w:rPr>
          <w:u w:val="single"/>
        </w:rPr>
        <w:t>Ordre de priorité dans les choses à faire :</w:t>
      </w:r>
    </w:p>
    <w:p w:rsidR="007741F8" w:rsidRDefault="007741F8">
      <w:r>
        <w:t>1 . article 1</w:t>
      </w:r>
    </w:p>
    <w:p w:rsidR="007741F8" w:rsidRPr="00EB3DCA" w:rsidRDefault="007741F8">
      <w:pPr>
        <w:rPr>
          <w:color w:val="FF0000"/>
        </w:rPr>
      </w:pPr>
      <w:r w:rsidRPr="00EB3DCA">
        <w:rPr>
          <w:color w:val="FF0000"/>
        </w:rPr>
        <w:t xml:space="preserve">2 . </w:t>
      </w:r>
      <w:proofErr w:type="spellStart"/>
      <w:r w:rsidRPr="00EB3DCA">
        <w:rPr>
          <w:color w:val="FF0000"/>
        </w:rPr>
        <w:t>Imperfect</w:t>
      </w:r>
      <w:proofErr w:type="spellEnd"/>
      <w:r w:rsidRPr="00EB3DCA">
        <w:rPr>
          <w:color w:val="FF0000"/>
        </w:rPr>
        <w:t xml:space="preserve"> CSI dérivation </w:t>
      </w:r>
      <w:r w:rsidRPr="00EB3DCA">
        <w:rPr>
          <w:color w:val="FF0000"/>
        </w:rPr>
        <w:sym w:font="Wingdings" w:char="F0E0"/>
      </w:r>
      <w:r w:rsidRPr="00EB3DCA">
        <w:rPr>
          <w:color w:val="FF0000"/>
        </w:rPr>
        <w:t xml:space="preserve"> présenter les résultats et montrer à Philippe </w:t>
      </w:r>
    </w:p>
    <w:p w:rsidR="007741F8" w:rsidRDefault="007741F8">
      <w:r>
        <w:t xml:space="preserve">3 . </w:t>
      </w:r>
      <w:proofErr w:type="spellStart"/>
      <w:r>
        <w:t>Etat</w:t>
      </w:r>
      <w:proofErr w:type="spellEnd"/>
      <w:r>
        <w:t xml:space="preserve"> de l’art MIMO en // </w:t>
      </w:r>
    </w:p>
    <w:p w:rsidR="007741F8" w:rsidRDefault="007741F8">
      <w:r>
        <w:t xml:space="preserve">4 . </w:t>
      </w:r>
      <w:proofErr w:type="spellStart"/>
      <w:r>
        <w:t>Letter</w:t>
      </w:r>
      <w:proofErr w:type="spellEnd"/>
      <w:r>
        <w:t xml:space="preserve"> gros décodeurs. </w:t>
      </w:r>
    </w:p>
    <w:p w:rsidR="000C0DEB" w:rsidRDefault="000C0DEB"/>
    <w:p w:rsidR="007741F8" w:rsidRDefault="007741F8">
      <w:r>
        <w:sym w:font="Wingdings" w:char="F0E0"/>
      </w:r>
      <w:r>
        <w:t xml:space="preserve"> envoyer mail pour présentation ICSI. Influence imperfection estimation du canal. </w:t>
      </w:r>
    </w:p>
    <w:p w:rsidR="002742A4" w:rsidRDefault="002742A4"/>
    <w:p w:rsidR="002742A4" w:rsidRDefault="002742A4">
      <w:r>
        <w:t xml:space="preserve">Contacter </w:t>
      </w:r>
      <w:proofErr w:type="spellStart"/>
      <w:r>
        <w:t>Rouach</w:t>
      </w:r>
      <w:proofErr w:type="spellEnd"/>
      <w:r>
        <w:t xml:space="preserve">. </w:t>
      </w:r>
    </w:p>
    <w:p w:rsidR="007741F8" w:rsidRDefault="007741F8">
      <w:r>
        <w:t xml:space="preserve"> </w:t>
      </w:r>
    </w:p>
    <w:p w:rsidR="000C0DEB" w:rsidRDefault="007741F8">
      <w:r>
        <w:t xml:space="preserve">Soutenance : septembre 2021 </w:t>
      </w:r>
      <w:r>
        <w:sym w:font="Wingdings" w:char="F0E0"/>
      </w:r>
      <w:r>
        <w:t xml:space="preserve"> manuscrit début juillet </w:t>
      </w:r>
      <w:r>
        <w:sym w:font="Wingdings" w:char="F0E0"/>
      </w:r>
      <w:r>
        <w:t xml:space="preserve"> rédaction </w:t>
      </w:r>
    </w:p>
    <w:p w:rsidR="000C0DEB" w:rsidRDefault="000C0DEB"/>
    <w:p w:rsidR="004B03B0" w:rsidRDefault="004B03B0"/>
    <w:p w:rsidR="004B03B0" w:rsidRDefault="004B03B0">
      <w:pPr>
        <w:rPr>
          <w:b/>
          <w:bCs/>
          <w:lang w:val="en-US"/>
        </w:rPr>
      </w:pPr>
      <w:r w:rsidRPr="004B03B0">
        <w:rPr>
          <w:b/>
          <w:bCs/>
          <w:lang w:val="en-US"/>
        </w:rPr>
        <w:t xml:space="preserve">Réunion F. </w:t>
      </w:r>
      <w:proofErr w:type="spellStart"/>
      <w:proofErr w:type="gramStart"/>
      <w:r w:rsidRPr="004B03B0">
        <w:rPr>
          <w:b/>
          <w:bCs/>
          <w:lang w:val="en-US"/>
        </w:rPr>
        <w:t>Rottenberg</w:t>
      </w:r>
      <w:proofErr w:type="spellEnd"/>
      <w:r w:rsidRPr="004B03B0">
        <w:rPr>
          <w:b/>
          <w:bCs/>
          <w:lang w:val="en-US"/>
        </w:rPr>
        <w:t> :</w:t>
      </w:r>
      <w:proofErr w:type="gramEnd"/>
      <w:r w:rsidRPr="004B03B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25/11/2020 </w:t>
      </w:r>
      <w:r w:rsidRPr="004B03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4B03B0">
        <w:rPr>
          <w:b/>
          <w:bCs/>
          <w:lang w:val="en-US"/>
        </w:rPr>
        <w:t xml:space="preserve">correlation in S(M)IS(M)O </w:t>
      </w:r>
    </w:p>
    <w:p w:rsidR="004B03B0" w:rsidRPr="004B03B0" w:rsidRDefault="004B03B0">
      <w:pPr>
        <w:rPr>
          <w:lang w:val="en-US"/>
        </w:rPr>
      </w:pPr>
    </w:p>
    <w:sectPr w:rsidR="004B03B0" w:rsidRPr="004B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F"/>
    <w:rsid w:val="000C0DEB"/>
    <w:rsid w:val="002742A4"/>
    <w:rsid w:val="002F4784"/>
    <w:rsid w:val="00397D5B"/>
    <w:rsid w:val="004B03B0"/>
    <w:rsid w:val="005047A1"/>
    <w:rsid w:val="006961E0"/>
    <w:rsid w:val="006E7BE2"/>
    <w:rsid w:val="0077381E"/>
    <w:rsid w:val="007741F8"/>
    <w:rsid w:val="007A4A3C"/>
    <w:rsid w:val="00A414FA"/>
    <w:rsid w:val="00B869B6"/>
    <w:rsid w:val="00D262B1"/>
    <w:rsid w:val="00D63C21"/>
    <w:rsid w:val="00DE754A"/>
    <w:rsid w:val="00EB3DCA"/>
    <w:rsid w:val="00EB5CFF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AA96B7-C153-9F47-B8A7-9845A3D7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9</cp:revision>
  <dcterms:created xsi:type="dcterms:W3CDTF">2020-10-27T16:58:00Z</dcterms:created>
  <dcterms:modified xsi:type="dcterms:W3CDTF">2020-12-17T08:40:00Z</dcterms:modified>
</cp:coreProperties>
</file>