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b/>
          <w:sz w:val="26"/>
          <w:szCs w:val="26"/>
        </w:rPr>
      </w:pPr>
      <w:r>
        <w:rPr>
          <w:b/>
          <w:sz w:val="26"/>
          <w:szCs w:val="26"/>
          <w:rtl w:val="0"/>
        </w:rPr>
        <w:t>Como Utilizar o App</w:t>
      </w:r>
    </w:p>
    <w:p>
      <w:pPr>
        <w:jc w:val="center"/>
        <w:rPr>
          <w:b/>
          <w:sz w:val="26"/>
          <w:szCs w:val="26"/>
        </w:rPr>
      </w:pPr>
    </w:p>
    <w:p>
      <w:pPr>
        <w:numPr>
          <w:ilvl w:val="0"/>
          <w:numId w:val="1"/>
        </w:numPr>
        <w:ind w:left="720" w:hanging="360"/>
        <w:jc w:val="both"/>
        <w:rPr>
          <w:sz w:val="24"/>
          <w:szCs w:val="24"/>
          <w:u w:val="none"/>
        </w:rPr>
      </w:pPr>
      <w:r>
        <w:rPr>
          <w:b/>
          <w:sz w:val="24"/>
          <w:szCs w:val="24"/>
          <w:rtl w:val="0"/>
        </w:rPr>
        <w:t>Para que serve:</w:t>
      </w:r>
      <w:r>
        <w:rPr>
          <w:sz w:val="24"/>
          <w:szCs w:val="24"/>
          <w:rtl w:val="0"/>
        </w:rPr>
        <w:t xml:space="preserve"> O aplicativo Mama Mia tem o intuito de mostrar para o usuário quanto ele vai pagar por uma pizza baseado nos itens que ele selecionar. Ao contrário de outros aplicativos, é opcional pedir bebidas.</w:t>
      </w:r>
    </w:p>
    <w:p>
      <w:pPr>
        <w:ind w:left="720" w:firstLine="0"/>
        <w:jc w:val="both"/>
        <w:rPr>
          <w:sz w:val="24"/>
          <w:szCs w:val="24"/>
        </w:rPr>
      </w:pPr>
    </w:p>
    <w:p>
      <w:pPr>
        <w:numPr>
          <w:ilvl w:val="0"/>
          <w:numId w:val="1"/>
        </w:numPr>
        <w:ind w:left="720" w:hanging="360"/>
        <w:jc w:val="both"/>
        <w:rPr>
          <w:b/>
          <w:sz w:val="24"/>
          <w:szCs w:val="24"/>
        </w:rPr>
      </w:pPr>
      <w:r>
        <w:rPr>
          <w:b/>
          <w:sz w:val="24"/>
          <w:szCs w:val="24"/>
          <w:rtl w:val="0"/>
        </w:rPr>
        <w:t xml:space="preserve">Dados do Formulário: </w:t>
      </w:r>
      <w:r>
        <w:rPr>
          <w:sz w:val="24"/>
          <w:szCs w:val="24"/>
          <w:rtl w:val="0"/>
        </w:rPr>
        <w:t>O usuário coloca o nome, seleciona um sabor, escolhe um tamanho e opcionalmente pode selecionar as bebidas: água, refrigerante e suco. O campo nome é obrigatório, não pode ser vazio e tem limite de 32 caracteres, tamanho e sabor também são obrigatórios e o recibo não pode ser impresso enquanto eles não forem selecionados. Mensagens são enviadas ao usuário para que ele selecione ou insira dados (Figura 2).</w:t>
      </w:r>
    </w:p>
    <w:p>
      <w:pPr>
        <w:ind w:left="720" w:firstLine="0"/>
        <w:jc w:val="both"/>
        <w:rPr>
          <w:sz w:val="24"/>
          <w:szCs w:val="24"/>
        </w:rPr>
      </w:pPr>
    </w:p>
    <w:p>
      <w:pPr>
        <w:numPr>
          <w:ilvl w:val="0"/>
          <w:numId w:val="1"/>
        </w:numPr>
        <w:ind w:left="720" w:hanging="360"/>
        <w:jc w:val="both"/>
        <w:rPr>
          <w:b/>
          <w:sz w:val="24"/>
          <w:szCs w:val="24"/>
        </w:rPr>
      </w:pPr>
      <w:r>
        <w:rPr>
          <w:b/>
          <w:sz w:val="24"/>
          <w:szCs w:val="24"/>
          <w:rtl w:val="0"/>
        </w:rPr>
        <w:t xml:space="preserve">Resultado dos dados: </w:t>
      </w:r>
      <w:r>
        <w:rPr>
          <w:sz w:val="24"/>
          <w:szCs w:val="24"/>
          <w:rtl w:val="0"/>
        </w:rPr>
        <w:t>Ao clicar no botão enviar, os dados são validados e salvos. O preço é calculado de acordo com o tamanho selecionado e as bebidas</w:t>
      </w:r>
      <w:r>
        <w:rPr>
          <w:sz w:val="24"/>
          <w:szCs w:val="24"/>
          <w:rtl w:val="0"/>
          <w:lang w:val="pt-BR"/>
        </w:rPr>
        <w:t xml:space="preserve">. </w:t>
      </w:r>
      <w:r>
        <w:rPr>
          <w:sz w:val="24"/>
          <w:szCs w:val="24"/>
          <w:rtl w:val="0"/>
        </w:rPr>
        <w:t>O recibo</w:t>
      </w:r>
      <w:bookmarkStart w:id="0" w:name="_GoBack"/>
      <w:bookmarkEnd w:id="0"/>
      <w:r>
        <w:rPr>
          <w:sz w:val="24"/>
          <w:szCs w:val="24"/>
          <w:rtl w:val="0"/>
        </w:rPr>
        <w:t xml:space="preserve"> é impresso no console</w:t>
      </w:r>
      <w:r>
        <w:rPr>
          <w:sz w:val="24"/>
          <w:szCs w:val="24"/>
          <w:rtl w:val="0"/>
          <w:lang w:val="pt-BR"/>
        </w:rPr>
        <w:t xml:space="preserve"> </w:t>
      </w:r>
      <w:r>
        <w:rPr>
          <w:sz w:val="24"/>
          <w:szCs w:val="24"/>
          <w:rtl w:val="0"/>
        </w:rPr>
        <w:t>(Figura 3).</w:t>
      </w:r>
    </w:p>
    <w:p>
      <w:pPr>
        <w:ind w:left="720" w:firstLine="0"/>
        <w:jc w:val="both"/>
        <w:rPr>
          <w:sz w:val="24"/>
          <w:szCs w:val="24"/>
        </w:rPr>
      </w:pPr>
    </w:p>
    <w:p>
      <w:pPr>
        <w:numPr>
          <w:ilvl w:val="0"/>
          <w:numId w:val="1"/>
        </w:numPr>
        <w:ind w:left="720" w:hanging="360"/>
        <w:jc w:val="both"/>
        <w:rPr>
          <w:sz w:val="24"/>
          <w:szCs w:val="24"/>
        </w:rPr>
      </w:pPr>
      <w:r>
        <w:rPr>
          <w:b/>
          <w:sz w:val="24"/>
          <w:szCs w:val="24"/>
          <w:rtl w:val="0"/>
        </w:rPr>
        <w:t>Telas:</w:t>
      </w:r>
    </w:p>
    <w:p>
      <w:pPr>
        <w:ind w:left="720" w:firstLine="0"/>
        <w:jc w:val="both"/>
        <w:rPr>
          <w:b/>
          <w:sz w:val="24"/>
          <w:szCs w:val="24"/>
        </w:rPr>
      </w:pPr>
    </w:p>
    <w:p>
      <w:pPr>
        <w:ind w:left="0" w:firstLine="0"/>
        <w:jc w:val="both"/>
        <w:rPr>
          <w:b/>
          <w:sz w:val="24"/>
          <w:szCs w:val="24"/>
        </w:rPr>
      </w:pPr>
      <w:r>
        <w:drawing>
          <wp:anchor distT="57150" distB="57150" distL="57150" distR="57150" simplePos="0" relativeHeight="0" behindDoc="0" locked="0" layoutInCell="1" allowOverlap="1">
            <wp:simplePos x="0" y="0"/>
            <wp:positionH relativeFrom="column">
              <wp:posOffset>723900</wp:posOffset>
            </wp:positionH>
            <wp:positionV relativeFrom="paragraph">
              <wp:posOffset>66675</wp:posOffset>
            </wp:positionV>
            <wp:extent cx="4165600" cy="4224655"/>
            <wp:effectExtent l="0" t="0" r="0" b="0"/>
            <wp:wrapSquare wrapText="bothSides"/>
            <wp:docPr id="3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.jp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65393" cy="42243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ind w:left="0" w:firstLine="0"/>
        <w:jc w:val="both"/>
        <w:rPr>
          <w:b/>
          <w:sz w:val="24"/>
          <w:szCs w:val="24"/>
        </w:rPr>
      </w:pPr>
    </w:p>
    <w:p>
      <w:pPr>
        <w:ind w:left="0" w:firstLine="0"/>
        <w:jc w:val="both"/>
        <w:rPr>
          <w:b/>
          <w:sz w:val="24"/>
          <w:szCs w:val="24"/>
        </w:rPr>
      </w:pPr>
    </w:p>
    <w:p>
      <w:pPr>
        <w:ind w:left="0" w:firstLine="0"/>
        <w:jc w:val="both"/>
        <w:rPr>
          <w:b/>
          <w:sz w:val="24"/>
          <w:szCs w:val="24"/>
        </w:rPr>
      </w:pPr>
    </w:p>
    <w:p>
      <w:pPr>
        <w:ind w:left="0" w:firstLine="0"/>
        <w:jc w:val="both"/>
        <w:rPr>
          <w:b/>
          <w:sz w:val="24"/>
          <w:szCs w:val="24"/>
        </w:rPr>
      </w:pPr>
    </w:p>
    <w:p>
      <w:pPr>
        <w:ind w:left="0" w:firstLine="0"/>
        <w:jc w:val="both"/>
        <w:rPr>
          <w:b/>
          <w:sz w:val="24"/>
          <w:szCs w:val="24"/>
        </w:rPr>
      </w:pPr>
    </w:p>
    <w:p>
      <w:pPr>
        <w:ind w:left="0" w:firstLine="0"/>
        <w:jc w:val="both"/>
        <w:rPr>
          <w:b/>
          <w:sz w:val="24"/>
          <w:szCs w:val="24"/>
        </w:rPr>
      </w:pPr>
    </w:p>
    <w:p>
      <w:pPr>
        <w:ind w:left="0" w:firstLine="0"/>
        <w:jc w:val="both"/>
        <w:rPr>
          <w:b/>
          <w:sz w:val="24"/>
          <w:szCs w:val="24"/>
        </w:rPr>
      </w:pPr>
    </w:p>
    <w:p>
      <w:pPr>
        <w:ind w:left="0" w:firstLine="0"/>
        <w:jc w:val="both"/>
        <w:rPr>
          <w:b/>
          <w:sz w:val="24"/>
          <w:szCs w:val="24"/>
        </w:rPr>
      </w:pPr>
    </w:p>
    <w:p>
      <w:pPr>
        <w:ind w:left="0" w:firstLine="0"/>
        <w:jc w:val="both"/>
        <w:rPr>
          <w:b/>
          <w:sz w:val="24"/>
          <w:szCs w:val="24"/>
        </w:rPr>
      </w:pPr>
    </w:p>
    <w:p>
      <w:pPr>
        <w:ind w:left="0" w:firstLine="0"/>
        <w:jc w:val="both"/>
        <w:rPr>
          <w:b/>
          <w:sz w:val="24"/>
          <w:szCs w:val="24"/>
        </w:rPr>
      </w:pPr>
    </w:p>
    <w:p>
      <w:pPr>
        <w:ind w:left="0" w:firstLine="0"/>
        <w:jc w:val="both"/>
        <w:rPr>
          <w:b/>
          <w:sz w:val="24"/>
          <w:szCs w:val="24"/>
        </w:rPr>
      </w:pPr>
    </w:p>
    <w:p>
      <w:pPr>
        <w:ind w:left="0" w:firstLine="0"/>
        <w:jc w:val="both"/>
        <w:rPr>
          <w:b/>
          <w:sz w:val="24"/>
          <w:szCs w:val="24"/>
        </w:rPr>
      </w:pPr>
    </w:p>
    <w:p>
      <w:pPr>
        <w:ind w:left="0" w:firstLine="0"/>
        <w:jc w:val="both"/>
        <w:rPr>
          <w:b/>
          <w:sz w:val="24"/>
          <w:szCs w:val="24"/>
        </w:rPr>
      </w:pPr>
    </w:p>
    <w:p>
      <w:pPr>
        <w:ind w:left="0" w:firstLine="0"/>
        <w:jc w:val="both"/>
        <w:rPr>
          <w:b/>
          <w:sz w:val="24"/>
          <w:szCs w:val="24"/>
        </w:rPr>
      </w:pPr>
    </w:p>
    <w:p>
      <w:pPr>
        <w:ind w:left="0" w:firstLine="0"/>
        <w:jc w:val="both"/>
        <w:rPr>
          <w:b/>
          <w:sz w:val="24"/>
          <w:szCs w:val="24"/>
        </w:rPr>
      </w:pPr>
    </w:p>
    <w:p>
      <w:pPr>
        <w:ind w:left="0" w:firstLine="0"/>
        <w:jc w:val="both"/>
        <w:rPr>
          <w:b/>
          <w:sz w:val="24"/>
          <w:szCs w:val="24"/>
        </w:rPr>
      </w:pPr>
    </w:p>
    <w:p>
      <w:pPr>
        <w:ind w:left="0" w:firstLine="0"/>
        <w:jc w:val="both"/>
        <w:rPr>
          <w:b/>
          <w:sz w:val="24"/>
          <w:szCs w:val="24"/>
        </w:rPr>
      </w:pPr>
    </w:p>
    <w:p>
      <w:pPr>
        <w:ind w:left="0" w:firstLine="0"/>
        <w:jc w:val="both"/>
        <w:rPr>
          <w:b/>
          <w:sz w:val="24"/>
          <w:szCs w:val="24"/>
        </w:rPr>
      </w:pPr>
    </w:p>
    <w:p>
      <w:pPr>
        <w:ind w:left="0" w:firstLine="0"/>
        <w:jc w:val="both"/>
        <w:rPr>
          <w:b/>
          <w:sz w:val="24"/>
          <w:szCs w:val="24"/>
        </w:rPr>
      </w:pPr>
    </w:p>
    <w:p>
      <w:pPr>
        <w:ind w:left="0" w:firstLine="0"/>
        <w:jc w:val="both"/>
        <w:rPr>
          <w:b/>
          <w:sz w:val="24"/>
          <w:szCs w:val="24"/>
        </w:rPr>
      </w:pPr>
    </w:p>
    <w:p>
      <w:pPr>
        <w:ind w:left="2880" w:firstLine="0"/>
        <w:rPr>
          <w:sz w:val="20"/>
          <w:szCs w:val="20"/>
          <w:rtl w:val="0"/>
        </w:rPr>
      </w:pPr>
      <w:r>
        <w:rPr>
          <w:sz w:val="20"/>
          <w:szCs w:val="20"/>
          <w:rtl w:val="0"/>
        </w:rPr>
        <w:t xml:space="preserve">        </w:t>
      </w:r>
    </w:p>
    <w:p>
      <w:pPr>
        <w:ind w:left="2880" w:firstLine="300" w:firstLineChars="150"/>
        <w:rPr>
          <w:sz w:val="20"/>
          <w:szCs w:val="20"/>
        </w:rPr>
      </w:pPr>
      <w:r>
        <w:rPr>
          <w:sz w:val="20"/>
          <w:szCs w:val="20"/>
          <w:rtl w:val="0"/>
        </w:rPr>
        <w:t>Figura 1: Tela Inicial</w:t>
      </w:r>
    </w:p>
    <w:p>
      <w:pPr>
        <w:ind w:left="2880" w:firstLine="720"/>
        <w:jc w:val="left"/>
        <w:rPr>
          <w:sz w:val="20"/>
          <w:szCs w:val="20"/>
        </w:rPr>
      </w:pPr>
    </w:p>
    <w:p>
      <w:pPr>
        <w:ind w:left="0" w:firstLine="0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                     Figura 2: Exibe mensagens em caso de campos vazios ou não selecionados</w:t>
      </w:r>
      <w:r>
        <w:drawing>
          <wp:anchor distT="114300" distB="114300" distL="114300" distR="114300" simplePos="0" relativeHeight="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114300</wp:posOffset>
            </wp:positionV>
            <wp:extent cx="5734050" cy="3886200"/>
            <wp:effectExtent l="0" t="0" r="0" b="0"/>
            <wp:wrapSquare wrapText="bothSides"/>
            <wp:docPr id="2" name="image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.jpg"/>
                    <pic:cNvPicPr preferRelativeResize="0"/>
                  </pic:nvPicPr>
                  <pic:blipFill>
                    <a:blip r:embed="rId5"/>
                    <a:srcRect t="4" b="4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ind w:left="0" w:firstLine="0"/>
        <w:rPr>
          <w:sz w:val="20"/>
          <w:szCs w:val="20"/>
        </w:rPr>
      </w:pPr>
    </w:p>
    <w:p>
      <w:pPr>
        <w:ind w:left="0" w:firstLine="0"/>
        <w:rPr>
          <w:sz w:val="20"/>
          <w:szCs w:val="20"/>
        </w:rPr>
      </w:pPr>
    </w:p>
    <w:p>
      <w:pPr>
        <w:jc w:val="center"/>
        <w:rPr>
          <w:sz w:val="20"/>
          <w:szCs w:val="20"/>
        </w:rPr>
      </w:pPr>
      <w:r>
        <w:rPr>
          <w:sz w:val="20"/>
          <w:szCs w:val="20"/>
          <w:rtl w:val="0"/>
        </w:rPr>
        <w:t>Figura 3: Exibe o recibo, caso todos os dados sejam preenchidos corretamente</w:t>
      </w:r>
      <w:r>
        <w:drawing>
          <wp:anchor distT="114300" distB="114300" distL="114300" distR="114300" simplePos="0" relativeHeight="0" behindDoc="0" locked="0" layoutInCell="1" allowOverlap="1">
            <wp:simplePos x="0" y="0"/>
            <wp:positionH relativeFrom="column">
              <wp:posOffset>19050</wp:posOffset>
            </wp:positionH>
            <wp:positionV relativeFrom="paragraph">
              <wp:posOffset>190500</wp:posOffset>
            </wp:positionV>
            <wp:extent cx="5734050" cy="2743200"/>
            <wp:effectExtent l="0" t="0" r="0" b="0"/>
            <wp:wrapSquare wrapText="bothSides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09" w:h="16834"/>
      <w:pgMar w:top="1440" w:right="1440" w:bottom="1373" w:left="1440" w:header="720" w:footer="720" w:gutter="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720" w:hanging="360"/>
      </w:pPr>
      <w:rPr>
        <w:rFonts w:ascii="Arial" w:hAnsi="Arial" w:eastAsia="Arial" w:cs="Arial"/>
        <w:b/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ocumentProtection w:enforcement="0"/>
  <w:defaultTabStop w:val="720"/>
  <w:compat>
    <w:compatSetting w:name="compatibilityMode" w:uri="http://schemas.microsoft.com/office/word" w:val="15"/>
  </w:compat>
  <w:rsids>
    <w:rsidRoot w:val="00000000"/>
    <w:rsid w:val="106C733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Arial" w:hAnsi="Arial" w:eastAsia="Arial" w:cs="Arial"/>
      </w:rPr>
    </w:rPrDefault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line="276" w:lineRule="auto"/>
    </w:pPr>
    <w:rPr>
      <w:rFonts w:ascii="Arial" w:hAnsi="Arial" w:eastAsia="Arial" w:cs="Arial"/>
      <w:sz w:val="22"/>
      <w:szCs w:val="22"/>
      <w:lang w:val="zh-CN"/>
    </w:rPr>
  </w:style>
  <w:style w:type="paragraph" w:styleId="2">
    <w:name w:val="heading 1"/>
    <w:basedOn w:val="1"/>
    <w:next w:val="1"/>
    <w:uiPriority w:val="0"/>
    <w:pPr>
      <w:keepNext/>
      <w:keepLines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uiPriority w:val="0"/>
    <w:pPr>
      <w:keepNext/>
      <w:keepLines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uiPriority w:val="0"/>
    <w:pPr>
      <w:keepNext/>
      <w:keepLines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uiPriority w:val="0"/>
    <w:pPr>
      <w:keepNext/>
      <w:keepLines/>
      <w:spacing w:before="240" w:after="80"/>
    </w:pPr>
    <w:rPr>
      <w:i/>
      <w:color w:val="666666"/>
      <w:sz w:val="22"/>
      <w:szCs w:val="22"/>
    </w:rPr>
  </w:style>
  <w:style w:type="character" w:default="1" w:styleId="10">
    <w:name w:val="Default Paragraph Font"/>
    <w:semiHidden/>
    <w:uiPriority w:val="0"/>
  </w:style>
  <w:style w:type="table" w:default="1" w:styleId="11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Subtitle"/>
    <w:basedOn w:val="1"/>
    <w:next w:val="1"/>
    <w:uiPriority w:val="0"/>
    <w:pPr>
      <w:keepNext/>
      <w:keepLines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9">
    <w:name w:val="Title"/>
    <w:basedOn w:val="1"/>
    <w:next w:val="1"/>
    <w:uiPriority w:val="0"/>
    <w:pPr>
      <w:keepNext/>
      <w:keepLines/>
      <w:spacing w:before="0" w:after="60"/>
    </w:pPr>
    <w:rPr>
      <w:sz w:val="52"/>
      <w:szCs w:val="52"/>
    </w:rPr>
  </w:style>
  <w:style w:type="table" w:customStyle="1" w:styleId="12">
    <w:name w:val="Table Normal1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2</TotalTime>
  <ScaleCrop>false</ScaleCrop>
  <LinksUpToDate>false</LinksUpToDate>
  <Application>WPS Office_10.2.0.7636_F1E327BC-269C-435d-A152-05C5408002CA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2020-01-19T01:26:28Z</dcterms:created>
  <dc:creator>Sigrid</dc:creator>
  <cp:lastModifiedBy>si20.fr</cp:lastModifiedBy>
  <dcterms:modified xsi:type="dcterms:W3CDTF">2020-01-19T01:31:32Z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1033-10.2.0.7636</vt:lpwstr>
  </property>
</Properties>
</file>