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NASCON Assessment - Sustainability team-20260330_153605-Meeting Recording</w:t>
      </w:r>
    </w:p>
    <w:p>
      <w:pPr>
        <w:spacing w:after="100"/>
      </w:pPr>
      <w:r>
        <w:rPr>
          <w:color w:val="5A5A71"/>
          <w:sz w:val="3mm"/>
          <w:szCs w:val="3mm"/>
          <w:rFonts w:ascii="Segoe UI" w:cs="Segoe UI" w:eastAsia="Segoe UI" w:hAnsi="Segoe UI"/>
        </w:rPr>
        <w:t xml:space="preserve">March 30, 2026, 2:36PM</w:t>
      </w:r>
    </w:p>
    <w:p>
      <w:pPr>
        <w:spacing w:after="100"/>
      </w:pPr>
      <w:r>
        <w:rPr>
          <w:color w:val="5A5A71"/>
          <w:sz w:val="3mm"/>
          <w:szCs w:val="3mm"/>
          <w:rFonts w:ascii="Segoe UI" w:cs="Segoe UI" w:eastAsia="Segoe UI" w:hAnsi="Segoe UI"/>
        </w:rPr>
        <w:t xml:space="preserve">38m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Sense in comparison to the other entities that we're working on. But after reviewing the 2024 sustainability report that is published online, I just have a couple of follow up questions.</w:t>
      </w:r>
      <w:r>
        <w:rPr>
          <w:color w:val="232330"/>
          <w:sz w:val="4.3mm"/>
          <w:szCs w:val="4.3mm"/>
          <w:rFonts w:ascii="Segoe UI" w:cs="Segoe UI" w:eastAsia="Segoe UI" w:hAnsi="Segoe UI"/>
        </w:rPr>
        <w:br/>
        <w:t xml:space="preserve">So I'm going to first start with the governance of sustainability. So who is the overall person in charge of sustainability? Like in terms of like, is it a board that has oversight responsibility?</w:t>
      </w:r>
      <w:r>
        <w:rPr>
          <w:color w:val="232330"/>
          <w:sz w:val="4.3mm"/>
          <w:szCs w:val="4.3mm"/>
          <w:rFonts w:ascii="Segoe UI" w:cs="Segoe UI" w:eastAsia="Segoe UI" w:hAnsi="Segoe UI"/>
        </w:rPr>
        <w:br/>
        <w:t xml:space="preserve">For sustainability or there's a board committee or there's one individual board of director,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0:48</w:t>
      </w:r>
      <w:r>
        <w:rPr>
          <w:color w:val="232330"/>
          <w:sz w:val="4.3mm"/>
          <w:szCs w:val="4.3mm"/>
          <w:rFonts w:ascii="Segoe UI" w:cs="Segoe UI" w:eastAsia="Segoe UI" w:hAnsi="Segoe UI"/>
        </w:rPr>
        <w:br/>
        <w:t xml:space="preserve">OK, with Mascon, we have a board community of sustainability. So basically they are in charge, but a bit of the running operations of sustainability kicks off on our MD, which trickles down to.</w:t>
      </w:r>
      <w:r>
        <w:rPr>
          <w:color w:val="232330"/>
          <w:sz w:val="4.3mm"/>
          <w:szCs w:val="4.3mm"/>
          <w:rFonts w:ascii="Segoe UI" w:cs="Segoe UI" w:eastAsia="Segoe UI" w:hAnsi="Segoe UI"/>
        </w:rPr>
        <w:br/>
        <w:t xml:space="preserve">The departmental head for sustainability and his team. So the for us governance starts from the board's level that I reported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OK, quarterly. OK, that's nice. So what about trainings? How often are the board members trained on sustainability? Have there been any recent training on sustainability for the board members or are we just going to?</w:t>
      </w:r>
      <w:r>
        <w:rPr>
          <w:color w:val="232330"/>
          <w:sz w:val="4.3mm"/>
          <w:szCs w:val="4.3mm"/>
          <w:rFonts w:ascii="Segoe UI" w:cs="Segoe UI" w:eastAsia="Segoe UI" w:hAnsi="Segoe UI"/>
        </w:rPr>
        <w:br/>
        <w:t xml:space="preserve">To rely on this board training that we're going to do on the 31st 'cause I know Delight is doing a board training for NASCOND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Yeah, so if we say for the book as a committee, this is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OK, 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Yeah, but individual members have had training, but as a committee, as a planning committee, this is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OK. OK. OK. So how, OK, you said, um, but uh, they're kept up to date, you said quarterly,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Yeah,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OK, So what about the individual board members skills and expertise? Do you have like a board profile where it says OK, they were this person went to this school. This person has worked in this industry for a long time. This person came from this first place.</w:t>
      </w:r>
      <w:r>
        <w:rPr>
          <w:color w:val="232330"/>
          <w:sz w:val="4.3mm"/>
          <w:szCs w:val="4.3mm"/>
          <w:rFonts w:ascii="Segoe UI" w:cs="Segoe UI" w:eastAsia="Segoe UI" w:hAnsi="Segoe UI"/>
        </w:rPr>
        <w:br/>
        <w:t xml:space="preserve">Like to just show their skills, qualification and experience that is related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can you you know what?</w:t>
      </w:r>
      <w:r>
        <w:rPr>
          <w:color w:val="232330"/>
          <w:sz w:val="4.3mm"/>
          <w:szCs w:val="4.3mm"/>
          <w:rFonts w:ascii="Segoe UI" w:cs="Segoe UI" w:eastAsia="Segoe UI" w:hAnsi="Segoe UI"/>
        </w:rPr>
        <w:br/>
        <w:t xml:space="preserve">We are a public liability company, so all our board members profile are open to everybody. I can give you a list of all the names of the board members if you want, then you can look up their profiles.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OK, OK, on NGX.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Yeah, it's public.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Yeah, injects. That's the most liable source I can give you now. I got some exchange.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OK, so that's fine. OK, so so what's what, what, what about targets? I wasn't able to find any targets in the reports. So first things first, let me first ask about the governance of targets rights. I do do does.</w:t>
      </w:r>
      <w:r>
        <w:rPr>
          <w:color w:val="232330"/>
          <w:sz w:val="4.3mm"/>
          <w:szCs w:val="4.3mm"/>
          <w:rFonts w:ascii="Segoe UI" w:cs="Segoe UI" w:eastAsia="Segoe UI" w:hAnsi="Segoe UI"/>
        </w:rPr>
        <w:br/>
        <w:t xml:space="preserve">This can have specific targets that they are trying to attain and how are these targets approved or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OK, targets. Unfortunately NASCON hasn't gotten to that level when it comes to sustainability, but we we have a couple of SDGs which we look up to and for us those are our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Mantras. That's what we try to deliver to our communities or our stakeholders. Yes, I give in general. So those SDGS are like our core tenants or what we speak right or take targets. OK, we have to do this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Achieving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We have internal targets that are not purely sustainability, like we have a decarbonisation plan, we have a water utilisation reduction plan, but now those amount of time through our sustainability programme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We just said to operational officials.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OK, OK, I understand. I can, I I feel that the decarbonisation plan can lead to like it's part of a target because in the decarbonisation plan, I'm sure there's something called net zero general targets,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Yes, that is the general target, but we are looking at the percentage cut down to achieve the next two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OK. You don't have a specific percentage. OK, OK, I understand. Is it possible for you to share that decarbonization plan with me and also the water utilization plan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Remove problem.</w:t>
      </w:r>
      <w:r>
        <w:rPr>
          <w:color w:val="232330"/>
          <w:sz w:val="4.3mm"/>
          <w:szCs w:val="4.3mm"/>
          <w:rFonts w:ascii="Segoe UI" w:cs="Segoe UI" w:eastAsia="Segoe UI" w:hAnsi="Segoe UI"/>
        </w:rPr>
        <w:br/>
        <w:t xml:space="preserve">There's no problem with that. I'll share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OK. Thank you. What about the governance framework does, I mean you've already explained the governance of it, you said board of directors and it trickles down. So you said there's a board committee, right, and it trickles down to management, then trickles down to 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Operational people that implement and enforce and all of that. OK, so is it possible for you to share with me the governance framework along with the IT should have the organogram for sustainability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Sorry,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Yeah, sorry, I said I my network kind of blinked. You said I should share with you the governor's framework and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Yes, the governor's framework that has the organogram.</w:t>
      </w:r>
      <w:r>
        <w:rPr>
          <w:color w:val="232330"/>
          <w:sz w:val="4.3mm"/>
          <w:szCs w:val="4.3mm"/>
          <w:rFonts w:ascii="Segoe UI" w:cs="Segoe UI" w:eastAsia="Segoe UI" w:hAnsi="Segoe UI"/>
        </w:rPr>
        <w:br/>
        <w:t xml:space="preserve">OK, so um, moving on to incentives, does NASCON have like executive Um links remuneration to sustainability? Hmm.</w:t>
      </w:r>
      <w:r>
        <w:rPr>
          <w:color w:val="232330"/>
          <w:sz w:val="4.3mm"/>
          <w:szCs w:val="4.3mm"/>
          <w:rFonts w:ascii="Segoe UI" w:cs="Segoe UI" w:eastAsia="Segoe UI" w:hAnsi="Segoe UI"/>
        </w:rPr>
        <w:br/>
        <w:t xml:space="preserve">Like climate sustainability or climate related issues that are tied to the remuneration or specific incentives that are tied to sustainability for executive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6:35</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That I would honestly tell you that I'm not sure. I do not think so, but I do not know. There might be, but I haven't heard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OK, OK. So when it comes to your metrics and targets, I see that you use the, I saw that I used GRI and you mentioned it's not not you, sorry, the sustainability report I reviewed mentioned industry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That's IFRSS to industry based specific metrics. So I want to confirm which industry it was like which industry was used. Was it processed foods? Because I'm trying to link the specific metrics to ensure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What's that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OK, correct. OK, that's that's fine because that's what's OK. So when it comes to your GHD emission, your scope one, scope 2, scope 3, you don't have scope 3 emissions, right? You don't have scope 3 emissions.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We try not to, oh, not yet, not that we do not have. We're gradually working on it and building up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have a targets next year. OK, OK, because I know scope 3 especially. I try the 15 categories is not really as easy to comprehend and all of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But maybe, hopefully next year.</w:t>
      </w:r>
      <w:r>
        <w:rPr>
          <w:color w:val="232330"/>
          <w:sz w:val="4.3mm"/>
          <w:szCs w:val="4.3mm"/>
          <w:rFonts w:ascii="Segoe UI" w:cs="Segoe UI" w:eastAsia="Segoe UI" w:hAnsi="Segoe UI"/>
        </w:rPr>
        <w:br/>
        <w:t xml:space="preserve">Maybe then they will start reporting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When it comes to getting your emissions, what's emission? How do you get those emissions? Because I noticed I did not see any reference to JG protocol on the reports. So what methodology do you does NASCON use to kind of gauge or get their emissions or calculate their emissions or?</w:t>
      </w:r>
      <w:r>
        <w:rPr>
          <w:color w:val="232330"/>
          <w:sz w:val="4.3mm"/>
          <w:szCs w:val="4.3mm"/>
          <w:rFonts w:ascii="Segoe UI" w:cs="Segoe UI" w:eastAsia="Segoe UI" w:hAnsi="Segoe UI"/>
        </w:rPr>
        <w:br/>
        <w:t xml:space="preserve">It's an in-house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We actually have both, but everybody uses the KG protocol later nowadays, so it makes it simpler following on. I have people like you probably know what to audit me all after the GG protocol and I'm free. So that's what everybody uses and that's what we do use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OK, so you NASCON uses JG protocol, but in the report I do see any mention of JG protocol. So maybe advice for the next report that you should mention JG protocol rights. So for better disclosure because when it comes to reporting under IFRS S1 and S2 like this one that is currently being audited, right? I don't know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If something can just chip into the reports, be assured, sorry, chip into the report or the person that scripts the report and should disclose the the method. The methodology that is used to measure those JG emissions is also part of the GRI requirement as well.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No, it is part of the Jr. No, it is part of the Jr. requirement for Jr. to give us their service. That means they have looked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So I say it's part of the GRI requirements. So if we're getting the GRI service mark or approval, that means they have also looked into it. But what I mentioned is it's something we think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OK, OK, that's fine. But I'm taking notes that it's JG protocol that's that's was used to calculate your emissions. So when it comes to capacity building as as an organization like individual, the operational team, right and management team, how often do they get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And a bit related trainings, HSC related trainings, time related trainings. Is this something that they do often exempting the one that we just did this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OK, except except to the board, we have except to the board. We have multiple of our multiple trainings. We generally have in-house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Yes, exempt in the border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Where somebody goes out, learns, they come back to the other team members. Then we have independent training that everybody goes to. On the average, when you have to HSC training, it is basically from our calendar. There's one a week that's not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So by the end of the annum, we already have 52, then we'll have exhaust trainings, give or take. I mean if everybody within the team probably has 10 to 15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From independent sources or consultants in a year, so that we do a lot of if you take out the board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11:08</w:t>
      </w:r>
      <w:r>
        <w:rPr>
          <w:color w:val="232330"/>
          <w:sz w:val="4.3mm"/>
          <w:szCs w:val="4.3mm"/>
          <w:rFonts w:ascii="Segoe UI" w:cs="Segoe UI" w:eastAsia="Segoe UI" w:hAnsi="Segoe UI"/>
        </w:rPr>
        <w:br/>
        <w:t xml:space="preserve">OK, so on average, do you know how many? So is it everybody in the firm that normally goes on it or those specific people? I I heard you say someone goes out, gets the knowledge, comes back to teach and all of that, just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Yeah, we we try to encourage that knowledge sharing. So you go out, you have the training on making the climate risk, you come back in and at least help the others to understand a little bit of what you've learnt. So when they go for their own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It doesn't sound new anymore. It helps them catch. It's something we realize that works. So the concern is already going on in-house before you will step out for the training. So we're going for the training. You already make that what you're trying to understand that you want to call it a threat to acquire.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So we encourage people to teach each other, share knowledge. Then apart from that, we independent and internally we have training to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that's fine. Also publications. There are publications on sustainability that are sent in house. Maybe there'll just be a newsletter sent by mail to everybody to inform them about certain sustainability objects.</w:t>
      </w:r>
      <w:r>
        <w:rPr>
          <w:color w:val="232330"/>
          <w:sz w:val="4.3mm"/>
          <w:szCs w:val="4.3mm"/>
          <w:rFonts w:ascii="Segoe UI" w:cs="Segoe UI" w:eastAsia="Segoe UI" w:hAnsi="Segoe UI"/>
        </w:rPr>
        <w:br/>
        <w:t xml:space="preserve">Or maybe there's just an e-learning that the company just chips into everybody. It's just kicks the abreast of the sustainability changes worldwide, worldwide. Is that something that also occurs in NASCON?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Yeah, that of course. We have webinars, but generally our webinars, yeah, our webinars are like quarterly. There's also we call community of practice COP. So we have this quarterly webinars where everybody now, everybody's online. You don't have to be a stability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Webinars.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From our council operations, everything is online learning what it's all about. We HS, we have a monthly site meeting that we do on all our sites. So it's a pure training meeting like an hour, 10 minutes, 12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Everyone. Then what do we have this in. We also have a an award ceremony for HSC compliant, or safety compliant personnel. Those facilities haven't got sent to at that level yet,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Part of it because we do properly award award presentation.</w:t>
      </w:r>
      <w:r>
        <w:rPr>
          <w:color w:val="232330"/>
          <w:sz w:val="4.3mm"/>
          <w:szCs w:val="4.3mm"/>
          <w:rFonts w:ascii="Segoe UI" w:cs="Segoe UI" w:eastAsia="Segoe UI" w:hAnsi="Segoe UI"/>
        </w:rPr>
        <w:br/>
        <w:t xml:space="preserve">Events for HSC personnel or HSC compliant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OK, OK. So that's I said I was so he can tell me maybe is it would you say it's an incentive, but it's just for operational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It's a no, it's an incentive and OK, unfortunately, I mean boy manufactured.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All of our operational issue, safety operational issues come from the operations, there is the shop floor. So we tend to focus on them more than the other corporate staffs, not like we invite other corporate staffs from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Yeah,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Address them one or give them one or two advice and stuff like that. But when it comes to the awards itself, we generally put more on the shop floor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OK, OK. So that's for the professional team, but executive wise, I think I asked this question, but I don't remember if I got an answer. But executive wise, like executive management and board, no board, are there incentives or maybe in terms of remuneration?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Based on them maybe achieving a setting goal or helping to achieve setting, I know there are no target, but helping to achieve any sustainability or HSC related goals in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would have to verify because OK, the slogan or the target for HSCDC is do no harm. So I believe if the target is do no harm, that is there is some form of incentives to ensure that the executives achieve it.</w:t>
      </w:r>
      <w:r>
        <w:rPr>
          <w:color w:val="232330"/>
          <w:sz w:val="4.3mm"/>
          <w:szCs w:val="4.3mm"/>
          <w:rFonts w:ascii="Segoe UI" w:cs="Segoe UI" w:eastAsia="Segoe UI" w:hAnsi="Segoe UI"/>
        </w:rPr>
        <w:br/>
        <w:t xml:space="preserve">But can I verify that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Yes. So verification of executive links, remuneration or executive incentives or slash remuneration to sustainability.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OK. So you also mentioned webinars and I have a very great thing that if you would be interested in for you and for other team members in your firm. So our company is hosting a free.</w:t>
      </w:r>
      <w:r>
        <w:rPr>
          <w:color w:val="232330"/>
          <w:sz w:val="4.3mm"/>
          <w:szCs w:val="4.3mm"/>
          <w:rFonts w:ascii="Segoe UI" w:cs="Segoe UI" w:eastAsia="Segoe UI" w:hAnsi="Segoe UI"/>
        </w:rPr>
        <w:br/>
        <w:t xml:space="preserve">Carbon market activation webinar, right? It's via it is it's online on Zoom and that I hope your team and you would be available to join. It's going to be this Thursday. It's free. He wanted the word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Wait, it's on Zoom. You guys don't use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Yes, on zoom.</w:t>
      </w:r>
      <w:r>
        <w:rPr>
          <w:color w:val="232330"/>
          <w:sz w:val="4.3mm"/>
          <w:szCs w:val="4.3mm"/>
          <w:rFonts w:ascii="Segoe UI" w:cs="Segoe UI" w:eastAsia="Segoe UI" w:hAnsi="Segoe UI"/>
        </w:rPr>
        <w:br/>
        <w:t xml:space="preserve">No, we use Teams, but we're trying to make it accessible to everybody, right? So with Zoom that we're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So you can, you can, you can, you can stream it on both platforms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Don't know if that's really available, but is that, uh, NASCAR cannot use Zoom?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We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16:24</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We'll stop with teams. So, but it would be nice. No, you can show on both platforms subcutaneously. So why not just find out from your people that would really love it and moreover it's a it's a customer 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OK, I understand.</w:t>
      </w:r>
      <w:r>
        <w:rPr>
          <w:color w:val="232330"/>
          <w:sz w:val="4.3mm"/>
          <w:szCs w:val="4.3mm"/>
          <w:rFonts w:ascii="Segoe UI" w:cs="Segoe UI" w:eastAsia="Segoe UI" w:hAnsi="Segoe UI"/>
        </w:rPr>
        <w:br/>
        <w:t xml:space="preserve">Yes, I will send you an e-mail after this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It's a customer rotation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16:43</w:t>
      </w:r>
      <w:r>
        <w:rPr>
          <w:color w:val="232330"/>
          <w:sz w:val="4.3mm"/>
          <w:szCs w:val="4.3mm"/>
          <w:rFonts w:ascii="Segoe UI" w:cs="Segoe UI" w:eastAsia="Segoe UI" w:hAnsi="Segoe UI"/>
        </w:rPr>
        <w:br/>
        <w:t xml:space="preserve">Yes, have a market activation. It's going to be very interesting and I'll send an e-mail after this to for for you to register on the link and everything and share with your other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All right, just a minute if you can, just a minute if I get from teams that can show temporary.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So moving on to the next question, I'm going to now ask about, oh, I think I have more questions on metrics and targets.</w:t>
      </w:r>
      <w:r>
        <w:rPr>
          <w:color w:val="232330"/>
          <w:sz w:val="4.3mm"/>
          <w:szCs w:val="4.3mm"/>
          <w:rFonts w:ascii="Segoe UI" w:cs="Segoe UI" w:eastAsia="Segoe UI" w:hAnsi="Segoe UI"/>
        </w:rPr>
        <w:br/>
        <w:t xml:space="preserve">OK, data. When it comes to data collection, how does data flow in the in the company? OK, this this team members gives the data, but who reviews it to know that it's correct? Who approves it?</w:t>
      </w:r>
      <w:r>
        <w:rPr>
          <w:color w:val="232330"/>
          <w:sz w:val="4.3mm"/>
          <w:szCs w:val="4.3mm"/>
          <w:rFonts w:ascii="Segoe UI" w:cs="Segoe UI" w:eastAsia="Segoe UI" w:hAnsi="Segoe UI"/>
        </w:rPr>
        <w:br/>
        <w:t xml:space="preserve">And does this data also flow to the board for approval or what's the approval and verification process for sustainability data that goes into the report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OK, for that one, as I said, was quickly young. So data verification and approval is just done internally within the HSC team or accessibility team and that's where it ends. It doesn't get to the board, but we.</w:t>
      </w:r>
      <w:r>
        <w:rPr>
          <w:color w:val="232330"/>
          <w:sz w:val="4.3mm"/>
          <w:szCs w:val="4.3mm"/>
          <w:rFonts w:ascii="Segoe UI" w:cs="Segoe UI" w:eastAsia="Segoe UI" w:hAnsi="Segoe UI"/>
        </w:rPr>
        <w:br/>
        <w:t xml:space="preserve">I've shown all our reports for the past four years, so that has given us more control or more knowledge on how, not just more comfort. You know how every time you are sure you report and you go back and forth, it's all because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Comforts.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Some new method of verifying data comes and you pick that up. Unfortunately we do not have like a approval application plan in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 so that's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But that we do not have one in. Yeah, that can be done. We do not have one in writing, but we'll have metals and methodologies for will be done verifying data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Can you share with me the method? Is it a documented method and method for data verification and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As I said, it's not documented. That's the issue we have. We're still growing. So we've not signed documents in our approval of verification of data yet, but we have methodologies we use.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OK, yes.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Comfort to auditors that is that correct or we haven't a documented report or a documented procedure.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Procedure that OK, that's documented. OK, that's fine. So if I get you right, you kind of have an internal process that you use to ensure that data is correct when it comes to assurance, but it's not yet documented. So you just know that, OK, this data came from this department and then you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need the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The department to kind of review and to to see how they collected that data. OK, OK, OK, you say you have a decarbonisation plan. OK, it's part of the things I'm requesting for the metrics that's you that's the the NASCON decided to report on all the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Where they reviewed and approved by the board like in the appendix because I know board might not want to review the whole report, but where they kept abreast on the the appendix session saying OK, it's GRI and this is a particular topic and metric that we're reporting on is I I, I SSB and this is the particular metric and topic we're reporting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OK, we have, we do. Fortunately, you know, my adventure will have to put our members of the board, which are the MP and the company secretary, who is our head of legal. Now we generally interface with the board, so the ones we report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Sorry, your voice, your volume is a bit more food. I don't know if you can like, I'm not able to. 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20:41</w:t>
      </w:r>
      <w:r>
        <w:rPr>
          <w:color w:val="232330"/>
          <w:sz w:val="4.3mm"/>
          <w:szCs w:val="4.3mm"/>
          <w:rFonts w:ascii="Segoe UI" w:cs="Segoe UI" w:eastAsia="Segoe UI" w:hAnsi="Segoe UI"/>
        </w:rPr>
        <w:br/>
        <w:t xml:space="preserve">Can you hear me now?</w:t>
      </w:r>
      <w:r>
        <w:rPr>
          <w:color w:val="232330"/>
          <w:sz w:val="4.3mm"/>
          <w:szCs w:val="4.3mm"/>
          <w:rFonts w:ascii="Segoe UI" w:cs="Segoe UI" w:eastAsia="Segoe UI" w:hAnsi="Segoe UI"/>
        </w:rPr>
        <w:br/>
        <w:t xml:space="preserve">So sorry, I said. Watch it before us in our management team would have two board members.</w:t>
      </w:r>
      <w:r>
        <w:rPr>
          <w:color w:val="232330"/>
          <w:sz w:val="4.3mm"/>
          <w:szCs w:val="4.3mm"/>
          <w:rFonts w:ascii="Segoe UI" w:cs="Segoe UI" w:eastAsia="Segoe UI" w:hAnsi="Segoe UI"/>
        </w:rPr>
        <w:br/>
        <w:t xml:space="preserve">With our MD and the secretary, who's also our head of legal. So we interface with them more often. So they are abreast of every single metrics we use that every methodology we're going to apply for us. So now the movie talk apart from the fact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Receives the report. They also explained to the board how and why we chose this method, but they are also part of the need to be running of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OK. OK. OK. So, OK, I think I understand. OK, thank you. That's fine. Executive things, it's not really the data. OK, so when it comes to.</w:t>
      </w:r>
      <w:r>
        <w:rPr>
          <w:color w:val="232330"/>
          <w:sz w:val="4.3mm"/>
          <w:szCs w:val="4.3mm"/>
          <w:rFonts w:ascii="Segoe UI" w:cs="Segoe UI" w:eastAsia="Segoe UI" w:hAnsi="Segoe UI"/>
        </w:rPr>
        <w:br/>
        <w:t xml:space="preserve">The internal audits function, I know you do external assurance, but when it comes to internal audits, is that also done like to prepare for the external assurance for them to have comfort internally that the data, everything collected is fine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So what does the Internet phone, Internet audit function come in? Where does it come in and what do they do?</w:t>
      </w:r>
      <w:r>
        <w:rPr>
          <w:color w:val="232330"/>
          <w:sz w:val="4.3mm"/>
          <w:szCs w:val="4.3mm"/>
          <w:rFonts w:ascii="Segoe UI" w:cs="Segoe UI" w:eastAsia="Segoe UI" w:hAnsi="Segoe UI"/>
        </w:rPr>
        <w:br/>
        <w:t xml:space="preserve">Hello John, I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Yeah, I'm still here.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22:30</w:t>
      </w:r>
      <w:r>
        <w:rPr>
          <w:color w:val="232330"/>
          <w:sz w:val="4.3mm"/>
          <w:szCs w:val="4.3mm"/>
          <w:rFonts w:ascii="Segoe UI" w:cs="Segoe UI" w:eastAsia="Segoe UI" w:hAnsi="Segoe UI"/>
        </w:rPr>
        <w:br/>
        <w:t xml:space="preserve">Yes, should I come again with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22:35</w:t>
      </w:r>
      <w:r>
        <w:rPr>
          <w:color w:val="232330"/>
          <w:sz w:val="4.3mm"/>
          <w:szCs w:val="4.3mm"/>
          <w:rFonts w:ascii="Segoe UI" w:cs="Segoe UI" w:eastAsia="Segoe UI" w:hAnsi="Segoe UI"/>
        </w:rPr>
        <w:br/>
        <w:t xml:space="preserve">OK, so I was mentioning internal audit and I know you do external assurance. So I'm just I just want to confirm what's the internal audit function when it comes to maybe reviewing data like looking at the data internal and to prepare for the external assurance or to ensure data is correct.</w:t>
      </w:r>
      <w:r>
        <w:rPr>
          <w:color w:val="232330"/>
          <w:sz w:val="4.3mm"/>
          <w:szCs w:val="4.3mm"/>
          <w:rFonts w:ascii="Segoe UI" w:cs="Segoe UI" w:eastAsia="Segoe UI" w:hAnsi="Segoe UI"/>
        </w:rPr>
        <w:br/>
        <w:t xml:space="preserve">Accurate, verifiable, a lot of the whole assurance and audit process internally because the internal audit function when it comes to sustainability.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Uh, we do not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OK, OK. Are there internal controls when it comes to sustainability? Because I saw a reference to one particular document, I think it's called RMCA. I'm trying to look at look for the name.</w:t>
      </w:r>
      <w:r>
        <w:rPr>
          <w:color w:val="232330"/>
          <w:sz w:val="4.3mm"/>
          <w:szCs w:val="4.3mm"/>
          <w:rFonts w:ascii="Segoe UI" w:cs="Segoe UI" w:eastAsia="Segoe UI" w:hAnsi="Segoe UI"/>
        </w:rPr>
        <w:br/>
        <w:t xml:space="preserve">Something about controls with a control document.</w:t>
      </w:r>
      <w:r>
        <w:rPr>
          <w:color w:val="232330"/>
          <w:sz w:val="4.3mm"/>
          <w:szCs w:val="4.3mm"/>
          <w:rFonts w:ascii="Segoe UI" w:cs="Segoe UI" w:eastAsia="Segoe UI" w:hAnsi="Segoe UI"/>
        </w:rPr>
        <w:br/>
        <w:t xml:space="preserve">But my question would be, is there internal control over sustainability data, sustainability information?</w:t>
      </w:r>
      <w:r>
        <w:rPr>
          <w:color w:val="232330"/>
          <w:sz w:val="4.3mm"/>
          <w:szCs w:val="4.3mm"/>
          <w:rFonts w:ascii="Segoe UI" w:cs="Segoe UI" w:eastAsia="Segoe UI" w:hAnsi="Segoe UI"/>
        </w:rPr>
        <w:br/>
        <w:t xml:space="preserve">Can't remember the particular name that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It's a no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So they call it risk and control self-assessment.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OK, that's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OK, so is this something you're going to verify? Confirm for me? Internal control over sustainability in Dangoche?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I would have. I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OK. In NASCON. OK, I let it down. So I don't know if you know the risk management process when it comes. OK, OK, before I get into that. Yeah, I think it's a problem. Let me get start the the risk management process in NASCON when it comes to identifying sustainability and climate.</w:t>
      </w:r>
      <w:r>
        <w:rPr>
          <w:color w:val="232330"/>
          <w:sz w:val="4.3mm"/>
          <w:szCs w:val="4.3mm"/>
          <w:rFonts w:ascii="Segoe UI" w:cs="Segoe UI" w:eastAsia="Segoe UI" w:hAnsi="Segoe UI"/>
        </w:rPr>
        <w:br/>
        <w:t xml:space="preserve">Related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Probably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Do you can you explain to me the risk assessment process when it comes to identifying, assessing, mitigating sustainability and climate related risk in Ascon?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I don't think we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Okay, Hmm.</w:t>
      </w:r>
      <w:r>
        <w:rPr>
          <w:color w:val="232330"/>
          <w:sz w:val="4.3mm"/>
          <w:szCs w:val="4.3mm"/>
          <w:rFonts w:ascii="Segoe UI" w:cs="Segoe UI" w:eastAsia="Segoe UI" w:hAnsi="Segoe UI"/>
        </w:rPr>
        <w:br/>
        <w:t xml:space="preserve">OK. And I'm looking at this report and I see they have this a risk management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There's an enterprise risk management, there's that enterprise risk management framework, but the climate change risk framework is what we do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Of that I would say group.</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OK, enterprise risk management framework, but kind sustainability and climate. OK is OK, OK, OK, I understand. So what about a risk register? Do you have the last one have like?</w:t>
      </w:r>
      <w:r>
        <w:rPr>
          <w:color w:val="232330"/>
          <w:sz w:val="4.3mm"/>
          <w:szCs w:val="4.3mm"/>
          <w:rFonts w:ascii="Segoe UI" w:cs="Segoe UI" w:eastAsia="Segoe UI" w:hAnsi="Segoe UI"/>
        </w:rPr>
        <w:br/>
        <w:t xml:space="preserve">Specific register that is related to sustainability and climates.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26:35</w:t>
      </w:r>
      <w:r>
        <w:rPr>
          <w:color w:val="232330"/>
          <w:sz w:val="4.3mm"/>
          <w:szCs w:val="4.3mm"/>
          <w:rFonts w:ascii="Segoe UI" w:cs="Segoe UI" w:eastAsia="Segoe UI" w:hAnsi="Segoe UI"/>
        </w:rPr>
        <w:br/>
        <w:t xml:space="preserve">No, because we do not have a, we have a root framework for disability and climate. We can't have a register for that. Your framework is your baseline for building a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that's fine. So how is I OK, I don't think climate's really I'm you haven't really identified climate specific risk like those physical and transition risks that affect.</w:t>
      </w:r>
      <w:r>
        <w:rPr>
          <w:color w:val="232330"/>
          <w:sz w:val="4.3mm"/>
          <w:szCs w:val="4.3mm"/>
          <w:rFonts w:ascii="Segoe UI" w:cs="Segoe UI" w:eastAsia="Segoe UI" w:hAnsi="Segoe UI"/>
        </w:rPr>
        <w:br/>
        <w:t xml:space="preserve">Um, so snappy that affects the company,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No, we haven't done that. We're hoping you will give us a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Of course, we're here to help after we're done doing this gap assessment. OK, so when it comes to.</w:t>
      </w:r>
      <w:r>
        <w:rPr>
          <w:color w:val="232330"/>
          <w:sz w:val="4.3mm"/>
          <w:szCs w:val="4.3mm"/>
          <w:rFonts w:ascii="Segoe UI" w:cs="Segoe UI" w:eastAsia="Segoe UI" w:hAnsi="Segoe UI"/>
        </w:rPr>
        <w:br/>
        <w:t xml:space="preserve">OK. I think the risk management, the risk assessment or risk management process in that school needs to be overhauled generally needs improvement. So when it comes to scenario analysis, this has not been done right. There's no sort of climate related scenario analysis using maybe the intergovernment.</w:t>
      </w:r>
      <w:r>
        <w:rPr>
          <w:color w:val="232330"/>
          <w:sz w:val="4.3mm"/>
          <w:szCs w:val="4.3mm"/>
          <w:rFonts w:ascii="Segoe UI" w:cs="Segoe UI" w:eastAsia="Segoe UI" w:hAnsi="Segoe UI"/>
        </w:rPr>
        <w:br/>
        <w:t xml:space="preserve">It's our panel, the IPCC framework or any other framework. There's no climate scenario analysis that has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I have one more question. OK, I'm coming. I'm just trying to get all my questions out. OK, so finance when it comes to financial disclosures.</w:t>
      </w:r>
      <w:r>
        <w:rPr>
          <w:color w:val="232330"/>
          <w:sz w:val="4.3mm"/>
          <w:szCs w:val="4.3mm"/>
          <w:rFonts w:ascii="Segoe UI" w:cs="Segoe UI" w:eastAsia="Segoe UI" w:hAnsi="Segoe UI"/>
        </w:rPr>
        <w:br/>
        <w:t xml:space="preserve">Do you have like specific knowledge or do you disclose setting financial impact in setting maybe sustainability topic or a certain sustainability initiative or certain risk reliability in relation to sustainability in cure like do you have knowledge on the financial impact?</w:t>
      </w:r>
      <w:r>
        <w:rPr>
          <w:color w:val="232330"/>
          <w:sz w:val="4.3mm"/>
          <w:szCs w:val="4.3mm"/>
          <w:rFonts w:ascii="Segoe UI" w:cs="Segoe UI" w:eastAsia="Segoe UI" w:hAnsi="Segoe UI"/>
        </w:rPr>
        <w:br/>
        <w:t xml:space="preserve">Part of it's like whether numerically or qualitatively, whether whether it's current or something that could happen in the future.</w:t>
      </w:r>
      <w:r>
        <w:rPr>
          <w:color w:val="232330"/>
          <w:sz w:val="4.3mm"/>
          <w:szCs w:val="4.3mm"/>
          <w:rFonts w:ascii="Segoe UI" w:cs="Segoe UI" w:eastAsia="Segoe UI" w:hAnsi="Segoe UI"/>
        </w:rPr>
        <w:br/>
        <w:t xml:space="preserve">Should I come again in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Let's go ahead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OK. So I said finance when it comes to financial disclosures, does NASCON knows like setting amounts that was maybe invested in sustainability initiatives or setting impacts financially when it comes to sustainability?</w:t>
      </w:r>
      <w:r>
        <w:rPr>
          <w:color w:val="232330"/>
          <w:sz w:val="4.3mm"/>
          <w:szCs w:val="4.3mm"/>
          <w:rFonts w:ascii="Segoe UI" w:cs="Segoe UI" w:eastAsia="Segoe UI" w:hAnsi="Segoe UI"/>
        </w:rPr>
        <w:br/>
        <w:t xml:space="preserve">Initiatives or sustainability related liabilities or stuff or anything relating to sustainability and finance. Do they have, do you have the quantitative and or qualitative disclosure information for that? Like I able to identify specific line items that were impacted by setting?</w:t>
      </w:r>
      <w:r>
        <w:rPr>
          <w:color w:val="232330"/>
          <w:sz w:val="4.3mm"/>
          <w:szCs w:val="4.3mm"/>
          <w:rFonts w:ascii="Segoe UI" w:cs="Segoe UI" w:eastAsia="Segoe UI" w:hAnsi="Segoe UI"/>
        </w:rPr>
        <w:br/>
        <w:t xml:space="preserve">Sustainability initiatives or risk?</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mrof0oes4hrczvf_pfhu.png"/><Relationship Id="rId7" Type="http://schemas.openxmlformats.org/officeDocument/2006/relationships/image" Target="media/owwq1x1niiruuyeapzq-c.png"/><Relationship Id="rId8" Type="http://schemas.openxmlformats.org/officeDocument/2006/relationships/image" Target="media/8oaeowoedl0tyjgdk08wy.png"/><Relationship Id="rId9" Type="http://schemas.openxmlformats.org/officeDocument/2006/relationships/image" Target="media/lkghq16jj4dmjtnqlotpd.png"/><Relationship Id="rId10" Type="http://schemas.openxmlformats.org/officeDocument/2006/relationships/image" Target="media/vf3a47nt9fijrpp1gncrv.png"/><Relationship Id="rId11" Type="http://schemas.openxmlformats.org/officeDocument/2006/relationships/image" Target="media/ikiccgjsffkzpk4adoxua.png"/><Relationship Id="rId12" Type="http://schemas.openxmlformats.org/officeDocument/2006/relationships/image" Target="media/edcl9su1_vuwazdb5ruxl.png"/><Relationship Id="rId13" Type="http://schemas.openxmlformats.org/officeDocument/2006/relationships/image" Target="media/rmzy-g1_zvbayx4ohc9my.png"/><Relationship Id="rId14" Type="http://schemas.openxmlformats.org/officeDocument/2006/relationships/image" Target="media/aeqxxfi0fnsd3vrueukzb.png"/><Relationship Id="rId15" Type="http://schemas.openxmlformats.org/officeDocument/2006/relationships/image" Target="media/fgmevl-vaujq8qavs-ohe.png"/><Relationship Id="rId16" Type="http://schemas.openxmlformats.org/officeDocument/2006/relationships/image" Target="media/sk0saldczevi_ce4cbu-k.png"/><Relationship Id="rId17" Type="http://schemas.openxmlformats.org/officeDocument/2006/relationships/image" Target="media/ndhuzequsv_l-qdml3gti.png"/><Relationship Id="rId18" Type="http://schemas.openxmlformats.org/officeDocument/2006/relationships/image" Target="media/hwocgqzyhlhvddemnp8bn.png"/><Relationship Id="rId19" Type="http://schemas.openxmlformats.org/officeDocument/2006/relationships/image" Target="media/81z-kqrtl73m_uvqzfh0-.png"/><Relationship Id="rId20" Type="http://schemas.openxmlformats.org/officeDocument/2006/relationships/image" Target="media/s_18exixfxxepmhgxibae.png"/><Relationship Id="rId21" Type="http://schemas.openxmlformats.org/officeDocument/2006/relationships/image" Target="media/yhnzdwy_pook4zdextfyr.png"/><Relationship Id="rId22" Type="http://schemas.openxmlformats.org/officeDocument/2006/relationships/image" Target="media/5rs5emt2j8ousvxy3fi2j.png"/><Relationship Id="rId23" Type="http://schemas.openxmlformats.org/officeDocument/2006/relationships/image" Target="media/6tskcuc0i0iquitrlj2ru.png"/><Relationship Id="rId24" Type="http://schemas.openxmlformats.org/officeDocument/2006/relationships/image" Target="media/yu3f5p1cxyc0uqnjeynrh.png"/><Relationship Id="rId25" Type="http://schemas.openxmlformats.org/officeDocument/2006/relationships/image" Target="media/z1yvjkp7lod-61dfo9ezc.png"/><Relationship Id="rId26" Type="http://schemas.openxmlformats.org/officeDocument/2006/relationships/image" Target="media/jnezdjhiwfj3ygsaeonpn.png"/><Relationship Id="rId27" Type="http://schemas.openxmlformats.org/officeDocument/2006/relationships/image" Target="media/p30wibojnqcspeyvcq39a.png"/><Relationship Id="rId28" Type="http://schemas.openxmlformats.org/officeDocument/2006/relationships/image" Target="media/nuu9byvnujr4amamttt6u.png"/><Relationship Id="rId29" Type="http://schemas.openxmlformats.org/officeDocument/2006/relationships/image" Target="media/kggrp7nvwswujzp5do9kp.png"/><Relationship Id="rId30" Type="http://schemas.openxmlformats.org/officeDocument/2006/relationships/image" Target="media/omfa4py2l-a0sck-5qtdh.png"/><Relationship Id="rId31" Type="http://schemas.openxmlformats.org/officeDocument/2006/relationships/image" Target="media/eqa43ehxxbpv6wknmsu-6.png"/><Relationship Id="rId32" Type="http://schemas.openxmlformats.org/officeDocument/2006/relationships/image" Target="media/bjpj4bbx19nk5l6vrr4mt.png"/><Relationship Id="rId33" Type="http://schemas.openxmlformats.org/officeDocument/2006/relationships/image" Target="media/jrcjudsxtipdzxh4sx7hh.png"/><Relationship Id="rId34" Type="http://schemas.openxmlformats.org/officeDocument/2006/relationships/image" Target="media/v3fzjqqxqbaet6nlq15zf.png"/><Relationship Id="rId35" Type="http://schemas.openxmlformats.org/officeDocument/2006/relationships/image" Target="media/dy6eifth5rmblje0aihvs.png"/><Relationship Id="rId36" Type="http://schemas.openxmlformats.org/officeDocument/2006/relationships/image" Target="media/_2c5b0sifongphmvn24gf.png"/><Relationship Id="rId37" Type="http://schemas.openxmlformats.org/officeDocument/2006/relationships/image" Target="media/hnsbmvglyu0wjbfgir6fp.png"/><Relationship Id="rId38" Type="http://schemas.openxmlformats.org/officeDocument/2006/relationships/image" Target="media/58iazgr9ggmiwukowdlki.png"/><Relationship Id="rId39" Type="http://schemas.openxmlformats.org/officeDocument/2006/relationships/image" Target="media/qn6b3madom8yvla9j0swr.png"/><Relationship Id="rId40" Type="http://schemas.openxmlformats.org/officeDocument/2006/relationships/image" Target="media/ndtyxitvthsyetyeb6fpa.png"/><Relationship Id="rId41" Type="http://schemas.openxmlformats.org/officeDocument/2006/relationships/image" Target="media/qgvr_dzpqhrwxg-d3ruyt.png"/><Relationship Id="rId42" Type="http://schemas.openxmlformats.org/officeDocument/2006/relationships/image" Target="media/d3iidhxd1fmz4pgykuy5p.png"/><Relationship Id="rId43" Type="http://schemas.openxmlformats.org/officeDocument/2006/relationships/image" Target="media/376mf8logiiattiskcwls.png"/><Relationship Id="rId44" Type="http://schemas.openxmlformats.org/officeDocument/2006/relationships/image" Target="media/5ocbjb1vggiksdxzryadf.png"/><Relationship Id="rId45" Type="http://schemas.openxmlformats.org/officeDocument/2006/relationships/image" Target="media/m1jsbkwhybgnxqqjrhuwn.png"/><Relationship Id="rId46" Type="http://schemas.openxmlformats.org/officeDocument/2006/relationships/image" Target="media/n-yjrfjgl8fvpb_r4uexw.png"/><Relationship Id="rId47" Type="http://schemas.openxmlformats.org/officeDocument/2006/relationships/image" Target="media/dibi6jr4wlsedjq-airpd.png"/><Relationship Id="rId48" Type="http://schemas.openxmlformats.org/officeDocument/2006/relationships/image" Target="media/u85qpzgm5qdxvlaiinn3p.png"/><Relationship Id="rId49" Type="http://schemas.openxmlformats.org/officeDocument/2006/relationships/image" Target="media/tzv1tgf9des2dh3t4lfba.png"/><Relationship Id="rId50" Type="http://schemas.openxmlformats.org/officeDocument/2006/relationships/image" Target="media/5rayhlmlj2yi7heb6zfwu.png"/><Relationship Id="rId51" Type="http://schemas.openxmlformats.org/officeDocument/2006/relationships/image" Target="media/dameijcrnzc6_cc5ra6bj.png"/><Relationship Id="rId52" Type="http://schemas.openxmlformats.org/officeDocument/2006/relationships/image" Target="media/3oziuzyihf03t956cssyp.png"/><Relationship Id="rId53" Type="http://schemas.openxmlformats.org/officeDocument/2006/relationships/image" Target="media/gmnydchubtmln6cf6uu3_.png"/><Relationship Id="rId54" Type="http://schemas.openxmlformats.org/officeDocument/2006/relationships/image" Target="media/ixdszw-qyecspuf5v8cc2.png"/><Relationship Id="rId55" Type="http://schemas.openxmlformats.org/officeDocument/2006/relationships/image" Target="media/kdztna_d0ioyxtpz6o3ry.png"/><Relationship Id="rId56" Type="http://schemas.openxmlformats.org/officeDocument/2006/relationships/image" Target="media/fr8wr5crqkquvi-l8pxh7.png"/><Relationship Id="rId57" Type="http://schemas.openxmlformats.org/officeDocument/2006/relationships/image" Target="media/kmuks5w7ikfxrjqbxov83.png"/><Relationship Id="rId58" Type="http://schemas.openxmlformats.org/officeDocument/2006/relationships/image" Target="media/gb1i9oqciljar7y4iz1of.png"/><Relationship Id="rId59" Type="http://schemas.openxmlformats.org/officeDocument/2006/relationships/image" Target="media/e2bmhsdn0sqfegj8vrwfd.png"/><Relationship Id="rId60" Type="http://schemas.openxmlformats.org/officeDocument/2006/relationships/image" Target="media/lzbbq7qngb1bpu4428ujj.png"/><Relationship Id="rId61" Type="http://schemas.openxmlformats.org/officeDocument/2006/relationships/image" Target="media/7zhuisn8kjgem32e5t-sp.png"/><Relationship Id="rId62" Type="http://schemas.openxmlformats.org/officeDocument/2006/relationships/image" Target="media/m2dgjpiplrwhzkpkvua65.png"/><Relationship Id="rId63" Type="http://schemas.openxmlformats.org/officeDocument/2006/relationships/image" Target="media/5idtxc5u46bswwotnb8jq.png"/><Relationship Id="rId64" Type="http://schemas.openxmlformats.org/officeDocument/2006/relationships/image" Target="media/du7yuhmcdtibaejyb4sxl.png"/><Relationship Id="rId65" Type="http://schemas.openxmlformats.org/officeDocument/2006/relationships/image" Target="media/tefqmvabiryhuke09vxgh.png"/><Relationship Id="rId66" Type="http://schemas.openxmlformats.org/officeDocument/2006/relationships/image" Target="media/dhnj9uzqic2ardf4awnji.png"/><Relationship Id="rId67" Type="http://schemas.openxmlformats.org/officeDocument/2006/relationships/image" Target="media/rob5k8ockgpuz6xl0x-hg.png"/><Relationship Id="rId68" Type="http://schemas.openxmlformats.org/officeDocument/2006/relationships/image" Target="media/9kyd6bshjfdigdrinpkf6.png"/><Relationship Id="rId69" Type="http://schemas.openxmlformats.org/officeDocument/2006/relationships/image" Target="media/yeef2zg56mblyohfd2oi8.png"/><Relationship Id="rId70" Type="http://schemas.openxmlformats.org/officeDocument/2006/relationships/image" Target="media/rw35xjnkeaho2umlztpe3.png"/><Relationship Id="rId71" Type="http://schemas.openxmlformats.org/officeDocument/2006/relationships/image" Target="media/g_hklyvqjybd0uxt_cryv.png"/><Relationship Id="rId72" Type="http://schemas.openxmlformats.org/officeDocument/2006/relationships/image" Target="media/4o2lrlvfal5dkcfsuqvnq.png"/><Relationship Id="rId73" Type="http://schemas.openxmlformats.org/officeDocument/2006/relationships/image" Target="media/y8kbybrj8v4dlgegjtcz3.png"/><Relationship Id="rId74" Type="http://schemas.openxmlformats.org/officeDocument/2006/relationships/image" Target="media/b8ne2mlmlwabq5i-ooy7t.png"/><Relationship Id="rId75" Type="http://schemas.openxmlformats.org/officeDocument/2006/relationships/image" Target="media/ewhi5jpfpqu4vn6c5mnrh.png"/><Relationship Id="rId76" Type="http://schemas.openxmlformats.org/officeDocument/2006/relationships/image" Target="media/zbmx4peb0e4rgzddp9l5q.png"/><Relationship Id="rId77" Type="http://schemas.openxmlformats.org/officeDocument/2006/relationships/image" Target="media/l-ojjggfwh4xfgzbr8ff9.png"/><Relationship Id="rId78" Type="http://schemas.openxmlformats.org/officeDocument/2006/relationships/image" Target="media/9vctmrqorl-jfqhrspqde.png"/><Relationship Id="rId79" Type="http://schemas.openxmlformats.org/officeDocument/2006/relationships/image" Target="media/biohnbbm1xpo_bzeokenh.png"/><Relationship Id="rId80" Type="http://schemas.openxmlformats.org/officeDocument/2006/relationships/image" Target="media/zksnyd-57z2nusbfli1oh.png"/><Relationship Id="rId81" Type="http://schemas.openxmlformats.org/officeDocument/2006/relationships/image" Target="media/k2qehlemtu36b7tlsxmr-.png"/><Relationship Id="rId82" Type="http://schemas.openxmlformats.org/officeDocument/2006/relationships/image" Target="media/f1-pgsffbfkak6vt-rtqi.png"/><Relationship Id="rId83" Type="http://schemas.openxmlformats.org/officeDocument/2006/relationships/image" Target="media/1eupob_2-yh49bayqkryb.png"/><Relationship Id="rId84" Type="http://schemas.openxmlformats.org/officeDocument/2006/relationships/image" Target="media/oap6za-t93dph-mp0m_xt.png"/><Relationship Id="rId85" Type="http://schemas.openxmlformats.org/officeDocument/2006/relationships/image" Target="media/zjsraxaknxd43yg5igo78.png"/><Relationship Id="rId86" Type="http://schemas.openxmlformats.org/officeDocument/2006/relationships/image" Target="media/jl0rpceimy23pfcpw2ngm.png"/><Relationship Id="rId87" Type="http://schemas.openxmlformats.org/officeDocument/2006/relationships/image" Target="media/2xcjz6vdyjly3vwvxpb9d.png"/><Relationship Id="rId88" Type="http://schemas.openxmlformats.org/officeDocument/2006/relationships/image" Target="media/ytsvparjttf9h9mvnl8ls.png"/><Relationship Id="rId89" Type="http://schemas.openxmlformats.org/officeDocument/2006/relationships/image" Target="media/eeynifmpwcdum_qovmzh2.png"/><Relationship Id="rId90" Type="http://schemas.openxmlformats.org/officeDocument/2006/relationships/image" Target="media/eawq6p6e7rrt19foypwi5.png"/><Relationship Id="rId91" Type="http://schemas.openxmlformats.org/officeDocument/2006/relationships/image" Target="media/3admxuqlarga0yn5qvbt3.png"/><Relationship Id="rId92" Type="http://schemas.openxmlformats.org/officeDocument/2006/relationships/image" Target="media/wpts9kc0ozrxp7iaqcory.png"/><Relationship Id="rId93" Type="http://schemas.openxmlformats.org/officeDocument/2006/relationships/image" Target="media/etl8pgeytxs2gxxy6io9d.png"/><Relationship Id="rId94" Type="http://schemas.openxmlformats.org/officeDocument/2006/relationships/image" Target="media/mniptdnilkr2avkmm1rts.png"/><Relationship Id="rId95" Type="http://schemas.openxmlformats.org/officeDocument/2006/relationships/image" Target="media/cqoq13v1dqlupeut4eici.png"/><Relationship Id="rId96" Type="http://schemas.openxmlformats.org/officeDocument/2006/relationships/image" Target="media/eaowkk6o0qxvj1sbs7upb.png"/><Relationship Id="rId97" Type="http://schemas.openxmlformats.org/officeDocument/2006/relationships/image" Target="media/swk4se50v7jdiehuw-sfh.png"/><Relationship Id="rId98" Type="http://schemas.openxmlformats.org/officeDocument/2006/relationships/image" Target="media/kwe7vnm-tled0fnrxxmii.png"/><Relationship Id="rId99" Type="http://schemas.openxmlformats.org/officeDocument/2006/relationships/image" Target="media/jsb9c2jd3avhpnpcddu-z.png"/><Relationship Id="rId100" Type="http://schemas.openxmlformats.org/officeDocument/2006/relationships/image" Target="media/pxcjdvqxlg7v9uvitudep.png"/><Relationship Id="rId101" Type="http://schemas.openxmlformats.org/officeDocument/2006/relationships/image" Target="media/rac--tedbfdsa_-ccl2bq.png"/><Relationship Id="rId102" Type="http://schemas.openxmlformats.org/officeDocument/2006/relationships/image" Target="media/xve0a_6-upwg1hyhsxdkj.png"/><Relationship Id="rId103" Type="http://schemas.openxmlformats.org/officeDocument/2006/relationships/image" Target="media/phoyfc8bzmgrqub9w43y9.png"/><Relationship Id="rId104" Type="http://schemas.openxmlformats.org/officeDocument/2006/relationships/image" Target="media/3xzjs8ak7v19trovbihrp.png"/><Relationship Id="rId105" Type="http://schemas.openxmlformats.org/officeDocument/2006/relationships/image" Target="media/ihpal4r-1lto1greuif8v.png"/><Relationship Id="rId106" Type="http://schemas.openxmlformats.org/officeDocument/2006/relationships/image" Target="media/rtoheiuxep1qkkdveuddf.png"/><Relationship Id="rId107" Type="http://schemas.openxmlformats.org/officeDocument/2006/relationships/image" Target="media/jqqi8dcgffa2bmq_necso.png"/><Relationship Id="rId108" Type="http://schemas.openxmlformats.org/officeDocument/2006/relationships/image" Target="media/frap6apfru1k6lj1rejti.png"/><Relationship Id="rId109" Type="http://schemas.openxmlformats.org/officeDocument/2006/relationships/image" Target="media/wrgyoupaipkf5ar1qxrqs.png"/><Relationship Id="rId110" Type="http://schemas.openxmlformats.org/officeDocument/2006/relationships/image" Target="media/20wg_evpleoxp3d-ypvad.png"/><Relationship Id="rId111" Type="http://schemas.openxmlformats.org/officeDocument/2006/relationships/image" Target="media/nb1zvhnzjirpiqykrrvhy.png"/><Relationship Id="rId112" Type="http://schemas.openxmlformats.org/officeDocument/2006/relationships/image" Target="media/z2a6lelrz5f8sicfvsg8q.png"/><Relationship Id="rId113" Type="http://schemas.openxmlformats.org/officeDocument/2006/relationships/image" Target="media/iua4zve1urvn3_aiqroyu.png"/><Relationship Id="rId114" Type="http://schemas.openxmlformats.org/officeDocument/2006/relationships/image" Target="media/qpdpqe7iqkeu31-qg45tv.png"/><Relationship Id="rId115" Type="http://schemas.openxmlformats.org/officeDocument/2006/relationships/image" Target="media/weeusij3nvemztqa7ayci.png"/><Relationship Id="rId116" Type="http://schemas.openxmlformats.org/officeDocument/2006/relationships/image" Target="media/tdohxoqyzztzplsgoa1ka.png"/><Relationship Id="rId117" Type="http://schemas.openxmlformats.org/officeDocument/2006/relationships/image" Target="media/mqvhdpdxgh4tghkcsfeiv.png"/><Relationship Id="rId118" Type="http://schemas.openxmlformats.org/officeDocument/2006/relationships/image" Target="media/9ol_y7f3nad99nbftlibq.png"/><Relationship Id="rId119" Type="http://schemas.openxmlformats.org/officeDocument/2006/relationships/image" Target="media/js7h8_o3eslwbodnfuut7.png"/><Relationship Id="rId120" Type="http://schemas.openxmlformats.org/officeDocument/2006/relationships/image" Target="media/qtz4otwpaf7dao4fjrfez.png"/><Relationship Id="rId121" Type="http://schemas.openxmlformats.org/officeDocument/2006/relationships/image" Target="media/st2ufo9ono0r7e5x4vrik.png"/><Relationship Id="rId122" Type="http://schemas.openxmlformats.org/officeDocument/2006/relationships/image" Target="media/jnjcxjedxtdfrbbpdtusk.png"/><Relationship Id="rId123" Type="http://schemas.openxmlformats.org/officeDocument/2006/relationships/image" Target="media/ziknsrzhpijpjmntintrp.png"/><Relationship Id="rId124" Type="http://schemas.openxmlformats.org/officeDocument/2006/relationships/image" Target="media/qzvecck31fdpedkpxqpnh.png"/><Relationship Id="rId125" Type="http://schemas.openxmlformats.org/officeDocument/2006/relationships/image" Target="media/8gqsaglcv03oevfkkrm0i.png"/><Relationship Id="rId126" Type="http://schemas.openxmlformats.org/officeDocument/2006/relationships/image" Target="media/zh_o8rrfnkpjkmwayeimf.png"/><Relationship Id="rId127" Type="http://schemas.openxmlformats.org/officeDocument/2006/relationships/image" Target="media/fpc6crpym4xzyzctnruub.png"/><Relationship Id="rId128" Type="http://schemas.openxmlformats.org/officeDocument/2006/relationships/image" Target="media/5zmnydcgusbqgtaiae3qd.png"/><Relationship Id="rId129" Type="http://schemas.openxmlformats.org/officeDocument/2006/relationships/image" Target="media/61_nty9hfinr97qqvvhla.png"/><Relationship Id="rId130" Type="http://schemas.openxmlformats.org/officeDocument/2006/relationships/image" Target="media/gye9-teqpoh3eabaj8xk5.png"/><Relationship Id="rId131" Type="http://schemas.openxmlformats.org/officeDocument/2006/relationships/image" Target="media/kwwciey15w4g37-f6a0p1.png"/><Relationship Id="rId132" Type="http://schemas.openxmlformats.org/officeDocument/2006/relationships/image" Target="media/ccgrz3h_ays5fwwrb4d14.png"/><Relationship Id="rId133" Type="http://schemas.openxmlformats.org/officeDocument/2006/relationships/image" Target="media/ljfjzqbvlxzium0ub8bcy.png"/><Relationship Id="rId134" Type="http://schemas.openxmlformats.org/officeDocument/2006/relationships/image" Target="media/3viqoxq-zhwbhg4stmpa-.png"/><Relationship Id="rId135" Type="http://schemas.openxmlformats.org/officeDocument/2006/relationships/image" Target="media/g8jon9p9_xioijwq81tsg.png"/><Relationship Id="rId136" Type="http://schemas.openxmlformats.org/officeDocument/2006/relationships/image" Target="media/tglql1bklm9s4ussrrcol.png"/><Relationship Id="rId137" Type="http://schemas.openxmlformats.org/officeDocument/2006/relationships/image" Target="media/lgmombj0nfn926qi_stlw.png"/><Relationship Id="rId138" Type="http://schemas.openxmlformats.org/officeDocument/2006/relationships/image" Target="media/m8rvbyjjxrwdfv9yoo2vu.png"/><Relationship Id="rId139" Type="http://schemas.openxmlformats.org/officeDocument/2006/relationships/image" Target="media/xd8khw8b5dbtihg2fmvtk.png"/><Relationship Id="rId140" Type="http://schemas.openxmlformats.org/officeDocument/2006/relationships/image" Target="media/pw_xo65yyshgwu6eohv4f.png"/><Relationship Id="rId141" Type="http://schemas.openxmlformats.org/officeDocument/2006/relationships/image" Target="media/7n_no9nxn9xyhintzz6up.png"/><Relationship Id="rId142" Type="http://schemas.openxmlformats.org/officeDocument/2006/relationships/image" Target="media/bvfhv_t_ollbdgjcgvjux.png"/><Relationship Id="rId143" Type="http://schemas.openxmlformats.org/officeDocument/2006/relationships/image" Target="media/2ni-rhhtguaducsn9r9ek.png"/><Relationship Id="rId144" Type="http://schemas.openxmlformats.org/officeDocument/2006/relationships/image" Target="media/jqjkznkycs0bunboainwb.png"/><Relationship Id="rId145" Type="http://schemas.openxmlformats.org/officeDocument/2006/relationships/image" Target="media/ahqpefcpmp9bhcvsqz8-m.png"/><Relationship Id="rId146" Type="http://schemas.openxmlformats.org/officeDocument/2006/relationships/image" Target="media/lsumymxcbjmunkgbkw3kr.png"/><Relationship Id="rId147" Type="http://schemas.openxmlformats.org/officeDocument/2006/relationships/image" Target="media/jlqt4vuzl81-yuyfl_wt6.png"/><Relationship Id="rId148" Type="http://schemas.openxmlformats.org/officeDocument/2006/relationships/image" Target="media/nofpgxdco3dhbxbnljq3d.png"/><Relationship Id="rId149" Type="http://schemas.openxmlformats.org/officeDocument/2006/relationships/image" Target="media/gothzyvvbwprhxwzufehj.png"/><Relationship Id="rId150" Type="http://schemas.openxmlformats.org/officeDocument/2006/relationships/image" Target="media/p81dyjzifb-xrkd2k-dvw.png"/><Relationship Id="rId151" Type="http://schemas.openxmlformats.org/officeDocument/2006/relationships/image" Target="media/crpbfwyt7xwvraetig21k.png"/><Relationship Id="rId152" Type="http://schemas.openxmlformats.org/officeDocument/2006/relationships/image" Target="media/_d5m6nobxx0rq7rcv2pjt.png"/><Relationship Id="rId153" Type="http://schemas.openxmlformats.org/officeDocument/2006/relationships/image" Target="media/fnrma-ubumol2a7gikerl.png"/><Relationship Id="rId154" Type="http://schemas.openxmlformats.org/officeDocument/2006/relationships/image" Target="media/m6bcopsejahq2nvtxipm5.png"/><Relationship Id="rId155" Type="http://schemas.openxmlformats.org/officeDocument/2006/relationships/image" Target="media/sukdh_unadft_ddoq6gvc.png"/><Relationship Id="rId156" Type="http://schemas.openxmlformats.org/officeDocument/2006/relationships/image" Target="media/4eflmsepxgbmbkgwi4ol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2026-04-07T12:01:51.615Z</dcterms:created>
  <dcterms:modified xsi:type="dcterms:W3CDTF">2026-04-07T12:01:51.615Z</dcterms:modified>
</cp:coreProperties>
</file>

<file path=docProps/custom.xml><?xml version="1.0" encoding="utf-8"?>
<Properties xmlns="http://schemas.openxmlformats.org/officeDocument/2006/custom-properties" xmlns:vt="http://schemas.openxmlformats.org/officeDocument/2006/docPropsVTypes"/>
</file>