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48D2" w:rsidRDefault="003D48D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D48D2" w:rsidRDefault="003D48D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D48D2" w:rsidRDefault="003D48D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D48D2" w:rsidRDefault="003D48D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D48D2" w:rsidRDefault="003D48D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D48D2" w:rsidRDefault="003D48D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D48D2" w:rsidRDefault="003D48D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D48D2" w:rsidRDefault="003D48D2">
      <w:pPr>
        <w:spacing w:before="3"/>
        <w:rPr>
          <w:rFonts w:ascii="Times New Roman" w:eastAsia="Times New Roman" w:hAnsi="Times New Roman" w:cs="Times New Roman"/>
          <w:sz w:val="26"/>
          <w:szCs w:val="26"/>
        </w:rPr>
      </w:pPr>
    </w:p>
    <w:p w:rsidR="003D48D2" w:rsidRDefault="0001333E">
      <w:pPr>
        <w:spacing w:before="11"/>
        <w:ind w:left="100"/>
        <w:rPr>
          <w:rFonts w:ascii="Trebuchet MS"/>
          <w:w w:val="95"/>
          <w:sz w:val="60"/>
        </w:rPr>
      </w:pPr>
      <w:r>
        <w:rPr>
          <w:rFonts w:ascii="Trebuchet MS"/>
          <w:w w:val="95"/>
          <w:sz w:val="60"/>
        </w:rPr>
        <w:t>Blueshift</w:t>
      </w:r>
      <w:r w:rsidR="0049093D">
        <w:rPr>
          <w:rFonts w:ascii="Trebuchet MS"/>
          <w:w w:val="95"/>
          <w:sz w:val="60"/>
        </w:rPr>
        <w:t xml:space="preserve"> Software Demo Portal</w:t>
      </w:r>
    </w:p>
    <w:p w:rsidR="00BB3804" w:rsidRDefault="00BB3804">
      <w:pPr>
        <w:spacing w:before="11"/>
        <w:ind w:left="100"/>
        <w:rPr>
          <w:rFonts w:ascii="Trebuchet MS"/>
          <w:w w:val="95"/>
          <w:sz w:val="60"/>
        </w:rPr>
      </w:pPr>
    </w:p>
    <w:p w:rsidR="0049093D" w:rsidRDefault="0049093D">
      <w:pPr>
        <w:spacing w:before="11"/>
        <w:ind w:left="100"/>
        <w:rPr>
          <w:rFonts w:ascii="Trebuchet MS"/>
          <w:w w:val="95"/>
          <w:sz w:val="60"/>
        </w:rPr>
      </w:pPr>
      <w:r>
        <w:rPr>
          <w:rFonts w:ascii="Trebuchet MS"/>
          <w:w w:val="95"/>
          <w:sz w:val="60"/>
        </w:rPr>
        <w:t>Getting Started Guide</w:t>
      </w:r>
    </w:p>
    <w:p w:rsidR="00BB3804" w:rsidRDefault="00BB3804">
      <w:pPr>
        <w:spacing w:before="11"/>
        <w:ind w:left="100"/>
        <w:rPr>
          <w:rFonts w:ascii="Trebuchet MS"/>
          <w:w w:val="95"/>
          <w:sz w:val="60"/>
        </w:rPr>
      </w:pPr>
    </w:p>
    <w:p w:rsidR="00BB3804" w:rsidRDefault="00BB3804">
      <w:pPr>
        <w:spacing w:before="11"/>
        <w:ind w:left="100"/>
        <w:rPr>
          <w:rFonts w:ascii="Trebuchet MS"/>
          <w:w w:val="95"/>
          <w:sz w:val="60"/>
        </w:rPr>
      </w:pPr>
    </w:p>
    <w:p w:rsidR="00BB3804" w:rsidRDefault="00BB3804">
      <w:pPr>
        <w:spacing w:before="11"/>
        <w:ind w:left="100"/>
        <w:rPr>
          <w:rFonts w:ascii="Trebuchet MS"/>
          <w:w w:val="95"/>
          <w:sz w:val="60"/>
        </w:rPr>
      </w:pPr>
    </w:p>
    <w:p w:rsidR="00BB3804" w:rsidRDefault="00BB3804">
      <w:pPr>
        <w:spacing w:before="11"/>
        <w:ind w:left="100"/>
        <w:rPr>
          <w:rFonts w:ascii="Trebuchet MS"/>
          <w:w w:val="95"/>
          <w:sz w:val="60"/>
        </w:rPr>
      </w:pPr>
    </w:p>
    <w:p w:rsidR="00BB3804" w:rsidRDefault="00BB3804">
      <w:pPr>
        <w:spacing w:before="11"/>
        <w:ind w:left="100"/>
        <w:rPr>
          <w:rFonts w:ascii="Trebuchet MS"/>
          <w:w w:val="95"/>
          <w:sz w:val="60"/>
        </w:rPr>
      </w:pPr>
    </w:p>
    <w:p w:rsidR="00BB3804" w:rsidRDefault="00BB3804">
      <w:pPr>
        <w:spacing w:before="11"/>
        <w:ind w:left="100"/>
        <w:rPr>
          <w:rFonts w:ascii="Trebuchet MS"/>
          <w:w w:val="95"/>
          <w:sz w:val="60"/>
        </w:rPr>
      </w:pPr>
    </w:p>
    <w:p w:rsidR="00BB3804" w:rsidRDefault="00BB3804">
      <w:pPr>
        <w:spacing w:before="11"/>
        <w:ind w:left="100"/>
        <w:rPr>
          <w:rFonts w:ascii="Trebuchet MS"/>
          <w:w w:val="95"/>
          <w:sz w:val="60"/>
        </w:rPr>
      </w:pPr>
    </w:p>
    <w:p w:rsidR="00BB3804" w:rsidRDefault="00BB3804">
      <w:pPr>
        <w:spacing w:before="11"/>
        <w:ind w:left="100"/>
        <w:rPr>
          <w:rFonts w:ascii="Trebuchet MS"/>
          <w:w w:val="95"/>
          <w:sz w:val="60"/>
        </w:rPr>
      </w:pPr>
    </w:p>
    <w:p w:rsidR="00BB3804" w:rsidRDefault="00BB3804">
      <w:pPr>
        <w:spacing w:before="11"/>
        <w:ind w:left="100"/>
        <w:rPr>
          <w:rFonts w:ascii="Trebuchet MS" w:eastAsia="Trebuchet MS" w:hAnsi="Trebuchet MS" w:cs="Trebuchet MS"/>
          <w:sz w:val="60"/>
          <w:szCs w:val="60"/>
        </w:rPr>
      </w:pPr>
    </w:p>
    <w:p w:rsidR="0049093D" w:rsidRDefault="0001333E" w:rsidP="0001333E">
      <w:pPr>
        <w:spacing w:before="92"/>
        <w:rPr>
          <w:rFonts w:ascii="Arial Narrow"/>
          <w:spacing w:val="-2"/>
          <w:w w:val="105"/>
          <w:sz w:val="28"/>
        </w:rPr>
      </w:pPr>
      <w:r>
        <w:rPr>
          <w:rFonts w:ascii="Arial Narrow"/>
          <w:spacing w:val="-2"/>
          <w:w w:val="105"/>
          <w:sz w:val="28"/>
        </w:rPr>
        <w:t xml:space="preserve">  Data Protector </w:t>
      </w:r>
      <w:r w:rsidR="0049093D">
        <w:rPr>
          <w:rFonts w:ascii="Arial Narrow"/>
          <w:spacing w:val="-2"/>
          <w:w w:val="105"/>
          <w:sz w:val="28"/>
        </w:rPr>
        <w:t>340 Course</w:t>
      </w:r>
    </w:p>
    <w:p w:rsidR="0049093D" w:rsidRPr="0049093D" w:rsidRDefault="0049093D" w:rsidP="0049093D">
      <w:pPr>
        <w:spacing w:before="92"/>
        <w:ind w:left="100"/>
        <w:rPr>
          <w:rFonts w:ascii="Arial Narrow"/>
          <w:spacing w:val="-2"/>
          <w:w w:val="105"/>
          <w:sz w:val="28"/>
        </w:rPr>
      </w:pPr>
      <w:r>
        <w:rPr>
          <w:rFonts w:ascii="Arial Narrow"/>
          <w:spacing w:val="-2"/>
          <w:w w:val="105"/>
          <w:sz w:val="28"/>
        </w:rPr>
        <w:t xml:space="preserve">Based on </w:t>
      </w:r>
      <w:r w:rsidR="0001333E">
        <w:rPr>
          <w:rFonts w:ascii="Arial Narrow"/>
          <w:spacing w:val="-2"/>
          <w:w w:val="105"/>
          <w:sz w:val="28"/>
        </w:rPr>
        <w:t>Data Protector 10.10</w:t>
      </w:r>
    </w:p>
    <w:p w:rsidR="003D48D2" w:rsidRPr="00C84774" w:rsidRDefault="00452F54">
      <w:pPr>
        <w:spacing w:before="5"/>
        <w:rPr>
          <w:rFonts w:ascii="Arial Narrow" w:eastAsia="Arial Narrow" w:hAnsi="Arial Narrow" w:cs="Arial Narrow"/>
          <w:sz w:val="20"/>
          <w:szCs w:val="20"/>
        </w:rPr>
      </w:pPr>
      <w:r>
        <w:rPr>
          <w:rFonts w:ascii="Arial Narrow" w:eastAsia="Arial Narrow" w:hAnsi="Arial Narrow" w:cs="Arial Narrow"/>
          <w:sz w:val="20"/>
          <w:szCs w:val="20"/>
        </w:rPr>
        <w:t xml:space="preserve">  Version 1.0</w:t>
      </w:r>
    </w:p>
    <w:p w:rsidR="0049093D" w:rsidRPr="0049093D" w:rsidRDefault="00A32065" w:rsidP="0049093D">
      <w:pPr>
        <w:spacing w:line="251" w:lineRule="auto"/>
        <w:ind w:left="115" w:right="6176"/>
        <w:rPr>
          <w:rFonts w:ascii="Arial Narrow"/>
          <w:spacing w:val="-4"/>
          <w:sz w:val="20"/>
        </w:rPr>
        <w:sectPr w:rsidR="0049093D" w:rsidRPr="0049093D">
          <w:type w:val="continuous"/>
          <w:pgSz w:w="12240" w:h="15840"/>
          <w:pgMar w:top="1500" w:right="1720" w:bottom="280" w:left="1340" w:header="720" w:footer="720" w:gutter="0"/>
          <w:cols w:space="720"/>
        </w:sectPr>
      </w:pPr>
      <w:r>
        <w:rPr>
          <w:rFonts w:ascii="Arial Narrow"/>
          <w:spacing w:val="-1"/>
          <w:sz w:val="20"/>
        </w:rPr>
        <w:t>Document</w:t>
      </w:r>
      <w:r>
        <w:rPr>
          <w:rFonts w:ascii="Arial Narrow"/>
          <w:spacing w:val="11"/>
          <w:sz w:val="20"/>
        </w:rPr>
        <w:t xml:space="preserve"> </w:t>
      </w:r>
      <w:r>
        <w:rPr>
          <w:rFonts w:ascii="Arial Narrow"/>
          <w:spacing w:val="-2"/>
          <w:sz w:val="20"/>
        </w:rPr>
        <w:t>R</w:t>
      </w:r>
      <w:r>
        <w:rPr>
          <w:rFonts w:ascii="Arial Narrow"/>
          <w:spacing w:val="-1"/>
          <w:sz w:val="20"/>
        </w:rPr>
        <w:t>elea</w:t>
      </w:r>
      <w:r>
        <w:rPr>
          <w:rFonts w:ascii="Arial Narrow"/>
          <w:spacing w:val="-2"/>
          <w:sz w:val="20"/>
        </w:rPr>
        <w:t>s</w:t>
      </w:r>
      <w:r>
        <w:rPr>
          <w:rFonts w:ascii="Arial Narrow"/>
          <w:spacing w:val="-1"/>
          <w:sz w:val="20"/>
        </w:rPr>
        <w:t>e</w:t>
      </w:r>
      <w:r>
        <w:rPr>
          <w:rFonts w:ascii="Arial Narrow"/>
          <w:spacing w:val="15"/>
          <w:sz w:val="20"/>
        </w:rPr>
        <w:t xml:space="preserve"> </w:t>
      </w:r>
      <w:r>
        <w:rPr>
          <w:rFonts w:ascii="Arial Narrow"/>
          <w:spacing w:val="-1"/>
          <w:sz w:val="20"/>
        </w:rPr>
        <w:t>Date</w:t>
      </w:r>
      <w:r>
        <w:rPr>
          <w:rFonts w:ascii="Arial Narrow"/>
          <w:spacing w:val="-2"/>
          <w:sz w:val="20"/>
        </w:rPr>
        <w:t>:</w:t>
      </w:r>
      <w:r>
        <w:rPr>
          <w:rFonts w:ascii="Arial Narrow"/>
          <w:spacing w:val="10"/>
          <w:sz w:val="20"/>
        </w:rPr>
        <w:t xml:space="preserve"> </w:t>
      </w:r>
      <w:r w:rsidR="0001333E">
        <w:rPr>
          <w:rFonts w:ascii="Arial Narrow"/>
          <w:spacing w:val="-4"/>
          <w:sz w:val="20"/>
        </w:rPr>
        <w:t>October 2018</w:t>
      </w:r>
    </w:p>
    <w:p w:rsidR="00F02CBC" w:rsidRDefault="00F02CBC">
      <w:pPr>
        <w:rPr>
          <w:rFonts w:eastAsia="Arial Narrow" w:cs="Arial Narrow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634113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E0A23" w:rsidRDefault="002E0A23">
          <w:pPr>
            <w:pStyle w:val="TOCHeading"/>
          </w:pPr>
          <w:r>
            <w:t>Table of Contents</w:t>
          </w:r>
        </w:p>
        <w:p w:rsidR="00760045" w:rsidRDefault="002E0A23">
          <w:pPr>
            <w:pStyle w:val="TOC1"/>
            <w:tabs>
              <w:tab w:val="righ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841153" w:history="1">
            <w:r w:rsidR="00760045" w:rsidRPr="00D248F6">
              <w:rPr>
                <w:rStyle w:val="Hyperlink"/>
                <w:noProof/>
              </w:rPr>
              <w:t>Getting Started:</w:t>
            </w:r>
            <w:r w:rsidR="00760045">
              <w:rPr>
                <w:noProof/>
                <w:webHidden/>
              </w:rPr>
              <w:tab/>
            </w:r>
            <w:r w:rsidR="00760045">
              <w:rPr>
                <w:noProof/>
                <w:webHidden/>
              </w:rPr>
              <w:fldChar w:fldCharType="begin"/>
            </w:r>
            <w:r w:rsidR="00760045">
              <w:rPr>
                <w:noProof/>
                <w:webHidden/>
              </w:rPr>
              <w:instrText xml:space="preserve"> PAGEREF _Toc526841153 \h </w:instrText>
            </w:r>
            <w:r w:rsidR="00760045">
              <w:rPr>
                <w:noProof/>
                <w:webHidden/>
              </w:rPr>
            </w:r>
            <w:r w:rsidR="00760045">
              <w:rPr>
                <w:noProof/>
                <w:webHidden/>
              </w:rPr>
              <w:fldChar w:fldCharType="separate"/>
            </w:r>
            <w:r w:rsidR="00760045">
              <w:rPr>
                <w:noProof/>
                <w:webHidden/>
              </w:rPr>
              <w:t>2</w:t>
            </w:r>
            <w:r w:rsidR="00760045">
              <w:rPr>
                <w:noProof/>
                <w:webHidden/>
              </w:rPr>
              <w:fldChar w:fldCharType="end"/>
            </w:r>
          </w:hyperlink>
        </w:p>
        <w:p w:rsidR="00760045" w:rsidRDefault="00760045">
          <w:pPr>
            <w:pStyle w:val="TOC2"/>
            <w:tabs>
              <w:tab w:val="righ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6841154" w:history="1">
            <w:r w:rsidRPr="00D248F6">
              <w:rPr>
                <w:rStyle w:val="Hyperlink"/>
                <w:noProof/>
              </w:rPr>
              <w:t>Direct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_Toc526841154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045" w:rsidRDefault="00760045">
          <w:pPr>
            <w:pStyle w:val="TOC2"/>
            <w:tabs>
              <w:tab w:val="righ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6841155" w:history="1">
            <w:r w:rsidRPr="00D248F6">
              <w:rPr>
                <w:rStyle w:val="Hyperlink"/>
                <w:noProof/>
              </w:rPr>
              <w:t>How to sign 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_Toc526841155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045" w:rsidRDefault="00760045">
          <w:pPr>
            <w:pStyle w:val="TOC1"/>
            <w:tabs>
              <w:tab w:val="righ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6841156" w:history="1">
            <w:r w:rsidRPr="00D248F6">
              <w:rPr>
                <w:rStyle w:val="Hyperlink"/>
                <w:noProof/>
              </w:rPr>
              <w:t>After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_Toc526841156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045" w:rsidRDefault="00760045">
          <w:pPr>
            <w:pStyle w:val="TOC1"/>
            <w:tabs>
              <w:tab w:val="righ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26841157" w:history="1">
            <w:r w:rsidRPr="00D248F6">
              <w:rPr>
                <w:rStyle w:val="Hyperlink"/>
                <w:noProof/>
              </w:rPr>
              <w:t>Search for the Data Protector Offering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_Toc526841157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0A23" w:rsidRDefault="002E0A23">
          <w:r>
            <w:rPr>
              <w:b/>
              <w:bCs/>
              <w:noProof/>
            </w:rPr>
            <w:fldChar w:fldCharType="end"/>
          </w:r>
        </w:p>
      </w:sdtContent>
    </w:sdt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F02CBC" w:rsidRDefault="00F02CBC" w:rsidP="00F02CBC">
      <w:pPr>
        <w:pStyle w:val="Heading1"/>
        <w:ind w:left="0"/>
      </w:pPr>
      <w:bookmarkStart w:id="0" w:name="_Toc526841153"/>
      <w:r>
        <w:t>Getting Started:</w:t>
      </w:r>
      <w:bookmarkEnd w:id="0"/>
      <w:r>
        <w:t xml:space="preserve"> </w:t>
      </w:r>
    </w:p>
    <w:p w:rsidR="008E7FED" w:rsidRDefault="008E7FED" w:rsidP="008E7FED">
      <w:pPr>
        <w:pStyle w:val="Heading2"/>
      </w:pPr>
      <w:bookmarkStart w:id="1" w:name="_Toc526841154"/>
      <w:r>
        <w:t>Direct link</w:t>
      </w:r>
      <w:bookmarkEnd w:id="1"/>
      <w:r>
        <w:t xml:space="preserve"> </w:t>
      </w:r>
    </w:p>
    <w:p w:rsidR="00AF38E9" w:rsidRDefault="002F5A66" w:rsidP="00AF38E9">
      <w:r>
        <w:t xml:space="preserve">If the user has a </w:t>
      </w:r>
      <w:r w:rsidR="0001333E">
        <w:t xml:space="preserve">Blueshift </w:t>
      </w:r>
      <w:r>
        <w:t xml:space="preserve">Software Demo Portal user name and password: </w:t>
      </w:r>
    </w:p>
    <w:p w:rsidR="002F5A66" w:rsidRDefault="002F5A66" w:rsidP="00AF38E9">
      <w:pPr>
        <w:rPr>
          <w:rStyle w:val="Hyperlink"/>
          <w:lang w:val="en-GB"/>
        </w:rPr>
      </w:pPr>
      <w:r>
        <w:lastRenderedPageBreak/>
        <w:t xml:space="preserve">Go to the following link: </w:t>
      </w:r>
    </w:p>
    <w:p w:rsidR="0001333E" w:rsidRDefault="0001333E" w:rsidP="00AF38E9">
      <w:pPr>
        <w:rPr>
          <w:lang w:val="en-GB"/>
        </w:rPr>
      </w:pPr>
      <w:hyperlink r:id="rId8" w:history="1">
        <w:r w:rsidRPr="0001333E">
          <w:rPr>
            <w:rStyle w:val="Hyperlink"/>
            <w:lang w:val="en-GB"/>
          </w:rPr>
          <w:t>https://www.mfdemoportal.com/</w:t>
        </w:r>
      </w:hyperlink>
    </w:p>
    <w:p w:rsidR="00C12FAE" w:rsidRDefault="00C12FAE" w:rsidP="00AF38E9"/>
    <w:p w:rsidR="002F5A66" w:rsidRDefault="002F5A66" w:rsidP="002F5A66">
      <w:pPr>
        <w:pStyle w:val="Heading2"/>
      </w:pPr>
      <w:bookmarkStart w:id="2" w:name="_Toc526841155"/>
      <w:r>
        <w:t>How to sign up:</w:t>
      </w:r>
      <w:bookmarkEnd w:id="2"/>
      <w:r>
        <w:t xml:space="preserve"> </w:t>
      </w:r>
    </w:p>
    <w:p w:rsidR="003D48D2" w:rsidRDefault="0049093D">
      <w:pPr>
        <w:rPr>
          <w:rFonts w:eastAsia="Arial Narrow" w:cs="Arial Narrow"/>
          <w:sz w:val="24"/>
          <w:szCs w:val="24"/>
        </w:rPr>
      </w:pPr>
      <w:r>
        <w:rPr>
          <w:rFonts w:eastAsia="Arial Narrow" w:cs="Arial Narrow"/>
          <w:sz w:val="24"/>
          <w:szCs w:val="24"/>
        </w:rPr>
        <w:t>To get started in the Stratus Software Demo Portal, you will need a login.</w:t>
      </w:r>
      <w:r w:rsidR="0001333E">
        <w:rPr>
          <w:rFonts w:eastAsia="Arial Narrow" w:cs="Arial Narrow"/>
          <w:sz w:val="24"/>
          <w:szCs w:val="24"/>
        </w:rPr>
        <w:t xml:space="preserve">  If you already have a login, do so here.</w:t>
      </w:r>
    </w:p>
    <w:p w:rsidR="00F02CBC" w:rsidRDefault="00F02CBC">
      <w:pPr>
        <w:rPr>
          <w:rFonts w:eastAsia="Arial Narrow" w:cs="Arial Narrow"/>
          <w:sz w:val="24"/>
          <w:szCs w:val="24"/>
        </w:rPr>
      </w:pPr>
    </w:p>
    <w:p w:rsidR="008D5E3C" w:rsidRDefault="0001333E">
      <w:pPr>
        <w:rPr>
          <w:rFonts w:eastAsia="Arial Narrow" w:cs="Arial Narrow"/>
          <w:sz w:val="24"/>
          <w:szCs w:val="24"/>
        </w:rPr>
      </w:pPr>
      <w:r>
        <w:rPr>
          <w:noProof/>
        </w:rPr>
        <w:drawing>
          <wp:inline distT="0" distB="0" distL="0" distR="0" wp14:anchorId="23D9460F" wp14:editId="0F433B68">
            <wp:extent cx="5943600" cy="3367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3C" w:rsidRDefault="008D5E3C">
      <w:pPr>
        <w:rPr>
          <w:rFonts w:eastAsia="Arial Narrow" w:cs="Arial Narrow"/>
          <w:sz w:val="24"/>
          <w:szCs w:val="24"/>
        </w:rPr>
      </w:pPr>
    </w:p>
    <w:p w:rsidR="008D5E3C" w:rsidRDefault="0001333E">
      <w:pPr>
        <w:rPr>
          <w:rFonts w:eastAsia="Arial Narrow" w:cs="Arial Narro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6553D7" wp14:editId="15E84D98">
            <wp:extent cx="5943600" cy="44430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3C" w:rsidRDefault="008D5E3C">
      <w:pPr>
        <w:rPr>
          <w:rFonts w:eastAsia="Arial Narrow" w:cs="Arial Narrow"/>
          <w:sz w:val="24"/>
          <w:szCs w:val="24"/>
        </w:rPr>
      </w:pPr>
    </w:p>
    <w:p w:rsidR="009D34AE" w:rsidRDefault="009D34AE">
      <w:pPr>
        <w:rPr>
          <w:rFonts w:eastAsia="Arial Narrow" w:cs="Arial Narrow"/>
          <w:noProof/>
          <w:sz w:val="24"/>
          <w:szCs w:val="24"/>
        </w:rPr>
      </w:pPr>
    </w:p>
    <w:p w:rsidR="009D34AE" w:rsidRDefault="009D34AE">
      <w:pPr>
        <w:rPr>
          <w:rFonts w:eastAsia="Arial Narrow" w:cs="Arial Narrow"/>
          <w:noProof/>
          <w:sz w:val="24"/>
          <w:szCs w:val="24"/>
        </w:rPr>
      </w:pPr>
      <w:r>
        <w:rPr>
          <w:rFonts w:eastAsia="Arial Narrow" w:cs="Arial Narrow"/>
          <w:noProof/>
          <w:sz w:val="24"/>
          <w:szCs w:val="24"/>
        </w:rPr>
        <w:t xml:space="preserve">Fill out </w:t>
      </w:r>
      <w:r w:rsidR="00F02CBC">
        <w:rPr>
          <w:rFonts w:eastAsia="Arial Narrow" w:cs="Arial Narrow"/>
          <w:noProof/>
          <w:sz w:val="24"/>
          <w:szCs w:val="24"/>
        </w:rPr>
        <w:t>the</w:t>
      </w:r>
      <w:r>
        <w:rPr>
          <w:rFonts w:eastAsia="Arial Narrow" w:cs="Arial Narrow"/>
          <w:noProof/>
          <w:sz w:val="24"/>
          <w:szCs w:val="24"/>
        </w:rPr>
        <w:t xml:space="preserve"> form.  </w:t>
      </w:r>
      <w:r w:rsidR="00F02CBC">
        <w:rPr>
          <w:rFonts w:eastAsia="Arial Narrow" w:cs="Arial Narrow"/>
          <w:noProof/>
          <w:sz w:val="24"/>
          <w:szCs w:val="24"/>
        </w:rPr>
        <w:t>T</w:t>
      </w:r>
      <w:r>
        <w:rPr>
          <w:rFonts w:eastAsia="Arial Narrow" w:cs="Arial Narrow"/>
          <w:noProof/>
          <w:sz w:val="24"/>
          <w:szCs w:val="24"/>
        </w:rPr>
        <w:t>hen</w:t>
      </w:r>
      <w:r w:rsidR="00F02CBC">
        <w:rPr>
          <w:rFonts w:eastAsia="Arial Narrow" w:cs="Arial Narrow"/>
          <w:noProof/>
          <w:sz w:val="24"/>
          <w:szCs w:val="24"/>
        </w:rPr>
        <w:t>,</w:t>
      </w:r>
      <w:r>
        <w:rPr>
          <w:rFonts w:eastAsia="Arial Narrow" w:cs="Arial Narrow"/>
          <w:noProof/>
          <w:sz w:val="24"/>
          <w:szCs w:val="24"/>
        </w:rPr>
        <w:t xml:space="preserve"> </w:t>
      </w:r>
      <w:r w:rsidR="00F02CBC">
        <w:rPr>
          <w:rFonts w:eastAsia="Arial Narrow" w:cs="Arial Narrow"/>
          <w:noProof/>
          <w:sz w:val="24"/>
          <w:szCs w:val="24"/>
        </w:rPr>
        <w:t xml:space="preserve">the system will send and email </w:t>
      </w:r>
      <w:r>
        <w:rPr>
          <w:rFonts w:eastAsia="Arial Narrow" w:cs="Arial Narrow"/>
          <w:noProof/>
          <w:sz w:val="24"/>
          <w:szCs w:val="24"/>
        </w:rPr>
        <w:t>with your credentials once approved.</w:t>
      </w:r>
    </w:p>
    <w:p w:rsidR="008D5E3C" w:rsidRDefault="008D5E3C">
      <w:pPr>
        <w:rPr>
          <w:rFonts w:eastAsia="Arial Narrow" w:cs="Arial Narrow"/>
          <w:noProof/>
          <w:sz w:val="24"/>
          <w:szCs w:val="24"/>
        </w:rPr>
      </w:pPr>
    </w:p>
    <w:p w:rsidR="008D5E3C" w:rsidRDefault="008D5E3C" w:rsidP="0066402B">
      <w:pPr>
        <w:pStyle w:val="Heading1"/>
        <w:ind w:left="0"/>
        <w:rPr>
          <w:noProof/>
        </w:rPr>
      </w:pPr>
      <w:bookmarkStart w:id="3" w:name="_Toc526841156"/>
      <w:r>
        <w:rPr>
          <w:noProof/>
        </w:rPr>
        <w:t>After login</w:t>
      </w:r>
      <w:bookmarkEnd w:id="3"/>
    </w:p>
    <w:p w:rsidR="009D34AE" w:rsidRDefault="00F6592F">
      <w:pPr>
        <w:rPr>
          <w:rFonts w:eastAsia="Arial Narrow" w:cs="Arial Narrow"/>
          <w:noProof/>
          <w:sz w:val="24"/>
          <w:szCs w:val="24"/>
        </w:rPr>
      </w:pPr>
      <w:r>
        <w:rPr>
          <w:rFonts w:eastAsia="Arial Narrow" w:cs="Arial Narrow"/>
          <w:noProof/>
          <w:sz w:val="24"/>
          <w:szCs w:val="24"/>
        </w:rPr>
        <w:t>You should see this:</w:t>
      </w:r>
    </w:p>
    <w:p w:rsidR="00F6592F" w:rsidRDefault="00F6592F">
      <w:pPr>
        <w:rPr>
          <w:rFonts w:eastAsia="Arial Narrow" w:cs="Arial Narrow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CDB71" wp14:editId="1D73B5C2">
            <wp:extent cx="5943600" cy="62776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AE" w:rsidRDefault="009D34AE">
      <w:pPr>
        <w:rPr>
          <w:rFonts w:eastAsia="Arial Narrow" w:cs="Arial Narrow"/>
          <w:noProof/>
          <w:sz w:val="24"/>
          <w:szCs w:val="24"/>
        </w:rPr>
      </w:pPr>
    </w:p>
    <w:p w:rsidR="009D34AE" w:rsidRDefault="009D34AE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 w:rsidP="007F6065">
      <w:pPr>
        <w:pStyle w:val="Heading1"/>
        <w:ind w:left="0"/>
        <w:rPr>
          <w:noProof/>
        </w:rPr>
      </w:pPr>
      <w:bookmarkStart w:id="4" w:name="_Toc526841157"/>
      <w:r>
        <w:rPr>
          <w:noProof/>
        </w:rPr>
        <w:t xml:space="preserve">Search for </w:t>
      </w:r>
      <w:r w:rsidR="00F6592F">
        <w:rPr>
          <w:noProof/>
        </w:rPr>
        <w:t>the Data Protector Offering</w:t>
      </w:r>
      <w:bookmarkEnd w:id="4"/>
    </w:p>
    <w:p w:rsidR="009D34AE" w:rsidRDefault="00F6592F">
      <w:pPr>
        <w:rPr>
          <w:rFonts w:eastAsia="Arial Narrow" w:cs="Arial Narrow"/>
          <w:noProof/>
          <w:sz w:val="24"/>
          <w:szCs w:val="24"/>
        </w:rPr>
      </w:pPr>
      <w:r>
        <w:rPr>
          <w:rFonts w:eastAsia="Arial Narrow" w:cs="Arial Narrow"/>
          <w:noProof/>
          <w:sz w:val="24"/>
          <w:szCs w:val="24"/>
        </w:rPr>
        <w:t>Put “Data Protector” in the Search Box and press “Search Offerings”</w:t>
      </w:r>
    </w:p>
    <w:p w:rsidR="009D34AE" w:rsidRDefault="00F6592F">
      <w:pPr>
        <w:rPr>
          <w:rFonts w:eastAsia="Arial Narrow" w:cs="Arial Narrow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1873B74" wp14:editId="688EAFE2">
            <wp:extent cx="5943600" cy="76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65" w:rsidRDefault="00F6592F">
      <w:pPr>
        <w:rPr>
          <w:rFonts w:eastAsia="Arial Narrow" w:cs="Arial Narrow"/>
          <w:noProof/>
          <w:sz w:val="24"/>
          <w:szCs w:val="24"/>
        </w:rPr>
      </w:pPr>
      <w:r>
        <w:rPr>
          <w:rFonts w:eastAsia="Arial Narrow" w:cs="Arial Narrow"/>
          <w:noProof/>
          <w:sz w:val="24"/>
          <w:szCs w:val="24"/>
        </w:rPr>
        <w:t>You will then see something like this:</w:t>
      </w:r>
    </w:p>
    <w:p w:rsidR="00F6592F" w:rsidRDefault="00F6592F">
      <w:pPr>
        <w:rPr>
          <w:rFonts w:eastAsia="Arial Narrow" w:cs="Arial Narrow"/>
          <w:noProof/>
          <w:sz w:val="24"/>
          <w:szCs w:val="24"/>
        </w:rPr>
      </w:pPr>
    </w:p>
    <w:p w:rsidR="007F6065" w:rsidRDefault="00F6592F">
      <w:pPr>
        <w:rPr>
          <w:rFonts w:eastAsia="Arial Narrow" w:cs="Arial Narrow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17BAF3B" wp14:editId="68E940D7">
            <wp:extent cx="5943600" cy="35299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F6592F" w:rsidP="007F6065">
      <w:pPr>
        <w:rPr>
          <w:rFonts w:eastAsia="Arial Narrow" w:cs="Arial Narrow"/>
          <w:noProof/>
          <w:sz w:val="24"/>
          <w:szCs w:val="24"/>
        </w:rPr>
      </w:pPr>
      <w:r>
        <w:rPr>
          <w:rFonts w:eastAsia="Arial Narrow" w:cs="Arial Narrow"/>
          <w:noProof/>
          <w:sz w:val="24"/>
          <w:szCs w:val="24"/>
        </w:rPr>
        <w:t>Note that the version you see after this search my be NEWER than than the one shown here.</w:t>
      </w:r>
    </w:p>
    <w:p w:rsidR="007F6065" w:rsidRDefault="007F6065" w:rsidP="007F6065">
      <w:pPr>
        <w:rPr>
          <w:rFonts w:eastAsia="Arial Narrow" w:cs="Arial Narrow"/>
          <w:noProof/>
          <w:sz w:val="24"/>
          <w:szCs w:val="24"/>
        </w:rPr>
      </w:pPr>
    </w:p>
    <w:p w:rsidR="00F6592F" w:rsidRDefault="00F6592F" w:rsidP="007F6065">
      <w:pPr>
        <w:rPr>
          <w:rFonts w:eastAsia="Arial Narrow" w:cs="Arial Narrow"/>
          <w:noProof/>
          <w:sz w:val="24"/>
          <w:szCs w:val="24"/>
        </w:rPr>
      </w:pPr>
      <w:r>
        <w:rPr>
          <w:rFonts w:eastAsia="Arial Narrow" w:cs="Arial Narrow"/>
          <w:noProof/>
          <w:sz w:val="24"/>
          <w:szCs w:val="24"/>
        </w:rPr>
        <w:t>After pressing “request” you should see  this:</w:t>
      </w:r>
    </w:p>
    <w:p w:rsidR="00F6592F" w:rsidRDefault="00F6592F" w:rsidP="007F6065">
      <w:pPr>
        <w:rPr>
          <w:rFonts w:eastAsia="Arial Narrow" w:cs="Arial Narrow"/>
          <w:noProof/>
          <w:sz w:val="24"/>
          <w:szCs w:val="24"/>
        </w:rPr>
      </w:pPr>
    </w:p>
    <w:p w:rsidR="00F6592F" w:rsidRDefault="00F6592F" w:rsidP="007F6065">
      <w:pPr>
        <w:rPr>
          <w:rFonts w:eastAsia="Arial Narrow" w:cs="Arial Narrow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039601" wp14:editId="680F16DE">
            <wp:extent cx="5943600" cy="4542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2F" w:rsidRDefault="00F6592F" w:rsidP="007F6065">
      <w:pPr>
        <w:rPr>
          <w:rFonts w:eastAsia="Arial Narrow" w:cs="Arial Narrow"/>
          <w:noProof/>
          <w:sz w:val="24"/>
          <w:szCs w:val="24"/>
        </w:rPr>
      </w:pPr>
    </w:p>
    <w:p w:rsidR="00F6592F" w:rsidRDefault="00F6592F" w:rsidP="007F6065">
      <w:pPr>
        <w:rPr>
          <w:rFonts w:eastAsia="Arial Narrow" w:cs="Arial Narrow"/>
          <w:noProof/>
          <w:sz w:val="24"/>
          <w:szCs w:val="24"/>
        </w:rPr>
      </w:pPr>
      <w:r>
        <w:rPr>
          <w:rFonts w:eastAsia="Arial Narrow" w:cs="Arial Narrow"/>
          <w:noProof/>
          <w:sz w:val="24"/>
          <w:szCs w:val="24"/>
        </w:rPr>
        <w:t>After requesting, you will get  an email when your Demo environment is ready.    The default time of the  Demo is 3 days, but it can be extended.</w:t>
      </w:r>
    </w:p>
    <w:p w:rsidR="00F6592F" w:rsidRDefault="00F6592F" w:rsidP="007F6065">
      <w:pPr>
        <w:rPr>
          <w:rFonts w:eastAsia="Arial Narrow" w:cs="Arial Narrow"/>
          <w:noProof/>
          <w:sz w:val="24"/>
          <w:szCs w:val="24"/>
        </w:rPr>
      </w:pPr>
    </w:p>
    <w:p w:rsidR="00F6592F" w:rsidRDefault="00F6592F" w:rsidP="007F6065">
      <w:pPr>
        <w:rPr>
          <w:rFonts w:eastAsia="Arial Narrow" w:cs="Arial Narrow"/>
          <w:noProof/>
          <w:sz w:val="24"/>
          <w:szCs w:val="24"/>
        </w:rPr>
      </w:pPr>
      <w:r>
        <w:rPr>
          <w:rFonts w:eastAsia="Arial Narrow" w:cs="Arial Narrow"/>
          <w:noProof/>
          <w:sz w:val="24"/>
          <w:szCs w:val="24"/>
        </w:rPr>
        <w:t>The Demo will also come with a Demo Guide for both Data Protector and Backup Navigator (an  optional product.)</w:t>
      </w:r>
    </w:p>
    <w:p w:rsidR="00653E21" w:rsidRDefault="00653E21" w:rsidP="007F6065">
      <w:pPr>
        <w:rPr>
          <w:rFonts w:eastAsia="Arial Narrow" w:cs="Arial Narrow"/>
          <w:noProof/>
          <w:sz w:val="24"/>
          <w:szCs w:val="24"/>
        </w:rPr>
      </w:pPr>
    </w:p>
    <w:p w:rsidR="00653E21" w:rsidRDefault="00653E21" w:rsidP="007F6065">
      <w:pPr>
        <w:rPr>
          <w:rFonts w:eastAsia="Arial Narrow" w:cs="Arial Narrow"/>
          <w:noProof/>
          <w:sz w:val="24"/>
          <w:szCs w:val="24"/>
        </w:rPr>
      </w:pPr>
      <w:r>
        <w:rPr>
          <w:rFonts w:eastAsia="Arial Narrow" w:cs="Arial Narrow"/>
          <w:noProof/>
          <w:sz w:val="24"/>
          <w:szCs w:val="24"/>
        </w:rPr>
        <w:t>Once in the environment, you should see something like this one pressing  My Orders:</w:t>
      </w:r>
    </w:p>
    <w:p w:rsidR="00653E21" w:rsidRDefault="00653E21" w:rsidP="007F6065">
      <w:pPr>
        <w:rPr>
          <w:rFonts w:eastAsia="Arial Narrow" w:cs="Arial Narrow"/>
          <w:noProof/>
          <w:sz w:val="24"/>
          <w:szCs w:val="24"/>
        </w:rPr>
      </w:pPr>
    </w:p>
    <w:p w:rsidR="00653E21" w:rsidRDefault="00653E21" w:rsidP="007F6065">
      <w:pPr>
        <w:rPr>
          <w:rFonts w:eastAsia="Arial Narrow" w:cs="Arial Narrow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53F78A" wp14:editId="54EF0FE9">
            <wp:extent cx="5943600" cy="3660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21" w:rsidRDefault="00653E21" w:rsidP="007F6065">
      <w:pPr>
        <w:rPr>
          <w:rFonts w:eastAsia="Arial Narrow" w:cs="Arial Narrow"/>
          <w:noProof/>
          <w:sz w:val="24"/>
          <w:szCs w:val="24"/>
        </w:rPr>
      </w:pPr>
    </w:p>
    <w:p w:rsidR="00653E21" w:rsidRDefault="00653E21" w:rsidP="007F6065">
      <w:pPr>
        <w:rPr>
          <w:rFonts w:eastAsia="Arial Narrow" w:cs="Arial Narrow"/>
          <w:noProof/>
          <w:sz w:val="24"/>
          <w:szCs w:val="24"/>
        </w:rPr>
      </w:pPr>
      <w:r>
        <w:rPr>
          <w:rFonts w:eastAsia="Arial Narrow" w:cs="Arial Narrow"/>
          <w:noProof/>
          <w:sz w:val="24"/>
          <w:szCs w:val="24"/>
        </w:rPr>
        <w:t>Then simply click on your current, active subscription, and you will get into the environment.</w:t>
      </w:r>
    </w:p>
    <w:p w:rsidR="00653E21" w:rsidRDefault="00653E21" w:rsidP="007F6065">
      <w:pPr>
        <w:rPr>
          <w:rFonts w:eastAsia="Arial Narrow" w:cs="Arial Narrow"/>
          <w:noProof/>
          <w:sz w:val="24"/>
          <w:szCs w:val="24"/>
        </w:rPr>
      </w:pPr>
    </w:p>
    <w:p w:rsidR="00653E21" w:rsidRDefault="00653E21" w:rsidP="007F6065">
      <w:pPr>
        <w:rPr>
          <w:rFonts w:eastAsia="Arial Narrow" w:cs="Arial Narrow"/>
          <w:noProof/>
          <w:sz w:val="24"/>
          <w:szCs w:val="24"/>
        </w:rPr>
      </w:pPr>
      <w:r>
        <w:rPr>
          <w:rFonts w:eastAsia="Arial Narrow" w:cs="Arial Narrow"/>
          <w:noProof/>
          <w:sz w:val="24"/>
          <w:szCs w:val="24"/>
        </w:rPr>
        <w:t>It will look something like this:</w:t>
      </w:r>
    </w:p>
    <w:p w:rsidR="00653E21" w:rsidRDefault="00653E21" w:rsidP="007F6065">
      <w:pPr>
        <w:rPr>
          <w:rFonts w:eastAsia="Arial Narrow" w:cs="Arial Narrow"/>
          <w:noProof/>
          <w:sz w:val="24"/>
          <w:szCs w:val="24"/>
        </w:rPr>
        <w:sectPr w:rsidR="00653E21" w:rsidSect="00BF4DE7">
          <w:headerReference w:type="default" r:id="rId16"/>
          <w:footerReference w:type="default" r:id="rId17"/>
          <w:pgSz w:w="12240" w:h="15840"/>
          <w:pgMar w:top="800" w:right="1600" w:bottom="620" w:left="1280" w:header="364" w:footer="426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01CA0B0A" wp14:editId="6DD0D5AB">
            <wp:extent cx="5943600" cy="74021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  <w:bookmarkStart w:id="5" w:name="_GoBack"/>
      <w:bookmarkEnd w:id="5"/>
    </w:p>
    <w:p w:rsidR="009D34AE" w:rsidRDefault="00653E21">
      <w:pPr>
        <w:rPr>
          <w:rFonts w:eastAsia="Arial Narrow" w:cs="Arial Narrow"/>
          <w:noProof/>
          <w:sz w:val="24"/>
          <w:szCs w:val="24"/>
        </w:rPr>
      </w:pPr>
      <w:r>
        <w:rPr>
          <w:rFonts w:eastAsia="Arial Narrow" w:cs="Arial Narrow"/>
          <w:noProof/>
          <w:sz w:val="24"/>
          <w:szCs w:val="24"/>
        </w:rPr>
        <w:t>Please see the Demo Guide for more information after you get to this point.  It is provided as an attachment to the Demo instance.</w:t>
      </w: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9D34AE" w:rsidRDefault="009D34AE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7F6065" w:rsidRDefault="007F6065">
      <w:pPr>
        <w:rPr>
          <w:rFonts w:eastAsia="Arial Narrow" w:cs="Arial Narrow"/>
          <w:noProof/>
          <w:sz w:val="24"/>
          <w:szCs w:val="24"/>
        </w:rPr>
      </w:pPr>
    </w:p>
    <w:p w:rsidR="009D34AE" w:rsidRDefault="009D34AE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86262B" w:rsidRDefault="0086262B">
      <w:pPr>
        <w:rPr>
          <w:rFonts w:eastAsia="Arial Narrow" w:cs="Arial Narrow"/>
          <w:noProof/>
          <w:sz w:val="24"/>
          <w:szCs w:val="24"/>
        </w:rPr>
      </w:pPr>
    </w:p>
    <w:p w:rsidR="00CB0A26" w:rsidRDefault="00CB0A26" w:rsidP="00CB0A26"/>
    <w:p w:rsidR="00CB0A26" w:rsidRDefault="00CB0A26" w:rsidP="00CB0A26"/>
    <w:p w:rsidR="00CB0A26" w:rsidRDefault="00CB0A26" w:rsidP="00CB0A26"/>
    <w:p w:rsidR="00CB0A26" w:rsidRDefault="00CB0A26" w:rsidP="00CB0A26"/>
    <w:p w:rsidR="00613E65" w:rsidRPr="00760045" w:rsidRDefault="00613E65" w:rsidP="00760045">
      <w:pPr>
        <w:tabs>
          <w:tab w:val="left" w:pos="1170"/>
        </w:tabs>
      </w:pPr>
    </w:p>
    <w:sectPr w:rsidR="00613E65" w:rsidRPr="00760045" w:rsidSect="00BF4DE7">
      <w:pgSz w:w="12240" w:h="15840"/>
      <w:pgMar w:top="800" w:right="1600" w:bottom="620" w:left="1280" w:header="364" w:footer="42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3A9E" w:rsidRDefault="00073A9E">
      <w:r>
        <w:separator/>
      </w:r>
    </w:p>
  </w:endnote>
  <w:endnote w:type="continuationSeparator" w:id="0">
    <w:p w:rsidR="00073A9E" w:rsidRDefault="00073A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P Simplified">
    <w:panose1 w:val="020B0604020204020204"/>
    <w:charset w:val="00"/>
    <w:family w:val="swiss"/>
    <w:pitch w:val="variable"/>
    <w:sig w:usb0="A00000AF" w:usb1="5000205B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792486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02CBC" w:rsidRDefault="00F02CB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0045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3D48D2" w:rsidRDefault="003D48D2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3A9E" w:rsidRDefault="00073A9E">
      <w:r>
        <w:separator/>
      </w:r>
    </w:p>
  </w:footnote>
  <w:footnote w:type="continuationSeparator" w:id="0">
    <w:p w:rsidR="00073A9E" w:rsidRDefault="00073A9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48D2" w:rsidRDefault="003D48D2">
    <w:pPr>
      <w:spacing w:line="14" w:lineRule="aut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81711"/>
    <w:multiLevelType w:val="hybridMultilevel"/>
    <w:tmpl w:val="5950D2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020BB"/>
    <w:multiLevelType w:val="hybridMultilevel"/>
    <w:tmpl w:val="5950D2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4133B4"/>
    <w:multiLevelType w:val="hybridMultilevel"/>
    <w:tmpl w:val="9A5651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5461AD"/>
    <w:multiLevelType w:val="hybridMultilevel"/>
    <w:tmpl w:val="6C2C601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B54A57"/>
    <w:multiLevelType w:val="hybridMultilevel"/>
    <w:tmpl w:val="C02E21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553C7F"/>
    <w:multiLevelType w:val="hybridMultilevel"/>
    <w:tmpl w:val="AC06ED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653A76"/>
    <w:multiLevelType w:val="hybridMultilevel"/>
    <w:tmpl w:val="C02E21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862C10"/>
    <w:multiLevelType w:val="hybridMultilevel"/>
    <w:tmpl w:val="5950D2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283FB7"/>
    <w:multiLevelType w:val="hybridMultilevel"/>
    <w:tmpl w:val="544EA4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0E388F"/>
    <w:multiLevelType w:val="hybridMultilevel"/>
    <w:tmpl w:val="544EA4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025DD8"/>
    <w:multiLevelType w:val="hybridMultilevel"/>
    <w:tmpl w:val="146CD4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3A0B25"/>
    <w:multiLevelType w:val="hybridMultilevel"/>
    <w:tmpl w:val="146CD4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4F3121"/>
    <w:multiLevelType w:val="hybridMultilevel"/>
    <w:tmpl w:val="146CD4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3E6820"/>
    <w:multiLevelType w:val="hybridMultilevel"/>
    <w:tmpl w:val="6C2C601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48F7140"/>
    <w:multiLevelType w:val="hybridMultilevel"/>
    <w:tmpl w:val="B6821C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C1406A"/>
    <w:multiLevelType w:val="hybridMultilevel"/>
    <w:tmpl w:val="146CD4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115B9B"/>
    <w:multiLevelType w:val="hybridMultilevel"/>
    <w:tmpl w:val="B6821C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4"/>
  </w:num>
  <w:num w:numId="5">
    <w:abstractNumId w:val="6"/>
  </w:num>
  <w:num w:numId="6">
    <w:abstractNumId w:val="12"/>
  </w:num>
  <w:num w:numId="7">
    <w:abstractNumId w:val="15"/>
  </w:num>
  <w:num w:numId="8">
    <w:abstractNumId w:val="11"/>
  </w:num>
  <w:num w:numId="9">
    <w:abstractNumId w:val="10"/>
  </w:num>
  <w:num w:numId="10">
    <w:abstractNumId w:val="13"/>
  </w:num>
  <w:num w:numId="11">
    <w:abstractNumId w:val="3"/>
  </w:num>
  <w:num w:numId="12">
    <w:abstractNumId w:val="8"/>
  </w:num>
  <w:num w:numId="13">
    <w:abstractNumId w:val="9"/>
  </w:num>
  <w:num w:numId="14">
    <w:abstractNumId w:val="14"/>
  </w:num>
  <w:num w:numId="15">
    <w:abstractNumId w:val="16"/>
  </w:num>
  <w:num w:numId="16">
    <w:abstractNumId w:val="5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8D2"/>
    <w:rsid w:val="0001333E"/>
    <w:rsid w:val="00073A9E"/>
    <w:rsid w:val="0008140E"/>
    <w:rsid w:val="00093505"/>
    <w:rsid w:val="000A1BA0"/>
    <w:rsid w:val="001030CD"/>
    <w:rsid w:val="001A60DE"/>
    <w:rsid w:val="001D576E"/>
    <w:rsid w:val="001E7B21"/>
    <w:rsid w:val="0029753C"/>
    <w:rsid w:val="002E0A23"/>
    <w:rsid w:val="002F5A66"/>
    <w:rsid w:val="00310033"/>
    <w:rsid w:val="003168D7"/>
    <w:rsid w:val="0039753F"/>
    <w:rsid w:val="003D48D2"/>
    <w:rsid w:val="00452F54"/>
    <w:rsid w:val="004703FF"/>
    <w:rsid w:val="0049093D"/>
    <w:rsid w:val="004D3CD5"/>
    <w:rsid w:val="004F0B66"/>
    <w:rsid w:val="00502CC4"/>
    <w:rsid w:val="00543921"/>
    <w:rsid w:val="005A04C2"/>
    <w:rsid w:val="005E6D8A"/>
    <w:rsid w:val="00613E65"/>
    <w:rsid w:val="0062008D"/>
    <w:rsid w:val="00653E21"/>
    <w:rsid w:val="0066402B"/>
    <w:rsid w:val="00673ACF"/>
    <w:rsid w:val="00760045"/>
    <w:rsid w:val="007A301C"/>
    <w:rsid w:val="007A7687"/>
    <w:rsid w:val="007B3EC6"/>
    <w:rsid w:val="007C2802"/>
    <w:rsid w:val="007E118A"/>
    <w:rsid w:val="007F6065"/>
    <w:rsid w:val="008279C0"/>
    <w:rsid w:val="008455FB"/>
    <w:rsid w:val="0086262B"/>
    <w:rsid w:val="008721F7"/>
    <w:rsid w:val="008A0833"/>
    <w:rsid w:val="008B6FD0"/>
    <w:rsid w:val="008D5E3C"/>
    <w:rsid w:val="008E7FED"/>
    <w:rsid w:val="00902859"/>
    <w:rsid w:val="00993F31"/>
    <w:rsid w:val="009C4B97"/>
    <w:rsid w:val="009D237C"/>
    <w:rsid w:val="009D34AE"/>
    <w:rsid w:val="009F514B"/>
    <w:rsid w:val="00A32065"/>
    <w:rsid w:val="00AF38E9"/>
    <w:rsid w:val="00B85B2B"/>
    <w:rsid w:val="00BB3804"/>
    <w:rsid w:val="00BF4DE7"/>
    <w:rsid w:val="00C12FAE"/>
    <w:rsid w:val="00C744E6"/>
    <w:rsid w:val="00C84774"/>
    <w:rsid w:val="00CB0A26"/>
    <w:rsid w:val="00D134EC"/>
    <w:rsid w:val="00E60A1A"/>
    <w:rsid w:val="00E63D77"/>
    <w:rsid w:val="00EC1593"/>
    <w:rsid w:val="00F00D36"/>
    <w:rsid w:val="00F02CBC"/>
    <w:rsid w:val="00F65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E3FCD7E-D3D4-4F05-9B53-9A6A3A1B3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23"/>
      <w:ind w:left="445"/>
      <w:outlineLvl w:val="0"/>
    </w:pPr>
    <w:rPr>
      <w:rFonts w:ascii="Trebuchet MS" w:eastAsia="Trebuchet MS" w:hAnsi="Trebuchet MS"/>
      <w:sz w:val="52"/>
      <w:szCs w:val="52"/>
    </w:rPr>
  </w:style>
  <w:style w:type="paragraph" w:styleId="Heading2">
    <w:name w:val="heading 2"/>
    <w:basedOn w:val="Normal"/>
    <w:uiPriority w:val="1"/>
    <w:qFormat/>
    <w:rsid w:val="00F02CBC"/>
    <w:pPr>
      <w:outlineLvl w:val="1"/>
    </w:pPr>
    <w:rPr>
      <w:rFonts w:ascii="Trebuchet MS" w:eastAsia="Trebuchet MS" w:hAnsi="Trebuchet MS"/>
      <w:sz w:val="32"/>
      <w:szCs w:val="46"/>
    </w:rPr>
  </w:style>
  <w:style w:type="paragraph" w:styleId="Heading3">
    <w:name w:val="heading 3"/>
    <w:basedOn w:val="Normal"/>
    <w:uiPriority w:val="1"/>
    <w:qFormat/>
    <w:pPr>
      <w:ind w:left="445"/>
      <w:outlineLvl w:val="2"/>
    </w:pPr>
    <w:rPr>
      <w:rFonts w:ascii="Arial Narrow" w:eastAsia="Arial Narrow" w:hAnsi="Arial Narrow"/>
      <w:b/>
      <w:bCs/>
      <w:sz w:val="32"/>
      <w:szCs w:val="32"/>
    </w:rPr>
  </w:style>
  <w:style w:type="paragraph" w:styleId="Heading4">
    <w:name w:val="heading 4"/>
    <w:basedOn w:val="Normal"/>
    <w:uiPriority w:val="1"/>
    <w:qFormat/>
    <w:pPr>
      <w:ind w:left="445"/>
      <w:outlineLvl w:val="3"/>
    </w:pPr>
    <w:rPr>
      <w:rFonts w:ascii="Arial Narrow" w:eastAsia="Arial Narrow" w:hAnsi="Arial Narrow"/>
      <w:b/>
      <w:bCs/>
      <w:sz w:val="24"/>
      <w:szCs w:val="24"/>
    </w:rPr>
  </w:style>
  <w:style w:type="paragraph" w:styleId="Heading5">
    <w:name w:val="heading 5"/>
    <w:basedOn w:val="Normal"/>
    <w:uiPriority w:val="1"/>
    <w:qFormat/>
    <w:pPr>
      <w:spacing w:before="18"/>
      <w:ind w:left="445"/>
      <w:outlineLvl w:val="4"/>
    </w:pPr>
    <w:rPr>
      <w:rFonts w:ascii="Arial" w:eastAsia="Arial" w:hAnsi="Arial"/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3"/>
      <w:ind w:left="445"/>
    </w:pPr>
    <w:rPr>
      <w:rFonts w:ascii="Arial" w:eastAsia="Arial" w:hAnsi="Arial"/>
      <w:sz w:val="18"/>
      <w:szCs w:val="18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847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4774"/>
  </w:style>
  <w:style w:type="paragraph" w:styleId="Footer">
    <w:name w:val="footer"/>
    <w:basedOn w:val="Normal"/>
    <w:link w:val="FooterChar"/>
    <w:uiPriority w:val="99"/>
    <w:unhideWhenUsed/>
    <w:rsid w:val="00C847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4774"/>
  </w:style>
  <w:style w:type="paragraph" w:styleId="TOC1">
    <w:name w:val="toc 1"/>
    <w:basedOn w:val="Normal"/>
    <w:next w:val="Normal"/>
    <w:autoRedefine/>
    <w:uiPriority w:val="39"/>
    <w:unhideWhenUsed/>
    <w:rsid w:val="00BF4DE7"/>
    <w:pPr>
      <w:widowControl/>
      <w:spacing w:after="100" w:line="276" w:lineRule="auto"/>
    </w:pPr>
    <w:rPr>
      <w:rFonts w:ascii="HP Simplified" w:hAnsi="HP Simplified"/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BF4DE7"/>
    <w:pPr>
      <w:widowControl/>
      <w:spacing w:after="100" w:line="276" w:lineRule="auto"/>
      <w:ind w:left="220"/>
    </w:pPr>
    <w:rPr>
      <w:rFonts w:ascii="HP Simplified" w:hAnsi="HP Simplified"/>
      <w:sz w:val="20"/>
    </w:rPr>
  </w:style>
  <w:style w:type="character" w:styleId="Hyperlink">
    <w:name w:val="Hyperlink"/>
    <w:basedOn w:val="DefaultParagraphFont"/>
    <w:uiPriority w:val="99"/>
    <w:unhideWhenUsed/>
    <w:rsid w:val="00BF4DE7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F4DE7"/>
    <w:pPr>
      <w:widowControl/>
      <w:spacing w:after="100" w:line="276" w:lineRule="auto"/>
      <w:ind w:left="400"/>
    </w:pPr>
    <w:rPr>
      <w:rFonts w:ascii="HP Simplified" w:hAnsi="HP Simplified"/>
      <w:sz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9093D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E0A23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97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fdemoportal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DA975E-9130-474F-80F4-05740BE52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320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HPE Backup Navigator Support Matrix</vt:lpstr>
    </vt:vector>
  </TitlesOfParts>
  <Company>Hewlett Packard</Company>
  <LinksUpToDate>false</LinksUpToDate>
  <CharactersWithSpaces>2140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HPE Backup Navigator Support Matrix</dc:title>
  <dc:creator>Hewlett Packard Enterprise Development, L.P.</dc:creator>
  <cp:lastModifiedBy>Walls, Keith</cp:lastModifiedBy>
  <cp:revision>3</cp:revision>
  <cp:lastPrinted>2017-03-09T21:52:00Z</cp:lastPrinted>
  <dcterms:created xsi:type="dcterms:W3CDTF">2018-10-09T13:36:00Z</dcterms:created>
  <dcterms:modified xsi:type="dcterms:W3CDTF">2018-10-09T13:40:00Z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2016-10-21T00:00:00Z</vt:filetime>
  </property>
  <property fmtid="{D5CDD505-2E9C-101B-9397-08002B2CF9AE}" pid="3" name="LastSaved">
    <vt:filetime>2017-01-20T00:00:00Z</vt:filetime>
  </property>
</Properties>
</file>