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52C" w:rsidRDefault="00C5652C" w:rsidP="00C5652C">
      <w:pPr>
        <w:shd w:val="clear" w:color="auto" w:fill="FFFFFF"/>
        <w:rPr>
          <w:rFonts w:eastAsia="Times New Roman" w:cs="Times New Roman"/>
          <w:color w:val="000000"/>
          <w:sz w:val="18"/>
          <w:szCs w:val="18"/>
        </w:rPr>
      </w:pPr>
      <w:r w:rsidRPr="00C5652C">
        <w:rPr>
          <w:rFonts w:eastAsia="Times New Roman" w:cs="Times New Roman"/>
          <w:color w:val="000000"/>
          <w:sz w:val="18"/>
          <w:szCs w:val="18"/>
        </w:rPr>
        <w:t>Chateaurenard (13160) A proximité d'Avignon T2 Résidence Le Patio d</w:t>
      </w:r>
      <w:r>
        <w:rPr>
          <w:rFonts w:eastAsia="Times New Roman" w:cs="Times New Roman"/>
          <w:color w:val="000000"/>
          <w:sz w:val="18"/>
          <w:szCs w:val="18"/>
        </w:rPr>
        <w:t xml:space="preserve">es </w:t>
      </w:r>
      <w:proofErr w:type="spellStart"/>
      <w:r>
        <w:rPr>
          <w:rFonts w:eastAsia="Times New Roman" w:cs="Times New Roman"/>
          <w:color w:val="000000"/>
          <w:sz w:val="18"/>
          <w:szCs w:val="18"/>
        </w:rPr>
        <w:t>Lonnes</w:t>
      </w:r>
      <w:proofErr w:type="spellEnd"/>
      <w:r>
        <w:rPr>
          <w:rFonts w:eastAsia="Times New Roman" w:cs="Times New Roman"/>
          <w:color w:val="000000"/>
          <w:sz w:val="18"/>
          <w:szCs w:val="18"/>
        </w:rPr>
        <w:t>, fermée et sécurisée.</w:t>
      </w:r>
      <w:r>
        <w:rPr>
          <w:rFonts w:eastAsia="Times New Roman" w:cs="Times New Roman"/>
          <w:color w:val="000000"/>
          <w:sz w:val="18"/>
          <w:szCs w:val="18"/>
        </w:rPr>
        <w:br/>
        <w:t>Proximité centre-</w:t>
      </w:r>
      <w:r w:rsidRPr="00C5652C">
        <w:rPr>
          <w:rFonts w:eastAsia="Times New Roman" w:cs="Times New Roman"/>
          <w:color w:val="000000"/>
          <w:sz w:val="18"/>
          <w:szCs w:val="18"/>
        </w:rPr>
        <w:t xml:space="preserve">ville, appartement T2 situé au </w:t>
      </w:r>
      <w:proofErr w:type="spellStart"/>
      <w:r w:rsidRPr="00C5652C">
        <w:rPr>
          <w:rFonts w:eastAsia="Times New Roman" w:cs="Times New Roman"/>
          <w:color w:val="000000"/>
          <w:sz w:val="18"/>
          <w:szCs w:val="18"/>
        </w:rPr>
        <w:t>rez</w:t>
      </w:r>
      <w:proofErr w:type="spellEnd"/>
      <w:r w:rsidRPr="00C5652C">
        <w:rPr>
          <w:rFonts w:eastAsia="Times New Roman" w:cs="Times New Roman"/>
          <w:color w:val="000000"/>
          <w:sz w:val="18"/>
          <w:szCs w:val="18"/>
        </w:rPr>
        <w:t xml:space="preserve"> de chaussée avec petit extérieur comprenant cuisine -- séjour, chambre et salle de </w:t>
      </w:r>
      <w:proofErr w:type="spellStart"/>
      <w:r w:rsidRPr="00C5652C">
        <w:rPr>
          <w:rFonts w:eastAsia="Times New Roman" w:cs="Times New Roman"/>
          <w:color w:val="000000"/>
          <w:sz w:val="18"/>
          <w:szCs w:val="18"/>
        </w:rPr>
        <w:t>bains-WC</w:t>
      </w:r>
      <w:proofErr w:type="spellEnd"/>
      <w:r w:rsidRPr="00C5652C">
        <w:rPr>
          <w:rFonts w:eastAsia="Times New Roman" w:cs="Times New Roman"/>
          <w:color w:val="000000"/>
          <w:sz w:val="18"/>
          <w:szCs w:val="18"/>
        </w:rPr>
        <w:t>.</w:t>
      </w:r>
      <w:r w:rsidRPr="00C5652C">
        <w:rPr>
          <w:rFonts w:eastAsia="Times New Roman" w:cs="Times New Roman"/>
          <w:color w:val="000000"/>
          <w:sz w:val="18"/>
          <w:szCs w:val="18"/>
        </w:rPr>
        <w:br/>
        <w:t>Double vitrage, chauffage individuel électrique, environnement calme.</w:t>
      </w:r>
      <w:r w:rsidRPr="00C5652C">
        <w:rPr>
          <w:rFonts w:eastAsia="Times New Roman" w:cs="Times New Roman"/>
          <w:color w:val="000000"/>
          <w:sz w:val="18"/>
          <w:szCs w:val="18"/>
        </w:rPr>
        <w:br/>
        <w:t>Proche commerces de proximité, écoles et collèges.</w:t>
      </w:r>
      <w:r w:rsidRPr="00C5652C">
        <w:rPr>
          <w:rFonts w:eastAsia="Times New Roman" w:cs="Times New Roman"/>
          <w:color w:val="000000"/>
          <w:sz w:val="18"/>
          <w:szCs w:val="18"/>
        </w:rPr>
        <w:br/>
        <w:t>Parking privatif en sus.</w:t>
      </w:r>
      <w:r w:rsidRPr="00C5652C">
        <w:rPr>
          <w:rFonts w:eastAsia="Times New Roman" w:cs="Times New Roman"/>
          <w:color w:val="000000"/>
          <w:sz w:val="18"/>
          <w:szCs w:val="18"/>
        </w:rPr>
        <w:br/>
      </w:r>
      <w:r w:rsidRPr="00C5652C">
        <w:rPr>
          <w:rFonts w:eastAsia="Times New Roman" w:cs="Times New Roman"/>
          <w:color w:val="000000"/>
          <w:sz w:val="18"/>
          <w:szCs w:val="18"/>
        </w:rPr>
        <w:br/>
        <w:t>Pas de frais d'agence.</w:t>
      </w:r>
      <w:r w:rsidRPr="00C5652C">
        <w:rPr>
          <w:rFonts w:eastAsia="Times New Roman" w:cs="Times New Roman"/>
          <w:color w:val="000000"/>
          <w:sz w:val="18"/>
          <w:szCs w:val="18"/>
        </w:rPr>
        <w:br/>
        <w:t>Candidature soumise à conditions</w:t>
      </w:r>
    </w:p>
    <w:p w:rsidR="005852C5" w:rsidRDefault="005852C5" w:rsidP="00C5652C">
      <w:pPr>
        <w:shd w:val="clear" w:color="auto" w:fill="FFFFFF"/>
        <w:rPr>
          <w:rFonts w:eastAsia="Times New Roman" w:cs="Times New Roman"/>
          <w:color w:val="000000"/>
          <w:sz w:val="18"/>
          <w:szCs w:val="18"/>
        </w:rPr>
      </w:pPr>
    </w:p>
    <w:p w:rsidR="005852C5" w:rsidRPr="00C5652C" w:rsidRDefault="005852C5" w:rsidP="00C5652C">
      <w:pPr>
        <w:shd w:val="clear" w:color="auto" w:fill="FFFFFF"/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color w:val="000000"/>
          <w:sz w:val="18"/>
          <w:szCs w:val="18"/>
        </w:rPr>
        <w:t xml:space="preserve">Contact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762000" cy="98425"/>
            <wp:effectExtent l="0" t="0" r="0" b="0"/>
            <wp:docPr id="3" name="Image 3" descr="http://www.leboncoin.fr/pg/0yBA8l/Suv34jcHd9LNcxPws0dGAN2CCq4Ko=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eboncoin.fr/pg/0yBA8l/Suv34jcHd9LNcxPws0dGAN2CCq4Ko=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2C" w:rsidRDefault="00C5652C" w:rsidP="00C5652C">
      <w:pPr>
        <w:rPr>
          <w:rFonts w:eastAsia="Times New Roman" w:cs="Times New Roman"/>
          <w:color w:val="000000"/>
          <w:sz w:val="18"/>
          <w:szCs w:val="18"/>
        </w:rPr>
      </w:pPr>
    </w:p>
    <w:p w:rsidR="00C5652C" w:rsidRDefault="00C5652C" w:rsidP="00C5652C">
      <w:pPr>
        <w:rPr>
          <w:rFonts w:eastAsia="Times New Roman" w:cs="Times New Roman"/>
          <w:color w:val="000000"/>
          <w:sz w:val="18"/>
          <w:szCs w:val="18"/>
        </w:rPr>
      </w:pPr>
    </w:p>
    <w:p w:rsidR="00C5652C" w:rsidRDefault="00C5652C" w:rsidP="00C5652C">
      <w:pPr>
        <w:rPr>
          <w:rFonts w:eastAsia="Times New Roman" w:cs="Times New Roman"/>
          <w:color w:val="000000"/>
          <w:sz w:val="18"/>
          <w:szCs w:val="18"/>
        </w:rPr>
      </w:pPr>
      <w:r>
        <w:rPr>
          <w:rFonts w:eastAsia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5760720" cy="4320636"/>
            <wp:effectExtent l="0" t="0" r="0" b="3810"/>
            <wp:docPr id="1" name="Image 1" descr="\\SV000097\Groupes\Direction de l'exploitation\Pôle commercialisation\Public\STRATEGIE COMMERCIALE\PATIO DES LONNES\PHOTOS\Résidence générale\P40707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SV000097\Groupes\Direction de l'exploitation\Pôle commercialisation\Public\STRATEGIE COMMERCIALE\PATIO DES LONNES\PHOTOS\Résidence générale\P40707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52C" w:rsidRDefault="00C5652C" w:rsidP="00C5652C">
      <w:pPr>
        <w:rPr>
          <w:rFonts w:eastAsia="Times New Roman" w:cs="Times New Roman"/>
          <w:color w:val="000000"/>
          <w:sz w:val="18"/>
          <w:szCs w:val="18"/>
        </w:rPr>
      </w:pPr>
    </w:p>
    <w:p w:rsidR="0097596E" w:rsidRDefault="00C5652C" w:rsidP="00C5652C">
      <w:r>
        <w:rPr>
          <w:rFonts w:eastAsia="Times New Roman" w:cs="Times New Roman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760720" cy="4320636"/>
            <wp:effectExtent l="0" t="0" r="0" b="3810"/>
            <wp:docPr id="2" name="Image 2" descr="\\SV000097\Groupes\Direction de l'exploitation\Pôle commercialisation\Public\STRATEGIE COMMERCIALE\PATIO DES LONNES\PHOTOS\Résidence générale\P4070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SV000097\Groupes\Direction de l'exploitation\Pôle commercialisation\Public\STRATEGIE COMMERCIALE\PATIO DES LONNES\PHOTOS\Résidence générale\P407071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Pr="00C5652C">
          <w:rPr>
            <w:rFonts w:eastAsia="Times New Roman" w:cs="Times New Roman"/>
            <w:b/>
            <w:bCs/>
            <w:caps/>
            <w:color w:val="666666"/>
            <w:sz w:val="14"/>
            <w:szCs w:val="14"/>
            <w:shd w:val="clear" w:color="auto" w:fill="FF6600"/>
          </w:rPr>
          <w:br/>
        </w:r>
      </w:hyperlink>
    </w:p>
    <w:sectPr w:rsidR="00975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2C"/>
    <w:rsid w:val="003F0970"/>
    <w:rsid w:val="005852C5"/>
    <w:rsid w:val="0097596E"/>
    <w:rsid w:val="00C5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970"/>
    <w:pPr>
      <w:spacing w:after="0" w:line="240" w:lineRule="auto"/>
    </w:pPr>
    <w:rPr>
      <w:rFonts w:ascii="Verdana" w:hAnsi="Verdana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65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52C"/>
    <w:rPr>
      <w:rFonts w:ascii="Tahoma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970"/>
    <w:pPr>
      <w:spacing w:after="0" w:line="240" w:lineRule="auto"/>
    </w:pPr>
    <w:rPr>
      <w:rFonts w:ascii="Verdana" w:hAnsi="Verdana"/>
      <w:sz w:val="24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65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652C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45940">
              <w:marLeft w:val="0"/>
              <w:marRight w:val="0"/>
              <w:marTop w:val="150"/>
              <w:marBottom w:val="0"/>
              <w:divBdr>
                <w:top w:val="single" w:sz="6" w:space="8" w:color="EAEBF0"/>
                <w:left w:val="single" w:sz="2" w:space="0" w:color="EAEBF0"/>
                <w:bottom w:val="single" w:sz="6" w:space="8" w:color="EAEBF0"/>
                <w:right w:val="single" w:sz="2" w:space="0" w:color="EAEBF0"/>
              </w:divBdr>
              <w:divsChild>
                <w:div w:id="4229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adview_save_ad('873478563','.leboncoin.fr','http://www.leboncoin.fr/aw?ca=12_s&amp;selected=backup',%20'c'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LOGIREM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Nadjiba DJIDEL</dc:creator>
  <cp:lastModifiedBy>Nadjiba DJIDEL</cp:lastModifiedBy>
  <cp:revision>2</cp:revision>
  <dcterms:created xsi:type="dcterms:W3CDTF">2015-12-09T16:25:00Z</dcterms:created>
  <dcterms:modified xsi:type="dcterms:W3CDTF">2015-12-09T16:30:00Z</dcterms:modified>
</cp:coreProperties>
</file>