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26" w:name="markdown-转-word-示例"/>
    <w:p>
      <w:r>
        <w:br w:type="page"/>
      </w:r>
    </w:p>
    <w:p>
      <w:pPr>
        <w:pStyle w:val="Heading1"/>
      </w:pPr>
      <w:r>
        <w:t w:space="preserve">第1章　</w:t>
      </w:r>
      <w:r>
        <w:t xml:space="preserve">Markdown </w:t>
      </w:r>
      <w:r>
        <w:rPr>
          <w:rFonts w:hint="eastAsia"/>
        </w:rPr>
        <w:t xml:space="preserve">转</w:t>
      </w:r>
      <w:r>
        <w:t xml:space="preserve"> Word </w:t>
      </w: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这是一份用于展示转换效果的简短</w:t>
      </w:r>
      <w:r>
        <w:t xml:space="preserve"> </w:t>
      </w:r>
      <w:r>
        <w:rPr>
          <w:rFonts w:hint="eastAsia"/>
        </w:rPr>
        <w:t xml:space="preserve">Markdown。它覆盖常见正文、标题、列表、任务列表、表格、代码块和图片。</w:t>
      </w:r>
    </w:p>
    <w:bookmarkStart w:id="19" w:name="列表效果"/>
    <w:p>
      <w:pPr>
        <w:pStyle w:val="Heading2"/>
      </w:pPr>
      <w:r>
        <w:t w:space="preserve">1.1　</w:t>
      </w:r>
      <w:r>
        <w:rPr>
          <w:rFonts w:hint="eastAsia"/>
        </w:rPr>
        <w:t xml:space="preserve">列表效果</w:t>
      </w:r>
    </w:p>
    <w:p>
      <w:pPr>
        <w:pStyle w:val="FirstParagraph"/>
      </w:pPr>
      <w:r>
        <w:rPr>
          <w:rFonts w:hint="eastAsia"/>
        </w:rPr>
        <w:t xml:space="preserve">无序列表：</w:t>
      </w:r>
    </w:p>
    <w:p>
      <w:pPr>
        <w:pStyle w:val="Normal"/>
        <w:ind w:left="420" w:firstLine="0"/>
      </w:pPr>
      <w:r>
        <w:t w:space="preserve">•　</w:t>
      </w:r>
      <w:r>
        <w:rPr>
          <w:rFonts w:hint="eastAsia"/>
        </w:rPr>
        <w:t xml:space="preserve">支持稳定的项目符号</w:t>
      </w:r>
    </w:p>
    <w:p>
      <w:pPr>
        <w:pStyle w:val="Normal"/>
        <w:ind w:left="420" w:firstLine="0"/>
      </w:pPr>
      <w:r>
        <w:t w:space="preserve">•　</w:t>
      </w:r>
      <w:r>
        <w:rPr>
          <w:rFonts w:hint="eastAsia"/>
        </w:rPr>
        <w:t xml:space="preserve">支持中文正文中的明显间距</w:t>
      </w:r>
    </w:p>
    <w:p>
      <w:pPr>
        <w:pStyle w:val="Normal"/>
        <w:ind w:left="420" w:firstLine="0"/>
      </w:pPr>
      <w:r>
        <w:t w:space="preserve">•　</w:t>
      </w:r>
      <w:r>
        <w:rPr>
          <w:rFonts w:hint="eastAsia"/>
        </w:rPr>
        <w:t xml:space="preserve">不依赖</w:t>
      </w:r>
      <w:r>
        <w:t xml:space="preserve"> Word </w:t>
      </w:r>
      <w:r>
        <w:rPr>
          <w:rFonts w:hint="eastAsia"/>
        </w:rPr>
        <w:t xml:space="preserve">自动编号</w:t>
      </w:r>
    </w:p>
    <w:p>
      <w:pPr>
        <w:pStyle w:val="FirstParagraph"/>
      </w:pPr>
      <w:r>
        <w:rPr>
          <w:rFonts w:hint="eastAsia"/>
        </w:rPr>
        <w:t xml:space="preserve">有序列表：</w:t>
      </w:r>
    </w:p>
    <w:p>
      <w:pPr>
        <w:pStyle w:val="Normal"/>
        <w:ind w:left="420" w:firstLine="0"/>
      </w:pPr>
      <w:r>
        <w:t w:space="preserve">[1]　</w:t>
      </w:r>
      <w:r>
        <w:rPr>
          <w:rFonts w:hint="eastAsia"/>
        </w:rPr>
        <w:t xml:space="preserve">编写</w:t>
      </w:r>
      <w:r>
        <w:t xml:space="preserve"> Markdown</w:t>
      </w:r>
    </w:p>
    <w:p>
      <w:pPr>
        <w:pStyle w:val="Normal"/>
        <w:ind w:left="420" w:firstLine="0"/>
      </w:pPr>
      <w:r>
        <w:t w:space="preserve">[2]　</w:t>
      </w:r>
      <w:r>
        <w:rPr>
          <w:rFonts w:hint="eastAsia"/>
        </w:rPr>
        <w:t xml:space="preserve">执行转换命令</w:t>
      </w:r>
    </w:p>
    <w:p>
      <w:pPr>
        <w:pStyle w:val="Normal"/>
        <w:ind w:left="420" w:firstLine="0"/>
      </w:pPr>
      <w:r>
        <w:t w:space="preserve">[3]　</w:t>
      </w:r>
      <w:r>
        <w:rPr>
          <w:rFonts w:hint="eastAsia"/>
        </w:rPr>
        <w:t xml:space="preserve">生成</w:t>
      </w:r>
      <w:r>
        <w:t xml:space="preserve"> Word DOCX</w:t>
      </w:r>
    </w:p>
    <w:p>
      <w:pPr>
        <w:pStyle w:val="FirstParagraph"/>
      </w:pPr>
      <w:r>
        <w:rPr>
          <w:rFonts w:hint="eastAsia"/>
        </w:rPr>
        <w:t xml:space="preserve">任务列表：</w:t>
      </w:r>
    </w:p>
    <w:p>
      <w:pPr>
        <w:pStyle w:val="Normal"/>
        <w:ind w:left="420" w:firstLine="0"/>
      </w:pPr>
      <w:r>
        <w:t w:space="preserve">☑　</w:t>
      </w:r>
      <w:r>
        <w:rPr>
          <w:rFonts w:hint="eastAsia"/>
        </w:rPr>
        <w:t xml:space="preserve">已完成的任务</w:t>
      </w:r>
    </w:p>
    <w:p>
      <w:pPr>
        <w:pStyle w:val="Normal"/>
        <w:ind w:left="420" w:firstLine="0"/>
      </w:pPr>
      <w:r>
        <w:t w:space="preserve">☐　</w:t>
      </w:r>
      <w:r>
        <w:rPr>
          <w:rFonts w:hint="eastAsia"/>
        </w:rPr>
        <w:t xml:space="preserve">未完成的任务</w:t>
      </w:r>
    </w:p>
    <w:bookmarkEnd w:id="19"/>
    <w:bookmarkStart w:id="20" w:name="表格效果"/>
    <w:p>
      <w:pPr>
        <w:pStyle w:val="Heading2"/>
      </w:pPr>
      <w:r>
        <w:t w:space="preserve">1.2　</w:t>
      </w:r>
      <w:r>
        <w:rPr>
          <w:rFonts w:hint="eastAsia"/>
        </w:rPr>
        <w:t xml:space="preserve">表格效果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</w:t>
            </w:r>
            <w:r>
              <w:rPr>
                <w:rStyle w:val="VerbatimChar"/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![图](path)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[x] 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复选框样式</w:t>
            </w:r>
          </w:p>
        </w:tc>
      </w:tr>
    </w:tbl>
    <w:bookmarkEnd w:id="20"/>
    <w:bookmarkStart w:id="21" w:name="代码块"/>
    <w:p>
      <w:pPr>
        <w:pStyle w:val="Heading2"/>
      </w:pPr>
      <w:r>
        <w:t w:space="preserve">1.3　</w:t>
      </w:r>
      <w:r>
        <w:rPr>
          <w:rFonts w:hint="eastAsia"/>
        </w:rPr>
        <w:t xml:space="preserve">代码块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convert(source: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21"/>
    <w:bookmarkStart w:id="25" w:name="图片效果"/>
    <w:p>
      <w:pPr>
        <w:pStyle w:val="Heading2"/>
      </w:pPr>
      <w:r>
        <w:t w:space="preserve">1.4　</w:t>
      </w:r>
      <w:r>
        <w:rPr>
          <w:rFonts w:hint="eastAsia"/>
        </w:rPr>
        <w:t xml:space="preserve">图片效果</w:t>
      </w:r>
    </w:p>
    <w:p>
      <w:pPr>
        <w:pStyle w:val="CaptionedFigure"/>
      </w:pPr>
      <w:r>
        <w:drawing>
          <ns1:inline>
            <ns1:extent cx="5270500" cy="2108200"/>
            <ns1:effectExtent b="0" l="0" r="0" t="0"/>
            <ns1:docPr descr="流程示意图" title="" id="23" name="Picture"/>
            <ns2:graphic>
              <ns2:graphicData uri="http://schemas.openxmlformats.org/drawingml/2006/picture">
                <ns3:pic>
                  <ns3:nvPicPr>
                    <ns3:cNvPr descr="assets/process.png" id="2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270500" cy="21082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流程示意图</w:t>
      </w:r>
    </w:p>
    <w:bookmarkEnd w:id="25"/>
    <w:bookmarkEnd w:id="26"/>
    <w:sectPr>
      <w:headerReference ns4:id="rId9" w:type="default"/>
      <w:footerReference ns4:id="rId10" w:type="default"/>
      <w:footnotePr>
        <w:numRestart w:val="eachSect"/>
      </w:footnotePr>
      <w:pgSz w:h="16838" w:w="11906"/>
      <w:pgMar w:bottom="1440" w:footer="850" w:header="850" w:left="1797" w:right="179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Markdown 转 Word 模板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3"/>
  </w:num>
  <w:num w:numId="1004">
    <w:abstractNumId w:val="992"/>
  </w:num>
  <w:abstractNum w:abstractNumId="99412">
    <w:nsid w:val="4D445750"/>
    <w:multiLevelType w:val="hybridMultilevel"/>
    <w:tmpl w:val="4D445750"/>
    <w:lvl w:ilvl="0">
      <w:start w:val="1"/>
      <w:numFmt w:val="decimal"/>
      <w:pStyle w:val="Heading1"/>
      <w:lvlText w:val="第%1章"/>
      <w:suff w:val="space"/>
      <w:lvlJc w:val="center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32"/>
        <w:szCs w:val="32"/>
      </w:rPr>
    </w:lvl>
    <w:lvl w:ilvl="1">
      <w:start w:val="1"/>
      <w:numFmt w:val="decimal"/>
      <w:pStyle w:val="Heading2"/>
      <w:lvlText w:val="%1.%2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8"/>
        <w:szCs w:val="28"/>
      </w:rPr>
    </w:lvl>
    <w:lvl w:ilvl="2">
      <w:start w:val="1"/>
      <w:numFmt w:val="decimal"/>
      <w:pStyle w:val="Heading3"/>
      <w:lvlText w:val="%1.%2.%3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6"/>
        <w:szCs w:val="26"/>
      </w:rPr>
    </w:lvl>
    <w:lvl w:ilvl="3">
      <w:start w:val="1"/>
      <w:numFmt w:val="decimal"/>
      <w:pStyle w:val="Heading4"/>
      <w:lvlText w:val="(%4)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4"/>
        <w:szCs w:val="24"/>
      </w:rPr>
    </w:lvl>
    <w:lvl w:ilvl="4">
      <w:start w:val="1"/>
      <w:numFmt w:val="decimal"/>
      <w:pStyle w:val="Heading5"/>
      <w:lvlText w:val="%5)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4"/>
        <w:szCs w:val="24"/>
      </w:rPr>
    </w:lvl>
    <w:lvl w:ilvl="5">
      <w:start w:val="1"/>
      <w:numFmt w:val="lowerLetter"/>
      <w:pStyle w:val="Heading6"/>
      <w:lvlText w:val="%6)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4"/>
        <w:szCs w:val="24"/>
      </w:rPr>
    </w:lvl>
  </w:abstractNum>
  <w:num w:numId="1005">
    <w:abstractNumId w:val="99412"/>
  </w:num>
</w:numbering>
</file>

<file path=word/settings.xml><?xml version="1.0" encoding="utf-8"?>
<w:settings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SimSu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480"/>
    </w:pPr>
    <w:rPr>
      <w:rFonts w:ascii="Times New Roman" w:cs="Times New Roman" w:eastAsia="SimSun" w:hAnsi="Times New Roman"/>
      <w:color w:val="1F2328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ind w:firstLine="480"/>
    </w:pPr>
    <w:rPr>
      <w:rFonts w:ascii="Times New Roman" w:cs="Times New Roman" w:eastAsia="SimSun" w:hAnsi="Times New Roman"/>
      <w:color w:val="1F2328"/>
      <w:sz w:val="24"/>
    </w:rPr>
  </w:style>
  <w:style w:customStyle="1" w:styleId="FirstParagraph" w:type="paragraph">
    <w:name w:val="First Paragraph"/>
    <w:basedOn w:val="Normal"/>
    <w:next w:val="BodyText"/>
    <w:qFormat/>
    <w:pPr>
      <w:spacing w:after="120" w:before="0" w:line="360" w:lineRule="auto"/>
      <w:ind w:firstLine="480"/>
    </w:pPr>
    <w:rPr>
      <w:rFonts w:ascii="Times New Roman" w:cs="Times New Roman" w:eastAsia="SimSun" w:hAnsi="Times New Roman"/>
      <w:color w:val="1F2328"/>
      <w:sz w:val="24"/>
    </w:rPr>
  </w:style>
  <w:style w:customStyle="1" w:styleId="Compact" w:type="paragraph">
    <w:name w:val="Compact"/>
    <w:basedOn w:val="Normal"/>
    <w:qFormat/>
    <w:pPr>
      <w:spacing w:after="0" w:before="0" w:line="300" w:lineRule="auto"/>
      <w:ind w:firstLine="0"/>
    </w:pPr>
    <w:rPr>
      <w:rFonts w:ascii="Times New Roman" w:cs="Times New Roman" w:eastAsia="SimSun" w:hAnsi="Times New Roman"/>
      <w:color w:val="1F2328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240" w:line="300" w:lineRule="auto"/>
      <w:ind w:firstLine="0"/>
      <w:contextualSpacing/>
      <w:jc w:val="center"/>
    </w:pPr>
    <w:rPr>
      <w:rFonts w:ascii="Times New Roman" w:asciiTheme="majorHAnsi" w:cs="Times New Roman" w:cstheme="majorBidi" w:eastAsia="SimHei" w:eastAsiaTheme="majorEastAsia" w:hAnsi="Times New Roman" w:hAnsiTheme="majorHAnsi"/>
      <w:b/>
      <w:color w:val="1F23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 w:line="300" w:lineRule="auto"/>
      <w:ind w:firstLine="0"/>
      <w:jc w:val="center"/>
    </w:pPr>
    <w:rPr>
      <w:rFonts w:ascii="Times New Roman" w:cs="Times New Roman" w:cstheme="majorBidi" w:eastAsia="KaiTi" w:eastAsiaTheme="majorEastAsia" w:hAnsi="Times New Roman"/>
      <w:color w:val="687076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60" w:before="0" w:line="288" w:lineRule="auto"/>
      <w:ind w:firstLine="0"/>
      <w:jc w:val="center"/>
    </w:pPr>
    <w:rPr>
      <w:rFonts w:ascii="Times New Roman" w:cs="Times New Roman" w:eastAsia="KaiTi" w:hAnsi="Times New Roman"/>
      <w:color w:val="687076"/>
      <w:sz w:val="22"/>
      <w:szCs w:val="24"/>
    </w:rPr>
  </w:style>
  <w:style w:styleId="Date" w:type="paragraph">
    <w:name w:val="Date"/>
    <w:basedOn w:val="Title"/>
    <w:next w:val="BodyText"/>
    <w:qFormat/>
    <w:pPr>
      <w:spacing w:after="60" w:before="0" w:line="288" w:lineRule="auto"/>
      <w:ind w:firstLine="0"/>
      <w:jc w:val="center"/>
    </w:pPr>
    <w:rPr>
      <w:rFonts w:ascii="Times New Roman" w:cs="Times New Roman" w:eastAsia="KaiTi" w:hAnsi="Times New Roman"/>
      <w:color w:val="687076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ind w:firstLine="0"/>
      <w:jc w:val="center"/>
      <w:spacing w:before="480" w:after="360" w:line="240" w:lineRule="auto"/>
    </w:pPr>
    <w:rPr>
      <w:rFonts w:ascii="Arial" w:cs="Arial" w:eastAsia="SimHei" w:hAnsi="Arial"/>
      <w:b w:val="0"/>
      <w:color w:val="1F2328"/>
      <w:sz w:val="32"/>
      <w:szCs w:val="20"/>
    </w:rPr>
  </w:style>
  <w:style w:customStyle="1" w:styleId="Abstract" w:type="paragraph">
    <w:name w:val="Abstract"/>
    <w:basedOn w:val="Normal"/>
    <w:next w:val="BodyText"/>
    <w:qFormat/>
    <w:pPr>
      <w:spacing w:after="0" w:before="0" w:line="300" w:lineRule="auto"/>
      <w:ind w:firstLine="480"/>
      <w:jc w:val="both"/>
    </w:pPr>
    <w:rPr>
      <w:rFonts w:ascii="Times New Roman" w:cs="Times New Roman" w:eastAsia="SimSun" w:hAnsi="Times New Roman"/>
      <w:color w:val="1F2328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60" w:before="0" w:line="276" w:lineRule="auto"/>
      <w:ind w:hanging="360" w:left="357"/>
    </w:pPr>
    <w:rPr>
      <w:rFonts w:ascii="Times New Roman" w:cs="Times New Roman" w:eastAsia="SimSun" w:hAnsi="Times New Roman"/>
      <w:color w:val="1F2328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360" w:before="480" w:line="240" w:lineRule="auto"/>
      <w:ind w:firstLine="0"/>
      <w:outlineLvl w:val="0"/>
      <w:autoSpaceDE w:val="0"/>
      <w:autoSpaceDN w:val="0"/>
      <w:jc w:val="center"/>
    </w:pPr>
    <w:rPr>
      <w:rFonts w:ascii="Times New Roman" w:asciiTheme="majorHAnsi" w:cs="Times New Roman" w:cstheme="majorBidi" w:eastAsia="SimHei" w:eastAsiaTheme="majorEastAsia" w:hAnsi="Times New Roman" w:hAnsiTheme="majorHAnsi"/>
      <w:b/>
      <w:color w:val="1F232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20" w:before="480" w:line="300" w:lineRule="auto"/>
      <w:ind w:firstLine="0"/>
      <w:jc w:val="left"/>
      <w:outlineLvl w:val="1"/>
      <w:autoSpaceDE w:val="0"/>
      <w:autoSpaceDN w:val="0"/>
    </w:pPr>
    <w:rPr>
      <w:rFonts w:ascii="Times New Roman" w:asciiTheme="majorHAnsi" w:cs="Times New Roman" w:cstheme="majorBidi" w:eastAsia="SimHei" w:eastAsiaTheme="majorEastAsia" w:hAnsi="Times New Roman" w:hAnsiTheme="majorHAnsi"/>
      <w:b/>
      <w:color w:val="1F232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20" w:before="240" w:line="300" w:lineRule="auto"/>
      <w:ind w:firstLine="0"/>
      <w:jc w:val="left"/>
      <w:outlineLvl w:val="2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color w:val="1F2328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80" w:before="160" w:line="300" w:lineRule="auto"/>
      <w:ind w:firstLine="0"/>
      <w:jc w:val="left"/>
      <w:outlineLvl w:val="3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i/>
      <w:iCs/>
      <w:color w:val="1F2328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after="60" w:before="120" w:line="300" w:lineRule="auto"/>
      <w:ind w:firstLine="0"/>
      <w:jc w:val="left"/>
      <w:outlineLvl w:val="4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color w:val="1F2328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after="60" w:before="120" w:line="300" w:lineRule="auto"/>
      <w:ind w:firstLine="0"/>
      <w:jc w:val="left"/>
      <w:outlineLvl w:val="5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i/>
      <w:iCs/>
      <w:color w:val="1F2328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324" w:lineRule="auto"/>
      <w:ind w:firstLine="0" w:left="312" w:right="142"/>
      <w:shd w:color="auto" w:fill="F6F8FA" w:val="clear"/>
      <w:pBdr>
        <w:left w:color="9FB6D8" w:space="8" w:sz="8" w:val="single"/>
      </w:pBdr>
    </w:pPr>
    <w:rPr>
      <w:rFonts w:ascii="Times New Roman" w:cs="Times New Roman" w:eastAsia="KaiTi" w:hAnsi="Times New Roman"/>
      <w:color w:val="2F3A45"/>
      <w:sz w:val="23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before="0" w:line="240" w:lineRule="auto"/>
      <w:ind w:firstLine="0"/>
    </w:pPr>
    <w:rPr>
      <w:rFonts w:ascii="Times New Roman" w:cs="Times New Roman" w:eastAsia="SimSun" w:hAnsi="Times New Roman"/>
      <w:color w:val="1F2328"/>
      <w:sz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default="1" w:styleId="Table" w:type="table">
    <w:name w:val="Table"/>
    <w:basedOn w:val="TableNormal"/>
    <w:semiHidden/>
    <w:unhideWhenUsed/>
    <w:qFormat/>
    <w:tblPr>
      <w:tblInd w:type="dxa" w:w="120"/>
      <w:tblCellMar>
        <w:top w:type="dxa" w:w="80"/>
        <w:left w:type="dxa" w:w="108"/>
        <w:bottom w:type="dxa" w:w="80"/>
        <w:right w:type="dxa" w:w="108"/>
        <w:start w:type="dxa" w:w="120"/>
        <w:end w:type="dxa" w:w="120"/>
      </w:tblCellMar>
      <w:tblW w:type="dxa" w:w="9360"/>
      <w:tblBorders>
        <w:top w:color="C9D1D9" w:space="0" w:sz="4" w:val="single"/>
        <w:left w:color="C9D1D9" w:space="0" w:sz="4" w:val="single"/>
        <w:bottom w:color="C9D1D9" w:space="0" w:sz="4" w:val="single"/>
        <w:right w:color="C9D1D9" w:space="0" w:sz="4" w:val="single"/>
        <w:insideH w:color="C9D1D9" w:space="0" w:sz="4" w:val="single"/>
        <w:insideV w:color="C9D1D9" w:space="0" w:sz="4" w:val="single"/>
      </w:tblBorders>
    </w:tblPr>
    <w:tblStylePr w:type="firstRow">
      <w:trPr/>
      <w:tcPr>
        <w:shd w:color="auto" w:fill="E8EEF5" w:val="clear"/>
      </w:tcPr>
      <w:rPr>
        <w:b/>
        <w:color w:val="1F4E79"/>
        <w:rFonts w:ascii="Times New Roman" w:cs="Times New Roman" w:eastAsia="SimSun" w:hAnsi="Times New Roman"/>
      </w:rPr>
    </w:tblStylePr>
  </w:style>
  <w:style w:customStyle="1" w:styleId="DefinitionTerm" w:type="paragraph">
    <w:name w:val="Definition Term"/>
    <w:basedOn w:val="Normal"/>
    <w:next w:val="Definition"/>
    <w:pPr>
      <w:spacing w:after="80" w:before="0" w:line="300" w:lineRule="auto"/>
      <w:ind w:firstLine="0" w:left="0"/>
    </w:pPr>
    <w:rPr>
      <w:rFonts w:ascii="Times New Roman" w:cs="Times New Roman" w:eastAsia="SimSun" w:hAnsi="Times New Roman"/>
      <w:b/>
      <w:color w:val="1F2328"/>
      <w:sz w:val="23"/>
    </w:rPr>
  </w:style>
  <w:style w:customStyle="1" w:styleId="Definition" w:type="paragraph">
    <w:name w:val="Definition"/>
    <w:basedOn w:val="Normal"/>
    <w:pPr>
      <w:spacing w:after="80" w:before="0" w:line="300" w:lineRule="auto"/>
      <w:ind w:firstLine="0" w:left="255"/>
    </w:pPr>
    <w:rPr>
      <w:rFonts w:ascii="Times New Roman" w:cs="Times New Roman" w:eastAsia="SimSun" w:hAnsi="Times New Roman"/>
      <w:b w:val="0"/>
      <w:color w:val="1F2328"/>
      <w:sz w:val="23"/>
    </w:rPr>
  </w:style>
  <w:style w:styleId="Caption" w:type="paragraph">
    <w:name w:val="Caption"/>
    <w:basedOn w:val="Normal"/>
    <w:link w:val="BodyTextChar"/>
    <w:pPr>
      <w:spacing w:after="120" w:before="80" w:line="276" w:lineRule="auto"/>
      <w:ind w:firstLine="0"/>
      <w:jc w:val="center"/>
    </w:pPr>
    <w:rPr>
      <w:rFonts w:ascii="Times New Roman" w:cs="Times New Roman" w:eastAsia="KaiTi" w:hAnsi="Times New Roman"/>
      <w:i/>
      <w:color w:val="687076"/>
      <w:sz w:val="21"/>
    </w:rPr>
  </w:style>
  <w:style w:customStyle="1" w:styleId="TableCaption" w:type="paragraph">
    <w:name w:val="Table Caption"/>
    <w:basedOn w:val="Caption"/>
    <w:pPr>
      <w:spacing w:after="120" w:before="80" w:line="276" w:lineRule="auto"/>
      <w:ind w:firstLine="0"/>
      <w:jc w:val="center"/>
    </w:pPr>
    <w:rPr>
      <w:rFonts w:ascii="Times New Roman" w:cs="Times New Roman" w:eastAsia="KaiTi" w:hAnsi="Times New Roman"/>
      <w:color w:val="687076"/>
      <w:sz w:val="21"/>
    </w:rPr>
  </w:style>
  <w:style w:customStyle="1" w:styleId="ImageCaption" w:type="paragraph">
    <w:name w:val="Image Caption"/>
    <w:basedOn w:val="Caption"/>
    <w:pPr>
      <w:spacing w:after="120" w:before="80" w:line="276" w:lineRule="auto"/>
      <w:ind w:firstLine="0"/>
      <w:jc w:val="center"/>
    </w:pPr>
    <w:rPr>
      <w:rFonts w:ascii="Times New Roman" w:cs="Times New Roman" w:eastAsia="KaiTi" w:hAnsi="Times New Roman"/>
      <w:color w:val="687076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DengXian" w:hAnsi="Consolas"/>
      <w:color w:val="24292F"/>
      <w:sz w:val="20"/>
    </w:rPr>
  </w:style>
  <w:style w:customStyle="1" w:styleId="SectionNumber" w:type="character">
    <w:name w:val="Section Number"/>
    <w:basedOn w:val="BodyTextChar"/>
    <w:rPr>
      <w:rFonts w:ascii="Times New Roman" w:cs="Times New Roman" w:eastAsia="SimHei" w:hAnsi="Times New Roman"/>
      <w:b/>
      <w:color w:val="1F4E79"/>
      <w:sz w:val="24"/>
    </w:rPr>
  </w:style>
  <w:style w:styleId="FootnoteReference" w:type="character">
    <w:name w:val="Footnote Reference"/>
    <w:basedOn w:val="BodyTextChar"/>
    <w:rPr>
      <w:rFonts w:ascii="Times New Roman" w:cs="Times New Roman" w:eastAsia="SimSun" w:hAnsi="Times New Roman"/>
      <w:color w:val="1F4E79"/>
      <w:sz w:val="18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SimSun" w:hAnsi="Times New Roman"/>
      <w:color w:val="0969DA"/>
      <w:sz w:val="24"/>
      <w:u w:val="single"/>
    </w:rPr>
  </w:style>
  <w:style w:styleId="TOCHeading" w:type="paragraph">
    <w:name w:val="TOC Heading"/>
    <w:basedOn w:val="Normal"/>
    <w:next w:val="BodyText"/>
    <w:uiPriority w:val="39"/>
    <w:unhideWhenUsed/>
    <w:qFormat/>
    <w:pPr>
      <w:ind w:firstLine="0"/>
      <w:outlineLvl w:val="9"/>
      <w:jc w:val="center"/>
      <w:spacing w:before="480" w:after="360" w:line="240" w:lineRule="auto"/>
    </w:pPr>
    <w:rPr>
      <w:rFonts w:ascii="Arial" w:asciiTheme="majorHAnsi" w:cs="Arial" w:cstheme="majorBidi" w:eastAsia="SimHei" w:eastAsiaTheme="majorEastAsia" w:hAnsi="Arial" w:hAnsiTheme="majorHAnsi"/>
      <w:b w:val="0"/>
      <w:bCs w:val="0"/>
      <w:color w:val="1F2328"/>
      <w:sz w:val="32"/>
    </w:rPr>
  </w:style>
  <w:style w:customStyle="1" w:styleId="SourceCode" w:type="paragraph">
    <w:name w:val="Source Code"/>
    <w:pPr>
      <w:spacing w:after="60" w:before="60" w:line="276" w:lineRule="auto"/>
      <w:ind w:firstLine="0" w:left="142"/>
      <w:shd w:color="auto" w:fill="F6F8FA" w:val="clear"/>
    </w:pPr>
    <w:rPr>
      <w:rFonts w:ascii="Consolas" w:cs="Consolas" w:eastAsia="DengXian" w:hAnsi="Consolas"/>
      <w:color w:val="24292F"/>
      <w:sz w:val="19"/>
    </w:rPr>
  </w:style>
  <w:style w:customStyle="1" w:styleId="Strong" w:type="character">
    <w:name w:val="Strong"/>
    <w:rPr>
      <w:rFonts w:ascii="Times New Roman" w:cs="Times New Roman" w:eastAsia="SimSun" w:hAnsi="Times New Roman"/>
      <w:b/>
      <w:color w:val="1F2328"/>
      <w:sz w:val="24"/>
    </w:rPr>
  </w:style>
  <w:style w:customStyle="1" w:styleId="header" w:type="paragraph">
    <w:name w:val="header"/>
    <w:pPr>
      <w:spacing w:after="0" w:before="0" w:line="240" w:lineRule="auto"/>
      <w:ind w:firstLine="0"/>
    </w:pPr>
    <w:rPr>
      <w:rFonts w:ascii="Times New Roman" w:cs="Times New Roman" w:eastAsia="SimSun" w:hAnsi="Times New Roman"/>
      <w:color w:val="687076"/>
      <w:sz w:val="18"/>
    </w:rPr>
  </w:style>
  <w:style w:customStyle="1" w:styleId="footer" w:type="paragraph">
    <w:name w:val="footer"/>
    <w:pPr>
      <w:spacing w:after="0" w:before="0" w:line="240" w:lineRule="auto"/>
      <w:ind w:firstLine="0"/>
    </w:pPr>
    <w:rPr>
      <w:rFonts w:ascii="Times New Roman" w:cs="Times New Roman" w:eastAsia="SimSun" w:hAnsi="Times New Roman"/>
      <w:color w:val="687076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TOC1">
    <w:name w:val="toc 1"/>
    <w:basedOn w:val="Normal"/>
    <w:uiPriority w:val="39"/>
    <w:pPr>
      <w:ind w:left="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2">
    <w:name w:val="toc 2"/>
    <w:basedOn w:val="Normal"/>
    <w:uiPriority w:val="39"/>
    <w:pPr>
      <w:ind w:left="42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3">
    <w:name w:val="toc 3"/>
    <w:basedOn w:val="Normal"/>
    <w:uiPriority w:val="39"/>
    <w:pPr>
      <w:ind w:left="84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4">
    <w:name w:val="toc 4"/>
    <w:basedOn w:val="Normal"/>
    <w:uiPriority w:val="39"/>
    <w:pPr>
      <w:ind w:left="126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5">
    <w:name w:val="toc 5"/>
    <w:basedOn w:val="Normal"/>
    <w:uiPriority w:val="39"/>
    <w:pPr>
      <w:ind w:left="168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6">
    <w:name w:val="toc 6"/>
    <w:basedOn w:val="Normal"/>
    <w:uiPriority w:val="39"/>
    <w:pPr>
      <w:ind w:left="210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2026-06-27T17:25:03Z</dcterms:created>
  <dcterms:modified xsi:type="dcterms:W3CDTF">2026-06-27T17:25:03Z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