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EBF6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Document 00 – FurniFlow Master Architecture Index</w:t>
      </w:r>
    </w:p>
    <w:p w14:paraId="1FBF1D67" w14:textId="77777777" w:rsidR="00767CDE" w:rsidRPr="00767CDE" w:rsidRDefault="00767CDE" w:rsidP="00767CDE">
      <w:r w:rsidRPr="00767CDE">
        <w:t>Version: 1.0</w:t>
      </w:r>
    </w:p>
    <w:p w14:paraId="01D7B484" w14:textId="77777777" w:rsidR="00767CDE" w:rsidRPr="00767CDE" w:rsidRDefault="00767CDE" w:rsidP="00767CDE">
      <w:r w:rsidRPr="00767CDE">
        <w:t>Status: Master Governance Document</w:t>
      </w:r>
    </w:p>
    <w:p w14:paraId="4B34D2FE" w14:textId="77777777" w:rsidR="00767CDE" w:rsidRPr="00767CDE" w:rsidRDefault="00767CDE" w:rsidP="00767CDE">
      <w:r w:rsidRPr="00767CDE">
        <w:t>Platform:</w:t>
      </w:r>
    </w:p>
    <w:p w14:paraId="448F261A" w14:textId="77777777" w:rsidR="00767CDE" w:rsidRPr="00767CDE" w:rsidRDefault="00767CDE" w:rsidP="00767CDE">
      <w:r w:rsidRPr="00767CDE">
        <w:t>FurniFlow Enterprise Platform</w:t>
      </w:r>
    </w:p>
    <w:p w14:paraId="42B59D65" w14:textId="77777777" w:rsidR="00767CDE" w:rsidRPr="00767CDE" w:rsidRDefault="00767CDE" w:rsidP="00767CDE">
      <w:r w:rsidRPr="00767CDE">
        <w:t>Purpose:</w:t>
      </w:r>
    </w:p>
    <w:p w14:paraId="4C63FF63" w14:textId="77777777" w:rsidR="00767CDE" w:rsidRPr="00767CDE" w:rsidRDefault="00767CDE" w:rsidP="00767CDE">
      <w:r w:rsidRPr="00767CDE">
        <w:t>This document serves as the master index, governance framework, architecture map, and entry point for all FurniFlow platform documentation.</w:t>
      </w:r>
    </w:p>
    <w:p w14:paraId="33494EAF" w14:textId="77777777" w:rsidR="00767CDE" w:rsidRPr="00767CDE" w:rsidRDefault="00767CDE" w:rsidP="00767CDE">
      <w:r w:rsidRPr="00767CDE">
        <w:t>This document establishes:</w:t>
      </w:r>
    </w:p>
    <w:p w14:paraId="1E5C61A0" w14:textId="77777777" w:rsidR="00767CDE" w:rsidRPr="00767CDE" w:rsidRDefault="00767CDE" w:rsidP="00767CDE">
      <w:pPr>
        <w:numPr>
          <w:ilvl w:val="0"/>
          <w:numId w:val="1"/>
        </w:numPr>
      </w:pPr>
      <w:r w:rsidRPr="00767CDE">
        <w:t>Document hierarchy</w:t>
      </w:r>
    </w:p>
    <w:p w14:paraId="5919E6A1" w14:textId="77777777" w:rsidR="00767CDE" w:rsidRPr="00767CDE" w:rsidRDefault="00767CDE" w:rsidP="00767CDE">
      <w:pPr>
        <w:numPr>
          <w:ilvl w:val="0"/>
          <w:numId w:val="1"/>
        </w:numPr>
      </w:pPr>
      <w:r w:rsidRPr="00767CDE">
        <w:t>Architecture ownership</w:t>
      </w:r>
    </w:p>
    <w:p w14:paraId="51B18E78" w14:textId="77777777" w:rsidR="00767CDE" w:rsidRPr="00767CDE" w:rsidRDefault="00767CDE" w:rsidP="00767CDE">
      <w:pPr>
        <w:numPr>
          <w:ilvl w:val="0"/>
          <w:numId w:val="1"/>
        </w:numPr>
      </w:pPr>
      <w:r w:rsidRPr="00767CDE">
        <w:t>Development governance</w:t>
      </w:r>
    </w:p>
    <w:p w14:paraId="23B38596" w14:textId="77777777" w:rsidR="00767CDE" w:rsidRPr="00767CDE" w:rsidRDefault="00767CDE" w:rsidP="00767CDE">
      <w:pPr>
        <w:numPr>
          <w:ilvl w:val="0"/>
          <w:numId w:val="1"/>
        </w:numPr>
      </w:pPr>
      <w:r w:rsidRPr="00767CDE">
        <w:t>Document dependencies</w:t>
      </w:r>
    </w:p>
    <w:p w14:paraId="391885DD" w14:textId="77777777" w:rsidR="00767CDE" w:rsidRPr="00767CDE" w:rsidRDefault="00767CDE" w:rsidP="00767CDE">
      <w:pPr>
        <w:numPr>
          <w:ilvl w:val="0"/>
          <w:numId w:val="1"/>
        </w:numPr>
      </w:pPr>
      <w:r w:rsidRPr="00767CDE">
        <w:t>Source-of-truth hierarchy</w:t>
      </w:r>
    </w:p>
    <w:p w14:paraId="7CD435DD" w14:textId="77777777" w:rsidR="00767CDE" w:rsidRPr="00767CDE" w:rsidRDefault="00767CDE" w:rsidP="00767CDE">
      <w:pPr>
        <w:numPr>
          <w:ilvl w:val="0"/>
          <w:numId w:val="1"/>
        </w:numPr>
      </w:pPr>
      <w:r w:rsidRPr="00767CDE">
        <w:t>Architecture freeze rules</w:t>
      </w:r>
    </w:p>
    <w:p w14:paraId="74236388" w14:textId="77777777" w:rsidR="00767CDE" w:rsidRPr="00767CDE" w:rsidRDefault="00767CDE" w:rsidP="00767CDE">
      <w:r w:rsidRPr="00767CDE">
        <w:t>All future platform, industry pack, and client extension development shall reference this document.</w:t>
      </w:r>
    </w:p>
    <w:p w14:paraId="0CAE492D" w14:textId="77777777" w:rsidR="00767CDE" w:rsidRPr="00767CDE" w:rsidRDefault="00767CDE" w:rsidP="00767CDE">
      <w:r w:rsidRPr="00767CDE">
        <w:pict w14:anchorId="5B81CA6E">
          <v:rect id="_x0000_i1247" style="width:0;height:1.5pt" o:hralign="center" o:hrstd="t" o:hr="t" fillcolor="#a0a0a0" stroked="f"/>
        </w:pict>
      </w:r>
    </w:p>
    <w:p w14:paraId="153A0510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1. Platform Vision</w:t>
      </w:r>
    </w:p>
    <w:p w14:paraId="6DE0F5C0" w14:textId="77777777" w:rsidR="00767CDE" w:rsidRPr="00767CDE" w:rsidRDefault="00767CDE" w:rsidP="00767CDE">
      <w:r w:rsidRPr="00767CDE">
        <w:t>FurniFlow is a Multi-Tenant Enterprise Platform designed to support multiple industries through configurable Industry Packs.</w:t>
      </w:r>
    </w:p>
    <w:p w14:paraId="6A40B6C4" w14:textId="77777777" w:rsidR="00767CDE" w:rsidRPr="00767CDE" w:rsidRDefault="00767CDE" w:rsidP="00767CDE">
      <w:r w:rsidRPr="00767CDE">
        <w:t>Furniture Manufacturing is the first Industry Pack.</w:t>
      </w:r>
    </w:p>
    <w:p w14:paraId="4FB06C52" w14:textId="77777777" w:rsidR="00767CDE" w:rsidRPr="00767CDE" w:rsidRDefault="00767CDE" w:rsidP="00767CDE">
      <w:r w:rsidRPr="00767CDE">
        <w:t>Future Industry Packs may include:</w:t>
      </w:r>
    </w:p>
    <w:p w14:paraId="3E386DF1" w14:textId="77777777" w:rsidR="00767CDE" w:rsidRPr="00767CDE" w:rsidRDefault="00767CDE" w:rsidP="00767CDE">
      <w:pPr>
        <w:numPr>
          <w:ilvl w:val="0"/>
          <w:numId w:val="2"/>
        </w:numPr>
      </w:pPr>
      <w:r w:rsidRPr="00767CDE">
        <w:t>Garments Manufacturing</w:t>
      </w:r>
    </w:p>
    <w:p w14:paraId="15DE7C76" w14:textId="77777777" w:rsidR="00767CDE" w:rsidRPr="00767CDE" w:rsidRDefault="00767CDE" w:rsidP="00767CDE">
      <w:pPr>
        <w:numPr>
          <w:ilvl w:val="0"/>
          <w:numId w:val="2"/>
        </w:numPr>
      </w:pPr>
      <w:r w:rsidRPr="00767CDE">
        <w:t>Steel Fabrication</w:t>
      </w:r>
    </w:p>
    <w:p w14:paraId="13598067" w14:textId="77777777" w:rsidR="00767CDE" w:rsidRPr="00767CDE" w:rsidRDefault="00767CDE" w:rsidP="00767CDE">
      <w:pPr>
        <w:numPr>
          <w:ilvl w:val="0"/>
          <w:numId w:val="2"/>
        </w:numPr>
      </w:pPr>
      <w:r w:rsidRPr="00767CDE">
        <w:t>Construction</w:t>
      </w:r>
    </w:p>
    <w:p w14:paraId="6B9FB879" w14:textId="77777777" w:rsidR="00767CDE" w:rsidRPr="00767CDE" w:rsidRDefault="00767CDE" w:rsidP="00767CDE">
      <w:pPr>
        <w:numPr>
          <w:ilvl w:val="0"/>
          <w:numId w:val="2"/>
        </w:numPr>
      </w:pPr>
      <w:r w:rsidRPr="00767CDE">
        <w:t>Trading</w:t>
      </w:r>
    </w:p>
    <w:p w14:paraId="6974D79D" w14:textId="77777777" w:rsidR="00767CDE" w:rsidRPr="00767CDE" w:rsidRDefault="00767CDE" w:rsidP="00767CDE">
      <w:pPr>
        <w:numPr>
          <w:ilvl w:val="0"/>
          <w:numId w:val="2"/>
        </w:numPr>
      </w:pPr>
      <w:r w:rsidRPr="00767CDE">
        <w:lastRenderedPageBreak/>
        <w:t>Distribution</w:t>
      </w:r>
    </w:p>
    <w:p w14:paraId="4280A456" w14:textId="77777777" w:rsidR="00767CDE" w:rsidRPr="00767CDE" w:rsidRDefault="00767CDE" w:rsidP="00767CDE">
      <w:pPr>
        <w:numPr>
          <w:ilvl w:val="0"/>
          <w:numId w:val="2"/>
        </w:numPr>
      </w:pPr>
      <w:r w:rsidRPr="00767CDE">
        <w:t>Service Businesses</w:t>
      </w:r>
    </w:p>
    <w:p w14:paraId="5C2D4C36" w14:textId="77777777" w:rsidR="00767CDE" w:rsidRPr="00767CDE" w:rsidRDefault="00767CDE" w:rsidP="00767CDE">
      <w:r w:rsidRPr="00767CDE">
        <w:t>The platform shall be built once and reused across industries.</w:t>
      </w:r>
    </w:p>
    <w:p w14:paraId="50D18CB5" w14:textId="77777777" w:rsidR="00767CDE" w:rsidRPr="00767CDE" w:rsidRDefault="00767CDE" w:rsidP="00767CDE">
      <w:r w:rsidRPr="00767CDE">
        <w:pict w14:anchorId="1D3FC2D1">
          <v:rect id="_x0000_i1248" style="width:0;height:1.5pt" o:hralign="center" o:hrstd="t" o:hr="t" fillcolor="#a0a0a0" stroked="f"/>
        </w:pict>
      </w:r>
    </w:p>
    <w:p w14:paraId="120FD479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2. Architecture Principles</w:t>
      </w:r>
    </w:p>
    <w:p w14:paraId="0456DBD6" w14:textId="77777777" w:rsidR="00767CDE" w:rsidRPr="00767CDE" w:rsidRDefault="00767CDE" w:rsidP="00767CDE">
      <w:r w:rsidRPr="00767CDE">
        <w:t>The platform shall follow:</w:t>
      </w:r>
    </w:p>
    <w:p w14:paraId="133C44DC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Platform First</w:t>
      </w:r>
    </w:p>
    <w:p w14:paraId="0A2A7488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Industry Pack Driven</w:t>
      </w:r>
    </w:p>
    <w:p w14:paraId="19C53942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Multi-Tenant SaaS Ready</w:t>
      </w:r>
    </w:p>
    <w:p w14:paraId="3E326721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API First</w:t>
      </w:r>
    </w:p>
    <w:p w14:paraId="2EAB21C6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RBAC Driven</w:t>
      </w:r>
    </w:p>
    <w:p w14:paraId="763B7906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Configuration Over Customization</w:t>
      </w:r>
    </w:p>
    <w:p w14:paraId="629EE20C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Cloud Native</w:t>
      </w:r>
    </w:p>
    <w:p w14:paraId="0452E4C4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Extensible Architecture</w:t>
      </w:r>
    </w:p>
    <w:p w14:paraId="7B1EF716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Security By Design</w:t>
      </w:r>
    </w:p>
    <w:p w14:paraId="6DF9F68F" w14:textId="77777777" w:rsidR="00767CDE" w:rsidRPr="00767CDE" w:rsidRDefault="00767CDE" w:rsidP="00767CDE">
      <w:pPr>
        <w:numPr>
          <w:ilvl w:val="0"/>
          <w:numId w:val="3"/>
        </w:numPr>
      </w:pPr>
      <w:r w:rsidRPr="00767CDE">
        <w:t>Audit By Default</w:t>
      </w:r>
    </w:p>
    <w:p w14:paraId="2974B79F" w14:textId="77777777" w:rsidR="00767CDE" w:rsidRPr="00767CDE" w:rsidRDefault="00767CDE" w:rsidP="00767CDE">
      <w:r w:rsidRPr="00767CDE">
        <w:pict w14:anchorId="32219222">
          <v:rect id="_x0000_i1249" style="width:0;height:1.5pt" o:hralign="center" o:hrstd="t" o:hr="t" fillcolor="#a0a0a0" stroked="f"/>
        </w:pict>
      </w:r>
    </w:p>
    <w:p w14:paraId="7DB52959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3. Architecture Layers</w:t>
      </w:r>
    </w:p>
    <w:p w14:paraId="2A002C53" w14:textId="77777777" w:rsidR="00767CDE" w:rsidRPr="00767CDE" w:rsidRDefault="00767CDE" w:rsidP="00767CDE">
      <w:r w:rsidRPr="00767CDE">
        <w:t>Layer 1</w:t>
      </w:r>
    </w:p>
    <w:p w14:paraId="63B142B1" w14:textId="77777777" w:rsidR="00767CDE" w:rsidRPr="00767CDE" w:rsidRDefault="00767CDE" w:rsidP="00767CDE">
      <w:r w:rsidRPr="00767CDE">
        <w:t>Platform Core</w:t>
      </w:r>
    </w:p>
    <w:p w14:paraId="225878A3" w14:textId="77777777" w:rsidR="00767CDE" w:rsidRPr="00767CDE" w:rsidRDefault="00767CDE" w:rsidP="00767CDE">
      <w:r w:rsidRPr="00767CDE">
        <w:pict w14:anchorId="4CF003C2">
          <v:rect id="_x0000_i1250" style="width:0;height:1.5pt" o:hralign="center" o:hrstd="t" o:hr="t" fillcolor="#a0a0a0" stroked="f"/>
        </w:pict>
      </w:r>
    </w:p>
    <w:p w14:paraId="3718D41D" w14:textId="77777777" w:rsidR="00767CDE" w:rsidRPr="00767CDE" w:rsidRDefault="00767CDE" w:rsidP="00767CDE">
      <w:r w:rsidRPr="00767CDE">
        <w:t>Layer 2</w:t>
      </w:r>
    </w:p>
    <w:p w14:paraId="4E8E40A4" w14:textId="77777777" w:rsidR="00767CDE" w:rsidRPr="00767CDE" w:rsidRDefault="00767CDE" w:rsidP="00767CDE">
      <w:r w:rsidRPr="00767CDE">
        <w:t>Business Foundation</w:t>
      </w:r>
    </w:p>
    <w:p w14:paraId="4252A0D4" w14:textId="77777777" w:rsidR="00767CDE" w:rsidRPr="00767CDE" w:rsidRDefault="00767CDE" w:rsidP="00767CDE">
      <w:r w:rsidRPr="00767CDE">
        <w:pict w14:anchorId="2ECD0869">
          <v:rect id="_x0000_i1251" style="width:0;height:1.5pt" o:hralign="center" o:hrstd="t" o:hr="t" fillcolor="#a0a0a0" stroked="f"/>
        </w:pict>
      </w:r>
    </w:p>
    <w:p w14:paraId="76F0C944" w14:textId="77777777" w:rsidR="00767CDE" w:rsidRPr="00767CDE" w:rsidRDefault="00767CDE" w:rsidP="00767CDE">
      <w:r w:rsidRPr="00767CDE">
        <w:t>Layer 3</w:t>
      </w:r>
    </w:p>
    <w:p w14:paraId="0E663742" w14:textId="77777777" w:rsidR="00767CDE" w:rsidRPr="00767CDE" w:rsidRDefault="00767CDE" w:rsidP="00767CDE">
      <w:r w:rsidRPr="00767CDE">
        <w:t>Industry Packs</w:t>
      </w:r>
    </w:p>
    <w:p w14:paraId="026294B4" w14:textId="77777777" w:rsidR="00767CDE" w:rsidRPr="00767CDE" w:rsidRDefault="00767CDE" w:rsidP="00767CDE">
      <w:r w:rsidRPr="00767CDE">
        <w:lastRenderedPageBreak/>
        <w:pict w14:anchorId="0AC8834F">
          <v:rect id="_x0000_i1252" style="width:0;height:1.5pt" o:hralign="center" o:hrstd="t" o:hr="t" fillcolor="#a0a0a0" stroked="f"/>
        </w:pict>
      </w:r>
    </w:p>
    <w:p w14:paraId="1AEF79EF" w14:textId="77777777" w:rsidR="00767CDE" w:rsidRPr="00767CDE" w:rsidRDefault="00767CDE" w:rsidP="00767CDE">
      <w:r w:rsidRPr="00767CDE">
        <w:t>Layer 4</w:t>
      </w:r>
    </w:p>
    <w:p w14:paraId="702596AC" w14:textId="77777777" w:rsidR="00767CDE" w:rsidRPr="00767CDE" w:rsidRDefault="00767CDE" w:rsidP="00767CDE">
      <w:r w:rsidRPr="00767CDE">
        <w:t>Client Extensions</w:t>
      </w:r>
    </w:p>
    <w:p w14:paraId="6D1234F3" w14:textId="77777777" w:rsidR="00767CDE" w:rsidRPr="00767CDE" w:rsidRDefault="00767CDE" w:rsidP="00767CDE">
      <w:r w:rsidRPr="00767CDE">
        <w:pict w14:anchorId="49621509">
          <v:rect id="_x0000_i1253" style="width:0;height:1.5pt" o:hralign="center" o:hrstd="t" o:hr="t" fillcolor="#a0a0a0" stroked="f"/>
        </w:pict>
      </w:r>
    </w:p>
    <w:p w14:paraId="6E8640D7" w14:textId="77777777" w:rsidR="00767CDE" w:rsidRPr="00767CDE" w:rsidRDefault="00767CDE" w:rsidP="00767CDE">
      <w:r w:rsidRPr="00767CDE">
        <w:t>Architecture Flow:</w:t>
      </w:r>
    </w:p>
    <w:p w14:paraId="2F726DF8" w14:textId="77777777" w:rsidR="00767CDE" w:rsidRPr="00767CDE" w:rsidRDefault="00767CDE" w:rsidP="00767CDE">
      <w:r w:rsidRPr="00767CDE">
        <w:t>Platform Core</w:t>
      </w:r>
      <w:r w:rsidRPr="00767CDE">
        <w:br/>
        <w:t>→ Business Foundation</w:t>
      </w:r>
      <w:r w:rsidRPr="00767CDE">
        <w:br/>
        <w:t>→ Industry Pack</w:t>
      </w:r>
      <w:r w:rsidRPr="00767CDE">
        <w:br/>
        <w:t>→ Client Extension</w:t>
      </w:r>
    </w:p>
    <w:p w14:paraId="53F1924B" w14:textId="77777777" w:rsidR="00767CDE" w:rsidRPr="00767CDE" w:rsidRDefault="00767CDE" w:rsidP="00767CDE">
      <w:r w:rsidRPr="00767CDE">
        <w:pict w14:anchorId="52CDE1F8">
          <v:rect id="_x0000_i1254" style="width:0;height:1.5pt" o:hralign="center" o:hrstd="t" o:hr="t" fillcolor="#a0a0a0" stroked="f"/>
        </w:pict>
      </w:r>
    </w:p>
    <w:p w14:paraId="758620DB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4. Documentation Structure</w:t>
      </w:r>
    </w:p>
    <w:p w14:paraId="35A77B0E" w14:textId="77777777" w:rsidR="00767CDE" w:rsidRPr="00767CDE" w:rsidRDefault="00767CDE" w:rsidP="00767CDE">
      <w:r w:rsidRPr="00767CDE">
        <w:t>The FurniFlow architecture repository shall follow:</w:t>
      </w:r>
    </w:p>
    <w:p w14:paraId="7528878C" w14:textId="77777777" w:rsidR="00767CDE" w:rsidRPr="00767CDE" w:rsidRDefault="00767CDE" w:rsidP="00767CDE">
      <w:r w:rsidRPr="00767CDE">
        <w:t>00 Master Architecture Index</w:t>
      </w:r>
    </w:p>
    <w:p w14:paraId="2EE5004B" w14:textId="77777777" w:rsidR="00767CDE" w:rsidRPr="00767CDE" w:rsidRDefault="00767CDE" w:rsidP="00767CDE">
      <w:r w:rsidRPr="00767CDE">
        <w:t>01 Enterprise Platform Architecture</w:t>
      </w:r>
    </w:p>
    <w:p w14:paraId="22490F98" w14:textId="77777777" w:rsidR="00767CDE" w:rsidRPr="00767CDE" w:rsidRDefault="00767CDE" w:rsidP="00767CDE">
      <w:r w:rsidRPr="00767CDE">
        <w:t>02 Platform Data Architecture</w:t>
      </w:r>
    </w:p>
    <w:p w14:paraId="67E80598" w14:textId="77777777" w:rsidR="00767CDE" w:rsidRPr="00767CDE" w:rsidRDefault="00767CDE" w:rsidP="00767CDE">
      <w:r w:rsidRPr="00767CDE">
        <w:t>02A Platform Module Registry</w:t>
      </w:r>
    </w:p>
    <w:p w14:paraId="4B2B8E15" w14:textId="77777777" w:rsidR="00767CDE" w:rsidRPr="00767CDE" w:rsidRDefault="00767CDE" w:rsidP="00767CDE">
      <w:r w:rsidRPr="00767CDE">
        <w:t>02B RBAC &amp; Authorization Architecture</w:t>
      </w:r>
    </w:p>
    <w:p w14:paraId="60F68AC0" w14:textId="77777777" w:rsidR="00767CDE" w:rsidRPr="00767CDE" w:rsidRDefault="00767CDE" w:rsidP="00767CDE">
      <w:r w:rsidRPr="00767CDE">
        <w:t>02C Navigation &amp; Module Enablement Architecture</w:t>
      </w:r>
    </w:p>
    <w:p w14:paraId="6D35E0C2" w14:textId="77777777" w:rsidR="00767CDE" w:rsidRPr="00767CDE" w:rsidRDefault="00767CDE" w:rsidP="00767CDE">
      <w:r w:rsidRPr="00767CDE">
        <w:t>03 Furniture Industry Architecture</w:t>
      </w:r>
    </w:p>
    <w:p w14:paraId="46FC59BA" w14:textId="77777777" w:rsidR="00767CDE" w:rsidRPr="00767CDE" w:rsidRDefault="00767CDE" w:rsidP="00767CDE">
      <w:r w:rsidRPr="00767CDE">
        <w:t>03A Module Catalog &amp; Screen Inventory</w:t>
      </w:r>
    </w:p>
    <w:p w14:paraId="5A0B1A19" w14:textId="77777777" w:rsidR="00767CDE" w:rsidRPr="00767CDE" w:rsidRDefault="00767CDE" w:rsidP="00767CDE">
      <w:r w:rsidRPr="00767CDE">
        <w:t>03B Master Data Architecture</w:t>
      </w:r>
    </w:p>
    <w:p w14:paraId="76F50FA3" w14:textId="77777777" w:rsidR="00767CDE" w:rsidRPr="00767CDE" w:rsidRDefault="00767CDE" w:rsidP="00767CDE">
      <w:r w:rsidRPr="00767CDE">
        <w:t>03C User Personas &amp; Responsibility Matrix</w:t>
      </w:r>
    </w:p>
    <w:p w14:paraId="3265E943" w14:textId="77777777" w:rsidR="00767CDE" w:rsidRPr="00767CDE" w:rsidRDefault="00767CDE" w:rsidP="00767CDE">
      <w:r w:rsidRPr="00767CDE">
        <w:t>03D Workflow Architecture</w:t>
      </w:r>
    </w:p>
    <w:p w14:paraId="0AB26B5C" w14:textId="77777777" w:rsidR="00767CDE" w:rsidRPr="00767CDE" w:rsidRDefault="00767CDE" w:rsidP="00767CDE">
      <w:r w:rsidRPr="00767CDE">
        <w:t>04 Database Design (Logical)</w:t>
      </w:r>
    </w:p>
    <w:p w14:paraId="79CD6EDA" w14:textId="77777777" w:rsidR="00767CDE" w:rsidRPr="00767CDE" w:rsidRDefault="00767CDE" w:rsidP="00767CDE">
      <w:r w:rsidRPr="00767CDE">
        <w:t>04A Database Design (Physical)</w:t>
      </w:r>
    </w:p>
    <w:p w14:paraId="59229782" w14:textId="77777777" w:rsidR="00767CDE" w:rsidRPr="00767CDE" w:rsidRDefault="00767CDE" w:rsidP="00767CDE">
      <w:r w:rsidRPr="00767CDE">
        <w:t>05 API Specification &amp; Service Contract</w:t>
      </w:r>
    </w:p>
    <w:p w14:paraId="1F1B28E0" w14:textId="77777777" w:rsidR="00767CDE" w:rsidRPr="00767CDE" w:rsidRDefault="00767CDE" w:rsidP="00767CDE">
      <w:r w:rsidRPr="00767CDE">
        <w:t>06 Role Permission Matrix</w:t>
      </w:r>
    </w:p>
    <w:p w14:paraId="6FFBDA43" w14:textId="77777777" w:rsidR="00767CDE" w:rsidRPr="00767CDE" w:rsidRDefault="00767CDE" w:rsidP="00767CDE">
      <w:r w:rsidRPr="00767CDE">
        <w:lastRenderedPageBreak/>
        <w:t>07 UI Navigation Map &amp; Route Registry</w:t>
      </w:r>
    </w:p>
    <w:p w14:paraId="2BF121B8" w14:textId="77777777" w:rsidR="00767CDE" w:rsidRPr="00767CDE" w:rsidRDefault="00767CDE" w:rsidP="00767CDE">
      <w:r w:rsidRPr="00767CDE">
        <w:t>08 Antigravity Development Blueprint</w:t>
      </w:r>
    </w:p>
    <w:p w14:paraId="5CA7608A" w14:textId="77777777" w:rsidR="00767CDE" w:rsidRPr="00767CDE" w:rsidRDefault="00767CDE" w:rsidP="00767CDE">
      <w:r w:rsidRPr="00767CDE">
        <w:t>Future Documents</w:t>
      </w:r>
    </w:p>
    <w:p w14:paraId="1C2F8007" w14:textId="77777777" w:rsidR="00767CDE" w:rsidRPr="00767CDE" w:rsidRDefault="00767CDE" w:rsidP="00767CDE">
      <w:r w:rsidRPr="00767CDE">
        <w:t>09 Backend Technical Architecture</w:t>
      </w:r>
    </w:p>
    <w:p w14:paraId="654F439D" w14:textId="77777777" w:rsidR="00767CDE" w:rsidRPr="00767CDE" w:rsidRDefault="00767CDE" w:rsidP="00767CDE">
      <w:r w:rsidRPr="00767CDE">
        <w:t>10 Flutter Frontend Architecture</w:t>
      </w:r>
    </w:p>
    <w:p w14:paraId="2CE1CB48" w14:textId="77777777" w:rsidR="00767CDE" w:rsidRPr="00767CDE" w:rsidRDefault="00767CDE" w:rsidP="00767CDE">
      <w:r w:rsidRPr="00767CDE">
        <w:t>11 DevOps &amp; Deployment Architecture</w:t>
      </w:r>
    </w:p>
    <w:p w14:paraId="6D405C8D" w14:textId="77777777" w:rsidR="00767CDE" w:rsidRPr="00767CDE" w:rsidRDefault="00767CDE" w:rsidP="00767CDE">
      <w:r w:rsidRPr="00767CDE">
        <w:t>12 SaaS Tenant Provisioning Architecture</w:t>
      </w:r>
    </w:p>
    <w:p w14:paraId="592B6D6E" w14:textId="77777777" w:rsidR="00767CDE" w:rsidRPr="00767CDE" w:rsidRDefault="00767CDE" w:rsidP="00767CDE">
      <w:r w:rsidRPr="00767CDE">
        <w:t>13 Antigravity Prompt Library</w:t>
      </w:r>
    </w:p>
    <w:p w14:paraId="7211F77D" w14:textId="77777777" w:rsidR="00767CDE" w:rsidRPr="00767CDE" w:rsidRDefault="00767CDE" w:rsidP="00767CDE">
      <w:r w:rsidRPr="00767CDE">
        <w:t>14 Sprint Planning &amp; Release Management</w:t>
      </w:r>
    </w:p>
    <w:p w14:paraId="36507125" w14:textId="77777777" w:rsidR="00767CDE" w:rsidRPr="00767CDE" w:rsidRDefault="00767CDE" w:rsidP="00767CDE">
      <w:r w:rsidRPr="00767CDE">
        <w:t>15 Module-Level BRDs</w:t>
      </w:r>
    </w:p>
    <w:p w14:paraId="4711604C" w14:textId="77777777" w:rsidR="00767CDE" w:rsidRPr="00767CDE" w:rsidRDefault="00767CDE" w:rsidP="00767CDE">
      <w:r w:rsidRPr="00767CDE">
        <w:pict w14:anchorId="3F62CFEB">
          <v:rect id="_x0000_i1255" style="width:0;height:1.5pt" o:hralign="center" o:hrstd="t" o:hr="t" fillcolor="#a0a0a0" stroked="f"/>
        </w:pict>
      </w:r>
    </w:p>
    <w:p w14:paraId="00A824DF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5. Document Dependency Map</w:t>
      </w:r>
    </w:p>
    <w:p w14:paraId="4D9B29A5" w14:textId="77777777" w:rsidR="00767CDE" w:rsidRPr="00767CDE" w:rsidRDefault="00767CDE" w:rsidP="00767CDE">
      <w:r w:rsidRPr="00767CDE">
        <w:t>Document 01</w:t>
      </w:r>
    </w:p>
    <w:p w14:paraId="54998658" w14:textId="77777777" w:rsidR="00767CDE" w:rsidRPr="00767CDE" w:rsidRDefault="00767CDE" w:rsidP="00767CDE">
      <w:r w:rsidRPr="00767CDE">
        <w:t>Defines Platform Vision</w:t>
      </w:r>
    </w:p>
    <w:p w14:paraId="20C3B663" w14:textId="77777777" w:rsidR="00767CDE" w:rsidRPr="00767CDE" w:rsidRDefault="00767CDE" w:rsidP="00767CDE">
      <w:r w:rsidRPr="00767CDE">
        <w:t>↓</w:t>
      </w:r>
    </w:p>
    <w:p w14:paraId="0F38B455" w14:textId="77777777" w:rsidR="00767CDE" w:rsidRPr="00767CDE" w:rsidRDefault="00767CDE" w:rsidP="00767CDE">
      <w:r w:rsidRPr="00767CDE">
        <w:t>Document 02</w:t>
      </w:r>
    </w:p>
    <w:p w14:paraId="0D6AD57B" w14:textId="77777777" w:rsidR="00767CDE" w:rsidRPr="00767CDE" w:rsidRDefault="00767CDE" w:rsidP="00767CDE">
      <w:r w:rsidRPr="00767CDE">
        <w:t>Defines Data Architecture</w:t>
      </w:r>
    </w:p>
    <w:p w14:paraId="568C96CA" w14:textId="77777777" w:rsidR="00767CDE" w:rsidRPr="00767CDE" w:rsidRDefault="00767CDE" w:rsidP="00767CDE">
      <w:r w:rsidRPr="00767CDE">
        <w:t>↓</w:t>
      </w:r>
    </w:p>
    <w:p w14:paraId="6A81ABAE" w14:textId="77777777" w:rsidR="00767CDE" w:rsidRPr="00767CDE" w:rsidRDefault="00767CDE" w:rsidP="00767CDE">
      <w:r w:rsidRPr="00767CDE">
        <w:t>Documents 02A–02C</w:t>
      </w:r>
    </w:p>
    <w:p w14:paraId="0BA42C6C" w14:textId="77777777" w:rsidR="00767CDE" w:rsidRPr="00767CDE" w:rsidRDefault="00767CDE" w:rsidP="00767CDE">
      <w:r w:rsidRPr="00767CDE">
        <w:t>Define Platform Runtime Behavior</w:t>
      </w:r>
    </w:p>
    <w:p w14:paraId="3448E887" w14:textId="77777777" w:rsidR="00767CDE" w:rsidRPr="00767CDE" w:rsidRDefault="00767CDE" w:rsidP="00767CDE">
      <w:r w:rsidRPr="00767CDE">
        <w:t>↓</w:t>
      </w:r>
    </w:p>
    <w:p w14:paraId="6C0D4CD8" w14:textId="77777777" w:rsidR="00767CDE" w:rsidRPr="00767CDE" w:rsidRDefault="00767CDE" w:rsidP="00767CDE">
      <w:r w:rsidRPr="00767CDE">
        <w:t>Document 03</w:t>
      </w:r>
    </w:p>
    <w:p w14:paraId="5549F773" w14:textId="77777777" w:rsidR="00767CDE" w:rsidRPr="00767CDE" w:rsidRDefault="00767CDE" w:rsidP="00767CDE">
      <w:r w:rsidRPr="00767CDE">
        <w:t>Defines Industry Architecture</w:t>
      </w:r>
    </w:p>
    <w:p w14:paraId="11A6CFB8" w14:textId="77777777" w:rsidR="00767CDE" w:rsidRPr="00767CDE" w:rsidRDefault="00767CDE" w:rsidP="00767CDE">
      <w:r w:rsidRPr="00767CDE">
        <w:t>↓</w:t>
      </w:r>
    </w:p>
    <w:p w14:paraId="477B909F" w14:textId="77777777" w:rsidR="00767CDE" w:rsidRPr="00767CDE" w:rsidRDefault="00767CDE" w:rsidP="00767CDE">
      <w:r w:rsidRPr="00767CDE">
        <w:t>Documents 03A–03D</w:t>
      </w:r>
    </w:p>
    <w:p w14:paraId="6A68083D" w14:textId="77777777" w:rsidR="00767CDE" w:rsidRPr="00767CDE" w:rsidRDefault="00767CDE" w:rsidP="00767CDE">
      <w:r w:rsidRPr="00767CDE">
        <w:t>Define Business Implementation</w:t>
      </w:r>
    </w:p>
    <w:p w14:paraId="3410FC41" w14:textId="77777777" w:rsidR="00767CDE" w:rsidRPr="00767CDE" w:rsidRDefault="00767CDE" w:rsidP="00767CDE">
      <w:r w:rsidRPr="00767CDE">
        <w:lastRenderedPageBreak/>
        <w:t>↓</w:t>
      </w:r>
    </w:p>
    <w:p w14:paraId="0AAA1944" w14:textId="77777777" w:rsidR="00767CDE" w:rsidRPr="00767CDE" w:rsidRDefault="00767CDE" w:rsidP="00767CDE">
      <w:r w:rsidRPr="00767CDE">
        <w:t>Documents 04–04A</w:t>
      </w:r>
    </w:p>
    <w:p w14:paraId="3A97FC67" w14:textId="77777777" w:rsidR="00767CDE" w:rsidRPr="00767CDE" w:rsidRDefault="00767CDE" w:rsidP="00767CDE">
      <w:r w:rsidRPr="00767CDE">
        <w:t>Define Database Design</w:t>
      </w:r>
    </w:p>
    <w:p w14:paraId="73BAC5D2" w14:textId="77777777" w:rsidR="00767CDE" w:rsidRPr="00767CDE" w:rsidRDefault="00767CDE" w:rsidP="00767CDE">
      <w:r w:rsidRPr="00767CDE">
        <w:t>↓</w:t>
      </w:r>
    </w:p>
    <w:p w14:paraId="5F43F14A" w14:textId="77777777" w:rsidR="00767CDE" w:rsidRPr="00767CDE" w:rsidRDefault="00767CDE" w:rsidP="00767CDE">
      <w:r w:rsidRPr="00767CDE">
        <w:t>Document 05</w:t>
      </w:r>
    </w:p>
    <w:p w14:paraId="4C8C8238" w14:textId="77777777" w:rsidR="00767CDE" w:rsidRPr="00767CDE" w:rsidRDefault="00767CDE" w:rsidP="00767CDE">
      <w:r w:rsidRPr="00767CDE">
        <w:t>Defines APIs</w:t>
      </w:r>
    </w:p>
    <w:p w14:paraId="456C6C1F" w14:textId="77777777" w:rsidR="00767CDE" w:rsidRPr="00767CDE" w:rsidRDefault="00767CDE" w:rsidP="00767CDE">
      <w:r w:rsidRPr="00767CDE">
        <w:t>↓</w:t>
      </w:r>
    </w:p>
    <w:p w14:paraId="6B7CA991" w14:textId="77777777" w:rsidR="00767CDE" w:rsidRPr="00767CDE" w:rsidRDefault="00767CDE" w:rsidP="00767CDE">
      <w:r w:rsidRPr="00767CDE">
        <w:t>Document 06</w:t>
      </w:r>
    </w:p>
    <w:p w14:paraId="28820462" w14:textId="77777777" w:rsidR="00767CDE" w:rsidRPr="00767CDE" w:rsidRDefault="00767CDE" w:rsidP="00767CDE">
      <w:r w:rsidRPr="00767CDE">
        <w:t>Defines Security</w:t>
      </w:r>
    </w:p>
    <w:p w14:paraId="1EEEDBE0" w14:textId="77777777" w:rsidR="00767CDE" w:rsidRPr="00767CDE" w:rsidRDefault="00767CDE" w:rsidP="00767CDE">
      <w:r w:rsidRPr="00767CDE">
        <w:t>↓</w:t>
      </w:r>
    </w:p>
    <w:p w14:paraId="4C75E3A9" w14:textId="77777777" w:rsidR="00767CDE" w:rsidRPr="00767CDE" w:rsidRDefault="00767CDE" w:rsidP="00767CDE">
      <w:r w:rsidRPr="00767CDE">
        <w:t>Document 07</w:t>
      </w:r>
    </w:p>
    <w:p w14:paraId="61ABA894" w14:textId="77777777" w:rsidR="00767CDE" w:rsidRPr="00767CDE" w:rsidRDefault="00767CDE" w:rsidP="00767CDE">
      <w:r w:rsidRPr="00767CDE">
        <w:t>Defines UI Navigation</w:t>
      </w:r>
    </w:p>
    <w:p w14:paraId="116F1BF9" w14:textId="77777777" w:rsidR="00767CDE" w:rsidRPr="00767CDE" w:rsidRDefault="00767CDE" w:rsidP="00767CDE">
      <w:r w:rsidRPr="00767CDE">
        <w:t>↓</w:t>
      </w:r>
    </w:p>
    <w:p w14:paraId="6E90C9A4" w14:textId="77777777" w:rsidR="00767CDE" w:rsidRPr="00767CDE" w:rsidRDefault="00767CDE" w:rsidP="00767CDE">
      <w:r w:rsidRPr="00767CDE">
        <w:t>Document 08</w:t>
      </w:r>
    </w:p>
    <w:p w14:paraId="43947C88" w14:textId="77777777" w:rsidR="00767CDE" w:rsidRPr="00767CDE" w:rsidRDefault="00767CDE" w:rsidP="00767CDE">
      <w:r w:rsidRPr="00767CDE">
        <w:t>Defines Development Execution</w:t>
      </w:r>
    </w:p>
    <w:p w14:paraId="327A533C" w14:textId="77777777" w:rsidR="00767CDE" w:rsidRPr="00767CDE" w:rsidRDefault="00767CDE" w:rsidP="00767CDE">
      <w:r w:rsidRPr="00767CDE">
        <w:pict w14:anchorId="4CCF48A1">
          <v:rect id="_x0000_i1256" style="width:0;height:1.5pt" o:hralign="center" o:hrstd="t" o:hr="t" fillcolor="#a0a0a0" stroked="f"/>
        </w:pict>
      </w:r>
    </w:p>
    <w:p w14:paraId="19D7F8DE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6. Single Source Of Truth Hierarchy</w:t>
      </w:r>
    </w:p>
    <w:p w14:paraId="0D732ED9" w14:textId="77777777" w:rsidR="00767CDE" w:rsidRPr="00767CDE" w:rsidRDefault="00767CDE" w:rsidP="00767CDE">
      <w:r w:rsidRPr="00767CDE">
        <w:t>Priority Order</w:t>
      </w:r>
    </w:p>
    <w:p w14:paraId="16D8F847" w14:textId="77777777" w:rsidR="00767CDE" w:rsidRPr="00767CDE" w:rsidRDefault="00767CDE" w:rsidP="00767CDE">
      <w:r w:rsidRPr="00767CDE">
        <w:t>Level 1</w:t>
      </w:r>
    </w:p>
    <w:p w14:paraId="1CB96D2C" w14:textId="77777777" w:rsidR="00767CDE" w:rsidRPr="00767CDE" w:rsidRDefault="00767CDE" w:rsidP="00767CDE">
      <w:r w:rsidRPr="00767CDE">
        <w:t>Document 00</w:t>
      </w:r>
    </w:p>
    <w:p w14:paraId="109DFF5D" w14:textId="77777777" w:rsidR="00767CDE" w:rsidRPr="00767CDE" w:rsidRDefault="00767CDE" w:rsidP="00767CDE">
      <w:r w:rsidRPr="00767CDE">
        <w:t>Master Governance</w:t>
      </w:r>
    </w:p>
    <w:p w14:paraId="185A461D" w14:textId="77777777" w:rsidR="00767CDE" w:rsidRPr="00767CDE" w:rsidRDefault="00767CDE" w:rsidP="00767CDE">
      <w:r w:rsidRPr="00767CDE">
        <w:pict w14:anchorId="472235A9">
          <v:rect id="_x0000_i1257" style="width:0;height:1.5pt" o:hralign="center" o:hrstd="t" o:hr="t" fillcolor="#a0a0a0" stroked="f"/>
        </w:pict>
      </w:r>
    </w:p>
    <w:p w14:paraId="5A408A45" w14:textId="77777777" w:rsidR="00767CDE" w:rsidRPr="00767CDE" w:rsidRDefault="00767CDE" w:rsidP="00767CDE">
      <w:r w:rsidRPr="00767CDE">
        <w:t>Level 2</w:t>
      </w:r>
    </w:p>
    <w:p w14:paraId="79055AB2" w14:textId="77777777" w:rsidR="00767CDE" w:rsidRPr="00767CDE" w:rsidRDefault="00767CDE" w:rsidP="00767CDE">
      <w:r w:rsidRPr="00767CDE">
        <w:t>Documents 01–02C</w:t>
      </w:r>
    </w:p>
    <w:p w14:paraId="5D755280" w14:textId="77777777" w:rsidR="00767CDE" w:rsidRPr="00767CDE" w:rsidRDefault="00767CDE" w:rsidP="00767CDE">
      <w:r w:rsidRPr="00767CDE">
        <w:t>Platform Architecture</w:t>
      </w:r>
    </w:p>
    <w:p w14:paraId="78EAF1CE" w14:textId="77777777" w:rsidR="00767CDE" w:rsidRPr="00767CDE" w:rsidRDefault="00767CDE" w:rsidP="00767CDE">
      <w:r w:rsidRPr="00767CDE">
        <w:pict w14:anchorId="067160D3">
          <v:rect id="_x0000_i1258" style="width:0;height:1.5pt" o:hralign="center" o:hrstd="t" o:hr="t" fillcolor="#a0a0a0" stroked="f"/>
        </w:pict>
      </w:r>
    </w:p>
    <w:p w14:paraId="684B6EF5" w14:textId="77777777" w:rsidR="00767CDE" w:rsidRPr="00767CDE" w:rsidRDefault="00767CDE" w:rsidP="00767CDE">
      <w:r w:rsidRPr="00767CDE">
        <w:lastRenderedPageBreak/>
        <w:t>Level 3</w:t>
      </w:r>
    </w:p>
    <w:p w14:paraId="30ECA869" w14:textId="77777777" w:rsidR="00767CDE" w:rsidRPr="00767CDE" w:rsidRDefault="00767CDE" w:rsidP="00767CDE">
      <w:r w:rsidRPr="00767CDE">
        <w:t>Documents 03–03D</w:t>
      </w:r>
    </w:p>
    <w:p w14:paraId="0205A435" w14:textId="77777777" w:rsidR="00767CDE" w:rsidRPr="00767CDE" w:rsidRDefault="00767CDE" w:rsidP="00767CDE">
      <w:r w:rsidRPr="00767CDE">
        <w:t>Industry Architecture</w:t>
      </w:r>
    </w:p>
    <w:p w14:paraId="2D79337C" w14:textId="77777777" w:rsidR="00767CDE" w:rsidRPr="00767CDE" w:rsidRDefault="00767CDE" w:rsidP="00767CDE">
      <w:r w:rsidRPr="00767CDE">
        <w:pict w14:anchorId="469C3C9E">
          <v:rect id="_x0000_i1259" style="width:0;height:1.5pt" o:hralign="center" o:hrstd="t" o:hr="t" fillcolor="#a0a0a0" stroked="f"/>
        </w:pict>
      </w:r>
    </w:p>
    <w:p w14:paraId="1DB8F8AA" w14:textId="77777777" w:rsidR="00767CDE" w:rsidRPr="00767CDE" w:rsidRDefault="00767CDE" w:rsidP="00767CDE">
      <w:r w:rsidRPr="00767CDE">
        <w:t>Level 4</w:t>
      </w:r>
    </w:p>
    <w:p w14:paraId="5C28495A" w14:textId="77777777" w:rsidR="00767CDE" w:rsidRPr="00767CDE" w:rsidRDefault="00767CDE" w:rsidP="00767CDE">
      <w:r w:rsidRPr="00767CDE">
        <w:t>Documents 04–07</w:t>
      </w:r>
    </w:p>
    <w:p w14:paraId="1092F95C" w14:textId="77777777" w:rsidR="00767CDE" w:rsidRPr="00767CDE" w:rsidRDefault="00767CDE" w:rsidP="00767CDE">
      <w:r w:rsidRPr="00767CDE">
        <w:t>Implementation Architecture</w:t>
      </w:r>
    </w:p>
    <w:p w14:paraId="7174F4F8" w14:textId="77777777" w:rsidR="00767CDE" w:rsidRPr="00767CDE" w:rsidRDefault="00767CDE" w:rsidP="00767CDE">
      <w:r w:rsidRPr="00767CDE">
        <w:pict w14:anchorId="72CE5B8D">
          <v:rect id="_x0000_i1260" style="width:0;height:1.5pt" o:hralign="center" o:hrstd="t" o:hr="t" fillcolor="#a0a0a0" stroked="f"/>
        </w:pict>
      </w:r>
    </w:p>
    <w:p w14:paraId="2EE6B0ED" w14:textId="77777777" w:rsidR="00767CDE" w:rsidRPr="00767CDE" w:rsidRDefault="00767CDE" w:rsidP="00767CDE">
      <w:r w:rsidRPr="00767CDE">
        <w:t>Level 5</w:t>
      </w:r>
    </w:p>
    <w:p w14:paraId="631E3E0D" w14:textId="77777777" w:rsidR="00767CDE" w:rsidRPr="00767CDE" w:rsidRDefault="00767CDE" w:rsidP="00767CDE">
      <w:r w:rsidRPr="00767CDE">
        <w:t>Document 08</w:t>
      </w:r>
    </w:p>
    <w:p w14:paraId="1A3F5D47" w14:textId="77777777" w:rsidR="00767CDE" w:rsidRPr="00767CDE" w:rsidRDefault="00767CDE" w:rsidP="00767CDE">
      <w:r w:rsidRPr="00767CDE">
        <w:t>Development Execution</w:t>
      </w:r>
    </w:p>
    <w:p w14:paraId="0BEA3D7F" w14:textId="77777777" w:rsidR="00767CDE" w:rsidRPr="00767CDE" w:rsidRDefault="00767CDE" w:rsidP="00767CDE">
      <w:r w:rsidRPr="00767CDE">
        <w:pict w14:anchorId="719B2E79">
          <v:rect id="_x0000_i1261" style="width:0;height:1.5pt" o:hralign="center" o:hrstd="t" o:hr="t" fillcolor="#a0a0a0" stroked="f"/>
        </w:pict>
      </w:r>
    </w:p>
    <w:p w14:paraId="3445D64D" w14:textId="77777777" w:rsidR="00767CDE" w:rsidRPr="00767CDE" w:rsidRDefault="00767CDE" w:rsidP="00767CDE">
      <w:r w:rsidRPr="00767CDE">
        <w:t>Conflict Resolution Rule:</w:t>
      </w:r>
    </w:p>
    <w:p w14:paraId="763B2568" w14:textId="77777777" w:rsidR="00767CDE" w:rsidRPr="00767CDE" w:rsidRDefault="00767CDE" w:rsidP="00767CDE">
      <w:r w:rsidRPr="00767CDE">
        <w:t>If two documents conflict:</w:t>
      </w:r>
    </w:p>
    <w:p w14:paraId="5616F407" w14:textId="77777777" w:rsidR="00767CDE" w:rsidRPr="00767CDE" w:rsidRDefault="00767CDE" w:rsidP="00767CDE">
      <w:r w:rsidRPr="00767CDE">
        <w:t>Higher-Level Document Wins.</w:t>
      </w:r>
    </w:p>
    <w:p w14:paraId="499C8416" w14:textId="77777777" w:rsidR="00767CDE" w:rsidRPr="00767CDE" w:rsidRDefault="00767CDE" w:rsidP="00767CDE">
      <w:r w:rsidRPr="00767CDE">
        <w:pict w14:anchorId="6952DAB4">
          <v:rect id="_x0000_i1262" style="width:0;height:1.5pt" o:hralign="center" o:hrstd="t" o:hr="t" fillcolor="#a0a0a0" stroked="f"/>
        </w:pict>
      </w:r>
    </w:p>
    <w:p w14:paraId="14842E24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7. Platform Core Ownership</w:t>
      </w:r>
    </w:p>
    <w:p w14:paraId="2DEACF01" w14:textId="77777777" w:rsidR="00767CDE" w:rsidRPr="00767CDE" w:rsidRDefault="00767CDE" w:rsidP="00767CDE">
      <w:r w:rsidRPr="00767CDE">
        <w:t>Platform Core owns:</w:t>
      </w:r>
    </w:p>
    <w:p w14:paraId="24142E7C" w14:textId="77777777" w:rsidR="00767CDE" w:rsidRPr="00767CDE" w:rsidRDefault="00767CDE" w:rsidP="00767CDE">
      <w:r w:rsidRPr="00767CDE">
        <w:t>Authentication</w:t>
      </w:r>
    </w:p>
    <w:p w14:paraId="35480BB6" w14:textId="77777777" w:rsidR="00767CDE" w:rsidRPr="00767CDE" w:rsidRDefault="00767CDE" w:rsidP="00767CDE">
      <w:r w:rsidRPr="00767CDE">
        <w:t>Authorization</w:t>
      </w:r>
    </w:p>
    <w:p w14:paraId="27F61598" w14:textId="77777777" w:rsidR="00767CDE" w:rsidRPr="00767CDE" w:rsidRDefault="00767CDE" w:rsidP="00767CDE">
      <w:r w:rsidRPr="00767CDE">
        <w:t>Users</w:t>
      </w:r>
    </w:p>
    <w:p w14:paraId="26A71ED8" w14:textId="77777777" w:rsidR="00767CDE" w:rsidRPr="00767CDE" w:rsidRDefault="00767CDE" w:rsidP="00767CDE">
      <w:r w:rsidRPr="00767CDE">
        <w:t>Roles</w:t>
      </w:r>
    </w:p>
    <w:p w14:paraId="745707E7" w14:textId="77777777" w:rsidR="00767CDE" w:rsidRPr="00767CDE" w:rsidRDefault="00767CDE" w:rsidP="00767CDE">
      <w:r w:rsidRPr="00767CDE">
        <w:t>Permissions</w:t>
      </w:r>
    </w:p>
    <w:p w14:paraId="49D7150A" w14:textId="77777777" w:rsidR="00767CDE" w:rsidRPr="00767CDE" w:rsidRDefault="00767CDE" w:rsidP="00767CDE">
      <w:r w:rsidRPr="00767CDE">
        <w:t>Organizations</w:t>
      </w:r>
    </w:p>
    <w:p w14:paraId="5B4EFEAB" w14:textId="77777777" w:rsidR="00767CDE" w:rsidRPr="00767CDE" w:rsidRDefault="00767CDE" w:rsidP="00767CDE">
      <w:r w:rsidRPr="00767CDE">
        <w:t>Navigation</w:t>
      </w:r>
    </w:p>
    <w:p w14:paraId="008CBE64" w14:textId="77777777" w:rsidR="00767CDE" w:rsidRPr="00767CDE" w:rsidRDefault="00767CDE" w:rsidP="00767CDE">
      <w:r w:rsidRPr="00767CDE">
        <w:t>Documents</w:t>
      </w:r>
    </w:p>
    <w:p w14:paraId="3270B4C2" w14:textId="77777777" w:rsidR="00767CDE" w:rsidRPr="00767CDE" w:rsidRDefault="00767CDE" w:rsidP="00767CDE">
      <w:r w:rsidRPr="00767CDE">
        <w:lastRenderedPageBreak/>
        <w:t>Notifications</w:t>
      </w:r>
    </w:p>
    <w:p w14:paraId="28D33352" w14:textId="77777777" w:rsidR="00767CDE" w:rsidRPr="00767CDE" w:rsidRDefault="00767CDE" w:rsidP="00767CDE">
      <w:r w:rsidRPr="00767CDE">
        <w:t>Audit</w:t>
      </w:r>
    </w:p>
    <w:p w14:paraId="4964A2A6" w14:textId="77777777" w:rsidR="00767CDE" w:rsidRPr="00767CDE" w:rsidRDefault="00767CDE" w:rsidP="00767CDE">
      <w:r w:rsidRPr="00767CDE">
        <w:t>Dashboards</w:t>
      </w:r>
    </w:p>
    <w:p w14:paraId="34C091EF" w14:textId="77777777" w:rsidR="00767CDE" w:rsidRPr="00767CDE" w:rsidRDefault="00767CDE" w:rsidP="00767CDE">
      <w:r w:rsidRPr="00767CDE">
        <w:t>Master Data Framework</w:t>
      </w:r>
    </w:p>
    <w:p w14:paraId="5AAB54E4" w14:textId="77777777" w:rsidR="00767CDE" w:rsidRPr="00767CDE" w:rsidRDefault="00767CDE" w:rsidP="00767CDE">
      <w:r w:rsidRPr="00767CDE">
        <w:t>Workflow Framework</w:t>
      </w:r>
    </w:p>
    <w:p w14:paraId="79E48B36" w14:textId="77777777" w:rsidR="00767CDE" w:rsidRPr="00767CDE" w:rsidRDefault="00767CDE" w:rsidP="00767CDE">
      <w:r w:rsidRPr="00767CDE">
        <w:t>Search Framework</w:t>
      </w:r>
    </w:p>
    <w:p w14:paraId="4FBD9565" w14:textId="77777777" w:rsidR="00767CDE" w:rsidRPr="00767CDE" w:rsidRDefault="00767CDE" w:rsidP="00767CDE">
      <w:r w:rsidRPr="00767CDE">
        <w:pict w14:anchorId="2A9D2A3F">
          <v:rect id="_x0000_i1263" style="width:0;height:1.5pt" o:hralign="center" o:hrstd="t" o:hr="t" fillcolor="#a0a0a0" stroked="f"/>
        </w:pict>
      </w:r>
    </w:p>
    <w:p w14:paraId="37192A6B" w14:textId="77777777" w:rsidR="00767CDE" w:rsidRPr="00767CDE" w:rsidRDefault="00767CDE" w:rsidP="00767CDE">
      <w:r w:rsidRPr="00767CDE">
        <w:t>Industry Packs shall reuse Platform Core.</w:t>
      </w:r>
    </w:p>
    <w:p w14:paraId="5B7D25D5" w14:textId="77777777" w:rsidR="00767CDE" w:rsidRPr="00767CDE" w:rsidRDefault="00767CDE" w:rsidP="00767CDE">
      <w:r w:rsidRPr="00767CDE">
        <w:t>Industry Packs shall not duplicate Platform functionality.</w:t>
      </w:r>
    </w:p>
    <w:p w14:paraId="6B2149D9" w14:textId="77777777" w:rsidR="00767CDE" w:rsidRPr="00767CDE" w:rsidRDefault="00767CDE" w:rsidP="00767CDE">
      <w:r w:rsidRPr="00767CDE">
        <w:pict w14:anchorId="6A6A7A37">
          <v:rect id="_x0000_i1264" style="width:0;height:1.5pt" o:hralign="center" o:hrstd="t" o:hr="t" fillcolor="#a0a0a0" stroked="f"/>
        </w:pict>
      </w:r>
    </w:p>
    <w:p w14:paraId="771AF221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8. Furniture Industry Pack Ownership</w:t>
      </w:r>
    </w:p>
    <w:p w14:paraId="5FC7D632" w14:textId="77777777" w:rsidR="00767CDE" w:rsidRPr="00767CDE" w:rsidRDefault="00767CDE" w:rsidP="00767CDE">
      <w:r w:rsidRPr="00767CDE">
        <w:t>Furniture Industry Pack owns:</w:t>
      </w:r>
    </w:p>
    <w:p w14:paraId="10711FE6" w14:textId="77777777" w:rsidR="00767CDE" w:rsidRPr="00767CDE" w:rsidRDefault="00767CDE" w:rsidP="00767CDE">
      <w:r w:rsidRPr="00767CDE">
        <w:t>Customers</w:t>
      </w:r>
    </w:p>
    <w:p w14:paraId="5EE164F6" w14:textId="77777777" w:rsidR="00767CDE" w:rsidRPr="00767CDE" w:rsidRDefault="00767CDE" w:rsidP="00767CDE">
      <w:r w:rsidRPr="00767CDE">
        <w:t>Products</w:t>
      </w:r>
    </w:p>
    <w:p w14:paraId="07EB2A3B" w14:textId="77777777" w:rsidR="00767CDE" w:rsidRPr="00767CDE" w:rsidRDefault="00767CDE" w:rsidP="00767CDE">
      <w:r w:rsidRPr="00767CDE">
        <w:t>Quotations</w:t>
      </w:r>
    </w:p>
    <w:p w14:paraId="63BFCC62" w14:textId="77777777" w:rsidR="00767CDE" w:rsidRPr="00767CDE" w:rsidRDefault="00767CDE" w:rsidP="00767CDE">
      <w:r w:rsidRPr="00767CDE">
        <w:t>Sales Orders</w:t>
      </w:r>
    </w:p>
    <w:p w14:paraId="5010B939" w14:textId="77777777" w:rsidR="00767CDE" w:rsidRPr="00767CDE" w:rsidRDefault="00767CDE" w:rsidP="00767CDE">
      <w:r w:rsidRPr="00767CDE">
        <w:t>BOM</w:t>
      </w:r>
    </w:p>
    <w:p w14:paraId="2C9E8F95" w14:textId="77777777" w:rsidR="00767CDE" w:rsidRPr="00767CDE" w:rsidRDefault="00767CDE" w:rsidP="00767CDE">
      <w:r w:rsidRPr="00767CDE">
        <w:t>Production Orders</w:t>
      </w:r>
    </w:p>
    <w:p w14:paraId="59F712BB" w14:textId="77777777" w:rsidR="00767CDE" w:rsidRPr="00767CDE" w:rsidRDefault="00767CDE" w:rsidP="00767CDE">
      <w:r w:rsidRPr="00767CDE">
        <w:t>Production Tracking</w:t>
      </w:r>
    </w:p>
    <w:p w14:paraId="76967456" w14:textId="77777777" w:rsidR="00767CDE" w:rsidRPr="00767CDE" w:rsidRDefault="00767CDE" w:rsidP="00767CDE">
      <w:r w:rsidRPr="00767CDE">
        <w:t>Deliveries</w:t>
      </w:r>
    </w:p>
    <w:p w14:paraId="04F9F05F" w14:textId="77777777" w:rsidR="00767CDE" w:rsidRPr="00767CDE" w:rsidRDefault="00767CDE" w:rsidP="00767CDE">
      <w:r w:rsidRPr="00767CDE">
        <w:t>Furniture Dashboards</w:t>
      </w:r>
    </w:p>
    <w:p w14:paraId="038719FF" w14:textId="77777777" w:rsidR="00767CDE" w:rsidRPr="00767CDE" w:rsidRDefault="00767CDE" w:rsidP="00767CDE">
      <w:r w:rsidRPr="00767CDE">
        <w:pict w14:anchorId="11DF8D30">
          <v:rect id="_x0000_i1265" style="width:0;height:1.5pt" o:hralign="center" o:hrstd="t" o:hr="t" fillcolor="#a0a0a0" stroked="f"/>
        </w:pict>
      </w:r>
    </w:p>
    <w:p w14:paraId="70FD08ED" w14:textId="77777777" w:rsidR="00767CDE" w:rsidRPr="00767CDE" w:rsidRDefault="00767CDE" w:rsidP="00767CDE">
      <w:r w:rsidRPr="00767CDE">
        <w:t>Furniture Pack shall not own:</w:t>
      </w:r>
    </w:p>
    <w:p w14:paraId="364C5C44" w14:textId="77777777" w:rsidR="00767CDE" w:rsidRPr="00767CDE" w:rsidRDefault="00767CDE" w:rsidP="00767CDE">
      <w:r w:rsidRPr="00767CDE">
        <w:t>Authentication</w:t>
      </w:r>
    </w:p>
    <w:p w14:paraId="2A7C7366" w14:textId="77777777" w:rsidR="00767CDE" w:rsidRPr="00767CDE" w:rsidRDefault="00767CDE" w:rsidP="00767CDE">
      <w:r w:rsidRPr="00767CDE">
        <w:t>Users</w:t>
      </w:r>
    </w:p>
    <w:p w14:paraId="0363C99B" w14:textId="77777777" w:rsidR="00767CDE" w:rsidRPr="00767CDE" w:rsidRDefault="00767CDE" w:rsidP="00767CDE">
      <w:r w:rsidRPr="00767CDE">
        <w:t>Roles</w:t>
      </w:r>
    </w:p>
    <w:p w14:paraId="2639DF9B" w14:textId="77777777" w:rsidR="00767CDE" w:rsidRPr="00767CDE" w:rsidRDefault="00767CDE" w:rsidP="00767CDE">
      <w:r w:rsidRPr="00767CDE">
        <w:lastRenderedPageBreak/>
        <w:t>Permissions</w:t>
      </w:r>
    </w:p>
    <w:p w14:paraId="1543FBCD" w14:textId="77777777" w:rsidR="00767CDE" w:rsidRPr="00767CDE" w:rsidRDefault="00767CDE" w:rsidP="00767CDE">
      <w:r w:rsidRPr="00767CDE">
        <w:t>Documents</w:t>
      </w:r>
    </w:p>
    <w:p w14:paraId="6C1FADAE" w14:textId="77777777" w:rsidR="00767CDE" w:rsidRPr="00767CDE" w:rsidRDefault="00767CDE" w:rsidP="00767CDE">
      <w:r w:rsidRPr="00767CDE">
        <w:t>Audit</w:t>
      </w:r>
    </w:p>
    <w:p w14:paraId="1656CD9F" w14:textId="77777777" w:rsidR="00767CDE" w:rsidRPr="00767CDE" w:rsidRDefault="00767CDE" w:rsidP="00767CDE">
      <w:r w:rsidRPr="00767CDE">
        <w:t>Navigation</w:t>
      </w:r>
    </w:p>
    <w:p w14:paraId="1B1B0556" w14:textId="77777777" w:rsidR="00767CDE" w:rsidRPr="00767CDE" w:rsidRDefault="00767CDE" w:rsidP="00767CDE">
      <w:r w:rsidRPr="00767CDE">
        <w:pict w14:anchorId="483831EB">
          <v:rect id="_x0000_i1266" style="width:0;height:1.5pt" o:hralign="center" o:hrstd="t" o:hr="t" fillcolor="#a0a0a0" stroked="f"/>
        </w:pict>
      </w:r>
    </w:p>
    <w:p w14:paraId="76A86D09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9. Architecture Freeze Rules</w:t>
      </w:r>
    </w:p>
    <w:p w14:paraId="366BE656" w14:textId="77777777" w:rsidR="00767CDE" w:rsidRPr="00767CDE" w:rsidRDefault="00767CDE" w:rsidP="00767CDE">
      <w:r w:rsidRPr="00767CDE">
        <w:t>The following documents are considered frozen:</w:t>
      </w:r>
    </w:p>
    <w:p w14:paraId="647032A7" w14:textId="77777777" w:rsidR="00767CDE" w:rsidRPr="00767CDE" w:rsidRDefault="00767CDE" w:rsidP="00767CDE">
      <w:r w:rsidRPr="00767CDE">
        <w:t>01</w:t>
      </w:r>
    </w:p>
    <w:p w14:paraId="3F542076" w14:textId="77777777" w:rsidR="00767CDE" w:rsidRPr="00767CDE" w:rsidRDefault="00767CDE" w:rsidP="00767CDE">
      <w:r w:rsidRPr="00767CDE">
        <w:t>02</w:t>
      </w:r>
    </w:p>
    <w:p w14:paraId="196E2902" w14:textId="77777777" w:rsidR="00767CDE" w:rsidRPr="00767CDE" w:rsidRDefault="00767CDE" w:rsidP="00767CDE">
      <w:r w:rsidRPr="00767CDE">
        <w:t>02A</w:t>
      </w:r>
    </w:p>
    <w:p w14:paraId="3227F8E9" w14:textId="77777777" w:rsidR="00767CDE" w:rsidRPr="00767CDE" w:rsidRDefault="00767CDE" w:rsidP="00767CDE">
      <w:r w:rsidRPr="00767CDE">
        <w:t>02B</w:t>
      </w:r>
    </w:p>
    <w:p w14:paraId="4284CB8D" w14:textId="77777777" w:rsidR="00767CDE" w:rsidRPr="00767CDE" w:rsidRDefault="00767CDE" w:rsidP="00767CDE">
      <w:r w:rsidRPr="00767CDE">
        <w:t>02C</w:t>
      </w:r>
    </w:p>
    <w:p w14:paraId="7B81AFF1" w14:textId="77777777" w:rsidR="00767CDE" w:rsidRPr="00767CDE" w:rsidRDefault="00767CDE" w:rsidP="00767CDE">
      <w:r w:rsidRPr="00767CDE">
        <w:t>03</w:t>
      </w:r>
    </w:p>
    <w:p w14:paraId="3947BAF2" w14:textId="77777777" w:rsidR="00767CDE" w:rsidRPr="00767CDE" w:rsidRDefault="00767CDE" w:rsidP="00767CDE">
      <w:r w:rsidRPr="00767CDE">
        <w:t>03A</w:t>
      </w:r>
    </w:p>
    <w:p w14:paraId="0FDB9C46" w14:textId="77777777" w:rsidR="00767CDE" w:rsidRPr="00767CDE" w:rsidRDefault="00767CDE" w:rsidP="00767CDE">
      <w:r w:rsidRPr="00767CDE">
        <w:t>03B</w:t>
      </w:r>
    </w:p>
    <w:p w14:paraId="7706F268" w14:textId="77777777" w:rsidR="00767CDE" w:rsidRPr="00767CDE" w:rsidRDefault="00767CDE" w:rsidP="00767CDE">
      <w:r w:rsidRPr="00767CDE">
        <w:t>03C</w:t>
      </w:r>
    </w:p>
    <w:p w14:paraId="608E7CD6" w14:textId="77777777" w:rsidR="00767CDE" w:rsidRPr="00767CDE" w:rsidRDefault="00767CDE" w:rsidP="00767CDE">
      <w:r w:rsidRPr="00767CDE">
        <w:t>03D</w:t>
      </w:r>
    </w:p>
    <w:p w14:paraId="5557FDB9" w14:textId="77777777" w:rsidR="00767CDE" w:rsidRPr="00767CDE" w:rsidRDefault="00767CDE" w:rsidP="00767CDE">
      <w:r w:rsidRPr="00767CDE">
        <w:t>04</w:t>
      </w:r>
    </w:p>
    <w:p w14:paraId="2BAD9633" w14:textId="77777777" w:rsidR="00767CDE" w:rsidRPr="00767CDE" w:rsidRDefault="00767CDE" w:rsidP="00767CDE">
      <w:r w:rsidRPr="00767CDE">
        <w:t>04A</w:t>
      </w:r>
    </w:p>
    <w:p w14:paraId="3D67DCE6" w14:textId="77777777" w:rsidR="00767CDE" w:rsidRPr="00767CDE" w:rsidRDefault="00767CDE" w:rsidP="00767CDE">
      <w:r w:rsidRPr="00767CDE">
        <w:t>05</w:t>
      </w:r>
    </w:p>
    <w:p w14:paraId="54922A23" w14:textId="77777777" w:rsidR="00767CDE" w:rsidRPr="00767CDE" w:rsidRDefault="00767CDE" w:rsidP="00767CDE">
      <w:r w:rsidRPr="00767CDE">
        <w:t>06</w:t>
      </w:r>
    </w:p>
    <w:p w14:paraId="06675E9B" w14:textId="77777777" w:rsidR="00767CDE" w:rsidRPr="00767CDE" w:rsidRDefault="00767CDE" w:rsidP="00767CDE">
      <w:r w:rsidRPr="00767CDE">
        <w:t>07</w:t>
      </w:r>
    </w:p>
    <w:p w14:paraId="46A50446" w14:textId="77777777" w:rsidR="00767CDE" w:rsidRPr="00767CDE" w:rsidRDefault="00767CDE" w:rsidP="00767CDE">
      <w:r w:rsidRPr="00767CDE">
        <w:t>08</w:t>
      </w:r>
    </w:p>
    <w:p w14:paraId="43A1D276" w14:textId="77777777" w:rsidR="00767CDE" w:rsidRPr="00767CDE" w:rsidRDefault="00767CDE" w:rsidP="00767CDE">
      <w:r w:rsidRPr="00767CDE">
        <w:t>Changes require architecture review.</w:t>
      </w:r>
    </w:p>
    <w:p w14:paraId="3213DB53" w14:textId="77777777" w:rsidR="00767CDE" w:rsidRPr="00767CDE" w:rsidRDefault="00767CDE" w:rsidP="00767CDE">
      <w:r w:rsidRPr="00767CDE">
        <w:t>No developer may alter architecture through code changes alone.</w:t>
      </w:r>
    </w:p>
    <w:p w14:paraId="3ED1CC8E" w14:textId="77777777" w:rsidR="00767CDE" w:rsidRPr="00767CDE" w:rsidRDefault="00767CDE" w:rsidP="00767CDE">
      <w:r w:rsidRPr="00767CDE">
        <w:pict w14:anchorId="2EDFE927">
          <v:rect id="_x0000_i1267" style="width:0;height:1.5pt" o:hralign="center" o:hrstd="t" o:hr="t" fillcolor="#a0a0a0" stroked="f"/>
        </w:pict>
      </w:r>
    </w:p>
    <w:p w14:paraId="11A12F6B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lastRenderedPageBreak/>
        <w:t>10. Development Governance</w:t>
      </w:r>
    </w:p>
    <w:p w14:paraId="6FA4C873" w14:textId="77777777" w:rsidR="00767CDE" w:rsidRPr="00767CDE" w:rsidRDefault="00767CDE" w:rsidP="00767CDE">
      <w:r w:rsidRPr="00767CDE">
        <w:t>Development Order:</w:t>
      </w:r>
    </w:p>
    <w:p w14:paraId="1FAAE6E7" w14:textId="77777777" w:rsidR="00767CDE" w:rsidRPr="00767CDE" w:rsidRDefault="00767CDE" w:rsidP="00767CDE">
      <w:r w:rsidRPr="00767CDE">
        <w:t>Database</w:t>
      </w:r>
    </w:p>
    <w:p w14:paraId="7A6900F5" w14:textId="77777777" w:rsidR="00767CDE" w:rsidRPr="00767CDE" w:rsidRDefault="00767CDE" w:rsidP="00767CDE">
      <w:r w:rsidRPr="00767CDE">
        <w:t>↓</w:t>
      </w:r>
    </w:p>
    <w:p w14:paraId="2956BD6D" w14:textId="77777777" w:rsidR="00767CDE" w:rsidRPr="00767CDE" w:rsidRDefault="00767CDE" w:rsidP="00767CDE">
      <w:r w:rsidRPr="00767CDE">
        <w:t>API</w:t>
      </w:r>
    </w:p>
    <w:p w14:paraId="7FADD357" w14:textId="77777777" w:rsidR="00767CDE" w:rsidRPr="00767CDE" w:rsidRDefault="00767CDE" w:rsidP="00767CDE">
      <w:r w:rsidRPr="00767CDE">
        <w:t>↓</w:t>
      </w:r>
    </w:p>
    <w:p w14:paraId="4A919B27" w14:textId="77777777" w:rsidR="00767CDE" w:rsidRPr="00767CDE" w:rsidRDefault="00767CDE" w:rsidP="00767CDE">
      <w:r w:rsidRPr="00767CDE">
        <w:t>Service</w:t>
      </w:r>
    </w:p>
    <w:p w14:paraId="4EFA0C65" w14:textId="77777777" w:rsidR="00767CDE" w:rsidRPr="00767CDE" w:rsidRDefault="00767CDE" w:rsidP="00767CDE">
      <w:r w:rsidRPr="00767CDE">
        <w:t>↓</w:t>
      </w:r>
    </w:p>
    <w:p w14:paraId="69BA67BD" w14:textId="77777777" w:rsidR="00767CDE" w:rsidRPr="00767CDE" w:rsidRDefault="00767CDE" w:rsidP="00767CDE">
      <w:r w:rsidRPr="00767CDE">
        <w:t>UI</w:t>
      </w:r>
    </w:p>
    <w:p w14:paraId="2F2AB0D4" w14:textId="77777777" w:rsidR="00767CDE" w:rsidRPr="00767CDE" w:rsidRDefault="00767CDE" w:rsidP="00767CDE">
      <w:r w:rsidRPr="00767CDE">
        <w:t>↓</w:t>
      </w:r>
    </w:p>
    <w:p w14:paraId="13CE6F76" w14:textId="77777777" w:rsidR="00767CDE" w:rsidRPr="00767CDE" w:rsidRDefault="00767CDE" w:rsidP="00767CDE">
      <w:r w:rsidRPr="00767CDE">
        <w:t>Testing</w:t>
      </w:r>
    </w:p>
    <w:p w14:paraId="7196CF6A" w14:textId="77777777" w:rsidR="00767CDE" w:rsidRPr="00767CDE" w:rsidRDefault="00767CDE" w:rsidP="00767CDE">
      <w:r w:rsidRPr="00767CDE">
        <w:t>↓</w:t>
      </w:r>
    </w:p>
    <w:p w14:paraId="41A015A3" w14:textId="77777777" w:rsidR="00767CDE" w:rsidRPr="00767CDE" w:rsidRDefault="00767CDE" w:rsidP="00767CDE">
      <w:r w:rsidRPr="00767CDE">
        <w:t>Deployment</w:t>
      </w:r>
    </w:p>
    <w:p w14:paraId="356AD912" w14:textId="77777777" w:rsidR="00767CDE" w:rsidRPr="00767CDE" w:rsidRDefault="00767CDE" w:rsidP="00767CDE">
      <w:r w:rsidRPr="00767CDE">
        <w:t>UI-first development is prohibited.</w:t>
      </w:r>
    </w:p>
    <w:p w14:paraId="5F164C9F" w14:textId="77777777" w:rsidR="00767CDE" w:rsidRPr="00767CDE" w:rsidRDefault="00767CDE" w:rsidP="00767CDE">
      <w:r w:rsidRPr="00767CDE">
        <w:pict w14:anchorId="5F003C68">
          <v:rect id="_x0000_i1268" style="width:0;height:1.5pt" o:hralign="center" o:hrstd="t" o:hr="t" fillcolor="#a0a0a0" stroked="f"/>
        </w:pict>
      </w:r>
    </w:p>
    <w:p w14:paraId="75865BBB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11. Database Governance</w:t>
      </w:r>
    </w:p>
    <w:p w14:paraId="3E7A0B52" w14:textId="77777777" w:rsidR="00767CDE" w:rsidRPr="00767CDE" w:rsidRDefault="00767CDE" w:rsidP="00767CDE">
      <w:r w:rsidRPr="00767CDE">
        <w:t>Database changes require:</w:t>
      </w:r>
    </w:p>
    <w:p w14:paraId="6B112253" w14:textId="77777777" w:rsidR="00767CDE" w:rsidRPr="00767CDE" w:rsidRDefault="00767CDE" w:rsidP="00767CDE">
      <w:r w:rsidRPr="00767CDE">
        <w:t>Architecture Review</w:t>
      </w:r>
    </w:p>
    <w:p w14:paraId="0B5ECCAE" w14:textId="77777777" w:rsidR="00767CDE" w:rsidRPr="00767CDE" w:rsidRDefault="00767CDE" w:rsidP="00767CDE">
      <w:r w:rsidRPr="00767CDE">
        <w:t>Migration Script</w:t>
      </w:r>
    </w:p>
    <w:p w14:paraId="4EDEF2DF" w14:textId="77777777" w:rsidR="00767CDE" w:rsidRPr="00767CDE" w:rsidRDefault="00767CDE" w:rsidP="00767CDE">
      <w:r w:rsidRPr="00767CDE">
        <w:t>Documentation Update</w:t>
      </w:r>
    </w:p>
    <w:p w14:paraId="5A182FAC" w14:textId="77777777" w:rsidR="00767CDE" w:rsidRPr="00767CDE" w:rsidRDefault="00767CDE" w:rsidP="00767CDE">
      <w:r w:rsidRPr="00767CDE">
        <w:t>Version Increment</w:t>
      </w:r>
    </w:p>
    <w:p w14:paraId="6CE9D171" w14:textId="77777777" w:rsidR="00767CDE" w:rsidRPr="00767CDE" w:rsidRDefault="00767CDE" w:rsidP="00767CDE">
      <w:r w:rsidRPr="00767CDE">
        <w:t>No direct production schema modifications.</w:t>
      </w:r>
    </w:p>
    <w:p w14:paraId="6114D4D5" w14:textId="77777777" w:rsidR="00767CDE" w:rsidRPr="00767CDE" w:rsidRDefault="00767CDE" w:rsidP="00767CDE">
      <w:r w:rsidRPr="00767CDE">
        <w:pict w14:anchorId="271A4750">
          <v:rect id="_x0000_i1269" style="width:0;height:1.5pt" o:hralign="center" o:hrstd="t" o:hr="t" fillcolor="#a0a0a0" stroked="f"/>
        </w:pict>
      </w:r>
    </w:p>
    <w:p w14:paraId="7735E816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12. API Governance</w:t>
      </w:r>
    </w:p>
    <w:p w14:paraId="6A1585BB" w14:textId="77777777" w:rsidR="00767CDE" w:rsidRPr="00767CDE" w:rsidRDefault="00767CDE" w:rsidP="00767CDE">
      <w:r w:rsidRPr="00767CDE">
        <w:t>All APIs must:</w:t>
      </w:r>
    </w:p>
    <w:p w14:paraId="56B84CF2" w14:textId="77777777" w:rsidR="00767CDE" w:rsidRPr="00767CDE" w:rsidRDefault="00767CDE" w:rsidP="00767CDE">
      <w:r w:rsidRPr="00767CDE">
        <w:t>Be documented</w:t>
      </w:r>
    </w:p>
    <w:p w14:paraId="776CBCF9" w14:textId="77777777" w:rsidR="00767CDE" w:rsidRPr="00767CDE" w:rsidRDefault="00767CDE" w:rsidP="00767CDE">
      <w:r w:rsidRPr="00767CDE">
        <w:lastRenderedPageBreak/>
        <w:t>Be versioned</w:t>
      </w:r>
    </w:p>
    <w:p w14:paraId="219A8D3A" w14:textId="77777777" w:rsidR="00767CDE" w:rsidRPr="00767CDE" w:rsidRDefault="00767CDE" w:rsidP="00767CDE">
      <w:r w:rsidRPr="00767CDE">
        <w:t>Be permission protected</w:t>
      </w:r>
    </w:p>
    <w:p w14:paraId="4128ABC8" w14:textId="77777777" w:rsidR="00767CDE" w:rsidRPr="00767CDE" w:rsidRDefault="00767CDE" w:rsidP="00767CDE">
      <w:r w:rsidRPr="00767CDE">
        <w:t>Be audit enabled</w:t>
      </w:r>
    </w:p>
    <w:p w14:paraId="5052FCF5" w14:textId="77777777" w:rsidR="00767CDE" w:rsidRPr="00767CDE" w:rsidRDefault="00767CDE" w:rsidP="00767CDE">
      <w:r w:rsidRPr="00767CDE">
        <w:t>Follow Document 05</w:t>
      </w:r>
    </w:p>
    <w:p w14:paraId="1ABF3306" w14:textId="77777777" w:rsidR="00767CDE" w:rsidRPr="00767CDE" w:rsidRDefault="00767CDE" w:rsidP="00767CDE">
      <w:r w:rsidRPr="00767CDE">
        <w:pict w14:anchorId="362E8042">
          <v:rect id="_x0000_i1270" style="width:0;height:1.5pt" o:hralign="center" o:hrstd="t" o:hr="t" fillcolor="#a0a0a0" stroked="f"/>
        </w:pict>
      </w:r>
    </w:p>
    <w:p w14:paraId="341535DC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13. Security Governance</w:t>
      </w:r>
    </w:p>
    <w:p w14:paraId="2CC01A1B" w14:textId="77777777" w:rsidR="00767CDE" w:rsidRPr="00767CDE" w:rsidRDefault="00767CDE" w:rsidP="00767CDE">
      <w:r w:rsidRPr="00767CDE">
        <w:t>All screens shall require:</w:t>
      </w:r>
    </w:p>
    <w:p w14:paraId="60B647D6" w14:textId="77777777" w:rsidR="00767CDE" w:rsidRPr="00767CDE" w:rsidRDefault="00767CDE" w:rsidP="00767CDE">
      <w:r w:rsidRPr="00767CDE">
        <w:t>Authentication</w:t>
      </w:r>
    </w:p>
    <w:p w14:paraId="4BEEC844" w14:textId="77777777" w:rsidR="00767CDE" w:rsidRPr="00767CDE" w:rsidRDefault="00767CDE" w:rsidP="00767CDE">
      <w:r w:rsidRPr="00767CDE">
        <w:t>Authorization</w:t>
      </w:r>
    </w:p>
    <w:p w14:paraId="2285A548" w14:textId="77777777" w:rsidR="00767CDE" w:rsidRPr="00767CDE" w:rsidRDefault="00767CDE" w:rsidP="00767CDE">
      <w:r w:rsidRPr="00767CDE">
        <w:t>Tenant Validation</w:t>
      </w:r>
    </w:p>
    <w:p w14:paraId="7C22870E" w14:textId="77777777" w:rsidR="00767CDE" w:rsidRPr="00767CDE" w:rsidRDefault="00767CDE" w:rsidP="00767CDE">
      <w:r w:rsidRPr="00767CDE">
        <w:t>Organization Validation</w:t>
      </w:r>
    </w:p>
    <w:p w14:paraId="53A4245D" w14:textId="77777777" w:rsidR="00767CDE" w:rsidRPr="00767CDE" w:rsidRDefault="00767CDE" w:rsidP="00767CDE">
      <w:r w:rsidRPr="00767CDE">
        <w:t>Permission Validation</w:t>
      </w:r>
    </w:p>
    <w:p w14:paraId="5B13DC6D" w14:textId="77777777" w:rsidR="00767CDE" w:rsidRPr="00767CDE" w:rsidRDefault="00767CDE" w:rsidP="00767CDE">
      <w:r w:rsidRPr="00767CDE">
        <w:t>Security shall follow Documents 02B and 06.</w:t>
      </w:r>
    </w:p>
    <w:p w14:paraId="23FC16DE" w14:textId="77777777" w:rsidR="00767CDE" w:rsidRPr="00767CDE" w:rsidRDefault="00767CDE" w:rsidP="00767CDE">
      <w:r w:rsidRPr="00767CDE">
        <w:pict w14:anchorId="30FB46A9">
          <v:rect id="_x0000_i1271" style="width:0;height:1.5pt" o:hralign="center" o:hrstd="t" o:hr="t" fillcolor="#a0a0a0" stroked="f"/>
        </w:pict>
      </w:r>
    </w:p>
    <w:p w14:paraId="19061140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14. Navigation Governance</w:t>
      </w:r>
    </w:p>
    <w:p w14:paraId="18D08C7C" w14:textId="77777777" w:rsidR="00767CDE" w:rsidRPr="00767CDE" w:rsidRDefault="00767CDE" w:rsidP="00767CDE">
      <w:r w:rsidRPr="00767CDE">
        <w:t>Menus shall be:</w:t>
      </w:r>
    </w:p>
    <w:p w14:paraId="13AA286C" w14:textId="77777777" w:rsidR="00767CDE" w:rsidRPr="00767CDE" w:rsidRDefault="00767CDE" w:rsidP="00767CDE">
      <w:r w:rsidRPr="00767CDE">
        <w:t>Dynamic</w:t>
      </w:r>
    </w:p>
    <w:p w14:paraId="01DD73A1" w14:textId="77777777" w:rsidR="00767CDE" w:rsidRPr="00767CDE" w:rsidRDefault="00767CDE" w:rsidP="00767CDE">
      <w:r w:rsidRPr="00767CDE">
        <w:t>Permission Driven</w:t>
      </w:r>
    </w:p>
    <w:p w14:paraId="27A9AA67" w14:textId="77777777" w:rsidR="00767CDE" w:rsidRPr="00767CDE" w:rsidRDefault="00767CDE" w:rsidP="00767CDE">
      <w:r w:rsidRPr="00767CDE">
        <w:t>Industry Aware</w:t>
      </w:r>
    </w:p>
    <w:p w14:paraId="32FAECC4" w14:textId="77777777" w:rsidR="00767CDE" w:rsidRPr="00767CDE" w:rsidRDefault="00767CDE" w:rsidP="00767CDE">
      <w:r w:rsidRPr="00767CDE">
        <w:t>Module Aware</w:t>
      </w:r>
    </w:p>
    <w:p w14:paraId="5F59E049" w14:textId="77777777" w:rsidR="00767CDE" w:rsidRPr="00767CDE" w:rsidRDefault="00767CDE" w:rsidP="00767CDE">
      <w:r w:rsidRPr="00767CDE">
        <w:t>No hardcoded menus allowed.</w:t>
      </w:r>
    </w:p>
    <w:p w14:paraId="15FE3C7E" w14:textId="77777777" w:rsidR="00767CDE" w:rsidRPr="00767CDE" w:rsidRDefault="00767CDE" w:rsidP="00767CDE">
      <w:r w:rsidRPr="00767CDE">
        <w:t>Navigation shall follow Documents 02C and 07.</w:t>
      </w:r>
    </w:p>
    <w:p w14:paraId="55637DCC" w14:textId="77777777" w:rsidR="00767CDE" w:rsidRPr="00767CDE" w:rsidRDefault="00767CDE" w:rsidP="00767CDE">
      <w:r w:rsidRPr="00767CDE">
        <w:pict w14:anchorId="32D27D57">
          <v:rect id="_x0000_i1272" style="width:0;height:1.5pt" o:hralign="center" o:hrstd="t" o:hr="t" fillcolor="#a0a0a0" stroked="f"/>
        </w:pict>
      </w:r>
    </w:p>
    <w:p w14:paraId="64DDD4A6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15. SaaS Governance</w:t>
      </w:r>
    </w:p>
    <w:p w14:paraId="2D33C078" w14:textId="77777777" w:rsidR="00767CDE" w:rsidRPr="00767CDE" w:rsidRDefault="00767CDE" w:rsidP="00767CDE">
      <w:r w:rsidRPr="00767CDE">
        <w:t>Every business entity shall support:</w:t>
      </w:r>
    </w:p>
    <w:p w14:paraId="356B7F1B" w14:textId="77777777" w:rsidR="00767CDE" w:rsidRPr="00767CDE" w:rsidRDefault="00767CDE" w:rsidP="00767CDE">
      <w:r w:rsidRPr="00767CDE">
        <w:t>tenant_id</w:t>
      </w:r>
    </w:p>
    <w:p w14:paraId="77F7FB88" w14:textId="77777777" w:rsidR="00767CDE" w:rsidRPr="00767CDE" w:rsidRDefault="00767CDE" w:rsidP="00767CDE">
      <w:r w:rsidRPr="00767CDE">
        <w:lastRenderedPageBreak/>
        <w:t>organization_id</w:t>
      </w:r>
    </w:p>
    <w:p w14:paraId="7F79909B" w14:textId="77777777" w:rsidR="00767CDE" w:rsidRPr="00767CDE" w:rsidRDefault="00767CDE" w:rsidP="00767CDE">
      <w:r w:rsidRPr="00767CDE">
        <w:t>The MVP may run as a single tenant deployment.</w:t>
      </w:r>
    </w:p>
    <w:p w14:paraId="75AD826A" w14:textId="77777777" w:rsidR="00767CDE" w:rsidRPr="00767CDE" w:rsidRDefault="00767CDE" w:rsidP="00767CDE">
      <w:r w:rsidRPr="00767CDE">
        <w:t>Architecture shall remain SaaS ready.</w:t>
      </w:r>
    </w:p>
    <w:p w14:paraId="1C71234E" w14:textId="77777777" w:rsidR="00767CDE" w:rsidRPr="00767CDE" w:rsidRDefault="00767CDE" w:rsidP="00767CDE">
      <w:r w:rsidRPr="00767CDE">
        <w:pict w14:anchorId="501F3212">
          <v:rect id="_x0000_i1273" style="width:0;height:1.5pt" o:hralign="center" o:hrstd="t" o:hr="t" fillcolor="#a0a0a0" stroked="f"/>
        </w:pict>
      </w:r>
    </w:p>
    <w:p w14:paraId="3B64387C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16. Industry Pack Governance</w:t>
      </w:r>
    </w:p>
    <w:p w14:paraId="0ED7BC06" w14:textId="77777777" w:rsidR="00767CDE" w:rsidRPr="00767CDE" w:rsidRDefault="00767CDE" w:rsidP="00767CDE">
      <w:r w:rsidRPr="00767CDE">
        <w:t>Every future Industry Pack must provide:</w:t>
      </w:r>
    </w:p>
    <w:p w14:paraId="0554F6E5" w14:textId="77777777" w:rsidR="00767CDE" w:rsidRPr="00767CDE" w:rsidRDefault="00767CDE" w:rsidP="00767CDE">
      <w:r w:rsidRPr="00767CDE">
        <w:t>Industry Architecture</w:t>
      </w:r>
    </w:p>
    <w:p w14:paraId="279051F6" w14:textId="77777777" w:rsidR="00767CDE" w:rsidRPr="00767CDE" w:rsidRDefault="00767CDE" w:rsidP="00767CDE">
      <w:r w:rsidRPr="00767CDE">
        <w:t>Module Catalog</w:t>
      </w:r>
    </w:p>
    <w:p w14:paraId="66A508A1" w14:textId="77777777" w:rsidR="00767CDE" w:rsidRPr="00767CDE" w:rsidRDefault="00767CDE" w:rsidP="00767CDE">
      <w:r w:rsidRPr="00767CDE">
        <w:t>Master Data Architecture</w:t>
      </w:r>
    </w:p>
    <w:p w14:paraId="64490684" w14:textId="77777777" w:rsidR="00767CDE" w:rsidRPr="00767CDE" w:rsidRDefault="00767CDE" w:rsidP="00767CDE">
      <w:r w:rsidRPr="00767CDE">
        <w:t>Role Matrix</w:t>
      </w:r>
    </w:p>
    <w:p w14:paraId="608BE3B9" w14:textId="77777777" w:rsidR="00767CDE" w:rsidRPr="00767CDE" w:rsidRDefault="00767CDE" w:rsidP="00767CDE">
      <w:r w:rsidRPr="00767CDE">
        <w:t>Workflow Architecture</w:t>
      </w:r>
    </w:p>
    <w:p w14:paraId="71AC0E04" w14:textId="77777777" w:rsidR="00767CDE" w:rsidRPr="00767CDE" w:rsidRDefault="00767CDE" w:rsidP="00767CDE">
      <w:r w:rsidRPr="00767CDE">
        <w:t>Database Design</w:t>
      </w:r>
    </w:p>
    <w:p w14:paraId="70A2992D" w14:textId="77777777" w:rsidR="00767CDE" w:rsidRPr="00767CDE" w:rsidRDefault="00767CDE" w:rsidP="00767CDE">
      <w:r w:rsidRPr="00767CDE">
        <w:t>API Design</w:t>
      </w:r>
    </w:p>
    <w:p w14:paraId="28DB3894" w14:textId="77777777" w:rsidR="00767CDE" w:rsidRPr="00767CDE" w:rsidRDefault="00767CDE" w:rsidP="00767CDE">
      <w:r w:rsidRPr="00767CDE">
        <w:t>before implementation begins.</w:t>
      </w:r>
    </w:p>
    <w:p w14:paraId="7D164886" w14:textId="77777777" w:rsidR="00767CDE" w:rsidRPr="00767CDE" w:rsidRDefault="00767CDE" w:rsidP="00767CDE">
      <w:r w:rsidRPr="00767CDE">
        <w:pict w14:anchorId="57D0B09C">
          <v:rect id="_x0000_i1274" style="width:0;height:1.5pt" o:hralign="center" o:hrstd="t" o:hr="t" fillcolor="#a0a0a0" stroked="f"/>
        </w:pict>
      </w:r>
    </w:p>
    <w:p w14:paraId="5AE936D0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17. Client Extension Governance</w:t>
      </w:r>
    </w:p>
    <w:p w14:paraId="3FE8A666" w14:textId="77777777" w:rsidR="00767CDE" w:rsidRPr="00767CDE" w:rsidRDefault="00767CDE" w:rsidP="00767CDE">
      <w:r w:rsidRPr="00767CDE">
        <w:t>Client-specific requirements shall be implemented as:</w:t>
      </w:r>
    </w:p>
    <w:p w14:paraId="5B4472EA" w14:textId="77777777" w:rsidR="00767CDE" w:rsidRPr="00767CDE" w:rsidRDefault="00767CDE" w:rsidP="00767CDE">
      <w:r w:rsidRPr="00767CDE">
        <w:t>Extensions</w:t>
      </w:r>
    </w:p>
    <w:p w14:paraId="6BF96F5E" w14:textId="77777777" w:rsidR="00767CDE" w:rsidRPr="00767CDE" w:rsidRDefault="00767CDE" w:rsidP="00767CDE">
      <w:r w:rsidRPr="00767CDE">
        <w:t>Configurations</w:t>
      </w:r>
    </w:p>
    <w:p w14:paraId="5B326CB9" w14:textId="77777777" w:rsidR="00767CDE" w:rsidRPr="00767CDE" w:rsidRDefault="00767CDE" w:rsidP="00767CDE">
      <w:r w:rsidRPr="00767CDE">
        <w:t>Custom Reports</w:t>
      </w:r>
    </w:p>
    <w:p w14:paraId="3881CD8C" w14:textId="77777777" w:rsidR="00767CDE" w:rsidRPr="00767CDE" w:rsidRDefault="00767CDE" w:rsidP="00767CDE">
      <w:r w:rsidRPr="00767CDE">
        <w:t>Custom Dashboards</w:t>
      </w:r>
    </w:p>
    <w:p w14:paraId="66B7539E" w14:textId="77777777" w:rsidR="00767CDE" w:rsidRPr="00767CDE" w:rsidRDefault="00767CDE" w:rsidP="00767CDE">
      <w:r w:rsidRPr="00767CDE">
        <w:t>Custom Fields</w:t>
      </w:r>
    </w:p>
    <w:p w14:paraId="220FB37C" w14:textId="77777777" w:rsidR="00767CDE" w:rsidRPr="00767CDE" w:rsidRDefault="00767CDE" w:rsidP="00767CDE">
      <w:r w:rsidRPr="00767CDE">
        <w:t>Core platform modification should be avoided.</w:t>
      </w:r>
    </w:p>
    <w:p w14:paraId="4F6562C7" w14:textId="77777777" w:rsidR="00767CDE" w:rsidRPr="00767CDE" w:rsidRDefault="00767CDE" w:rsidP="00767CDE">
      <w:r w:rsidRPr="00767CDE">
        <w:pict w14:anchorId="7C1422DD">
          <v:rect id="_x0000_i1275" style="width:0;height:1.5pt" o:hralign="center" o:hrstd="t" o:hr="t" fillcolor="#a0a0a0" stroked="f"/>
        </w:pict>
      </w:r>
    </w:p>
    <w:p w14:paraId="7F8B581C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18. Antigravity Governance</w:t>
      </w:r>
    </w:p>
    <w:p w14:paraId="1FC038FD" w14:textId="77777777" w:rsidR="00767CDE" w:rsidRPr="00767CDE" w:rsidRDefault="00767CDE" w:rsidP="00767CDE">
      <w:r w:rsidRPr="00767CDE">
        <w:t>Antigravity shall not be allowed to:</w:t>
      </w:r>
    </w:p>
    <w:p w14:paraId="2C56FD7B" w14:textId="77777777" w:rsidR="00767CDE" w:rsidRPr="00767CDE" w:rsidRDefault="00767CDE" w:rsidP="00767CDE">
      <w:r w:rsidRPr="00767CDE">
        <w:lastRenderedPageBreak/>
        <w:t>Create new architecture patterns</w:t>
      </w:r>
    </w:p>
    <w:p w14:paraId="20471AAC" w14:textId="77777777" w:rsidR="00767CDE" w:rsidRPr="00767CDE" w:rsidRDefault="00767CDE" w:rsidP="00767CDE">
      <w:r w:rsidRPr="00767CDE">
        <w:t>Create new modules</w:t>
      </w:r>
    </w:p>
    <w:p w14:paraId="62D6FACB" w14:textId="77777777" w:rsidR="00767CDE" w:rsidRPr="00767CDE" w:rsidRDefault="00767CDE" w:rsidP="00767CDE">
      <w:r w:rsidRPr="00767CDE">
        <w:t>Create new permissions</w:t>
      </w:r>
    </w:p>
    <w:p w14:paraId="6C60346E" w14:textId="77777777" w:rsidR="00767CDE" w:rsidRPr="00767CDE" w:rsidRDefault="00767CDE" w:rsidP="00767CDE">
      <w:r w:rsidRPr="00767CDE">
        <w:t>Create new tables</w:t>
      </w:r>
    </w:p>
    <w:p w14:paraId="41C85560" w14:textId="77777777" w:rsidR="00767CDE" w:rsidRPr="00767CDE" w:rsidRDefault="00767CDE" w:rsidP="00767CDE">
      <w:r w:rsidRPr="00767CDE">
        <w:t>Create new routes</w:t>
      </w:r>
    </w:p>
    <w:p w14:paraId="3D800FA1" w14:textId="77777777" w:rsidR="00767CDE" w:rsidRPr="00767CDE" w:rsidRDefault="00767CDE" w:rsidP="00767CDE">
      <w:r w:rsidRPr="00767CDE">
        <w:t>unless explicitly approved.</w:t>
      </w:r>
    </w:p>
    <w:p w14:paraId="74E45F76" w14:textId="77777777" w:rsidR="00767CDE" w:rsidRPr="00767CDE" w:rsidRDefault="00767CDE" w:rsidP="00767CDE">
      <w:r w:rsidRPr="00767CDE">
        <w:t>Antigravity must follow Documents 01–08.</w:t>
      </w:r>
    </w:p>
    <w:p w14:paraId="782F391C" w14:textId="77777777" w:rsidR="00767CDE" w:rsidRPr="00767CDE" w:rsidRDefault="00767CDE" w:rsidP="00767CDE">
      <w:r w:rsidRPr="00767CDE">
        <w:pict w14:anchorId="2B8A8274">
          <v:rect id="_x0000_i1276" style="width:0;height:1.5pt" o:hralign="center" o:hrstd="t" o:hr="t" fillcolor="#a0a0a0" stroked="f"/>
        </w:pict>
      </w:r>
    </w:p>
    <w:p w14:paraId="46AEE221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19. Release Governance</w:t>
      </w:r>
    </w:p>
    <w:p w14:paraId="3E25E8AD" w14:textId="77777777" w:rsidR="00767CDE" w:rsidRPr="00767CDE" w:rsidRDefault="00767CDE" w:rsidP="00767CDE">
      <w:r w:rsidRPr="00767CDE">
        <w:t>MVP Release</w:t>
      </w:r>
    </w:p>
    <w:p w14:paraId="4F5C02C6" w14:textId="77777777" w:rsidR="00767CDE" w:rsidRPr="00767CDE" w:rsidRDefault="00767CDE" w:rsidP="00767CDE">
      <w:r w:rsidRPr="00767CDE">
        <w:t>Furniture Manufacturing</w:t>
      </w:r>
    </w:p>
    <w:p w14:paraId="17E33C2D" w14:textId="77777777" w:rsidR="00767CDE" w:rsidRPr="00767CDE" w:rsidRDefault="00767CDE" w:rsidP="00767CDE">
      <w:r w:rsidRPr="00767CDE">
        <w:t>Target:</w:t>
      </w:r>
    </w:p>
    <w:p w14:paraId="03884073" w14:textId="77777777" w:rsidR="00767CDE" w:rsidRPr="00767CDE" w:rsidRDefault="00767CDE" w:rsidP="00767CDE">
      <w:r w:rsidRPr="00767CDE">
        <w:t>July 10</w:t>
      </w:r>
    </w:p>
    <w:p w14:paraId="1D1D34CD" w14:textId="77777777" w:rsidR="00767CDE" w:rsidRPr="00767CDE" w:rsidRDefault="00767CDE" w:rsidP="00767CDE">
      <w:r w:rsidRPr="00767CDE">
        <w:t>Approved Scope:</w:t>
      </w:r>
    </w:p>
    <w:p w14:paraId="047F58B8" w14:textId="77777777" w:rsidR="00767CDE" w:rsidRPr="00767CDE" w:rsidRDefault="00767CDE" w:rsidP="00767CDE">
      <w:r w:rsidRPr="00767CDE">
        <w:t>Authentication</w:t>
      </w:r>
    </w:p>
    <w:p w14:paraId="247B3FD2" w14:textId="77777777" w:rsidR="00767CDE" w:rsidRPr="00767CDE" w:rsidRDefault="00767CDE" w:rsidP="00767CDE">
      <w:r w:rsidRPr="00767CDE">
        <w:t>Users</w:t>
      </w:r>
    </w:p>
    <w:p w14:paraId="274C1EE0" w14:textId="77777777" w:rsidR="00767CDE" w:rsidRPr="00767CDE" w:rsidRDefault="00767CDE" w:rsidP="00767CDE">
      <w:r w:rsidRPr="00767CDE">
        <w:t>Roles</w:t>
      </w:r>
    </w:p>
    <w:p w14:paraId="2E494B12" w14:textId="77777777" w:rsidR="00767CDE" w:rsidRPr="00767CDE" w:rsidRDefault="00767CDE" w:rsidP="00767CDE">
      <w:r w:rsidRPr="00767CDE">
        <w:t>Customers</w:t>
      </w:r>
    </w:p>
    <w:p w14:paraId="4CD1C742" w14:textId="77777777" w:rsidR="00767CDE" w:rsidRPr="00767CDE" w:rsidRDefault="00767CDE" w:rsidP="00767CDE">
      <w:r w:rsidRPr="00767CDE">
        <w:t>Products</w:t>
      </w:r>
    </w:p>
    <w:p w14:paraId="26D60106" w14:textId="77777777" w:rsidR="00767CDE" w:rsidRPr="00767CDE" w:rsidRDefault="00767CDE" w:rsidP="00767CDE">
      <w:r w:rsidRPr="00767CDE">
        <w:t>Quotations</w:t>
      </w:r>
    </w:p>
    <w:p w14:paraId="7AF2190B" w14:textId="77777777" w:rsidR="00767CDE" w:rsidRPr="00767CDE" w:rsidRDefault="00767CDE" w:rsidP="00767CDE">
      <w:r w:rsidRPr="00767CDE">
        <w:t>Sales Orders</w:t>
      </w:r>
    </w:p>
    <w:p w14:paraId="34B7C158" w14:textId="77777777" w:rsidR="00767CDE" w:rsidRPr="00767CDE" w:rsidRDefault="00767CDE" w:rsidP="00767CDE">
      <w:r w:rsidRPr="00767CDE">
        <w:t>Production Orders</w:t>
      </w:r>
    </w:p>
    <w:p w14:paraId="08811AAC" w14:textId="77777777" w:rsidR="00767CDE" w:rsidRPr="00767CDE" w:rsidRDefault="00767CDE" w:rsidP="00767CDE">
      <w:r w:rsidRPr="00767CDE">
        <w:t>Production Tracking</w:t>
      </w:r>
    </w:p>
    <w:p w14:paraId="5BE8F9D2" w14:textId="77777777" w:rsidR="00767CDE" w:rsidRPr="00767CDE" w:rsidRDefault="00767CDE" w:rsidP="00767CDE">
      <w:r w:rsidRPr="00767CDE">
        <w:t>Deliveries</w:t>
      </w:r>
    </w:p>
    <w:p w14:paraId="13C4D61E" w14:textId="77777777" w:rsidR="00767CDE" w:rsidRPr="00767CDE" w:rsidRDefault="00767CDE" w:rsidP="00767CDE">
      <w:r w:rsidRPr="00767CDE">
        <w:t>Dashboards</w:t>
      </w:r>
    </w:p>
    <w:p w14:paraId="0156F4CD" w14:textId="77777777" w:rsidR="00767CDE" w:rsidRPr="00767CDE" w:rsidRDefault="00767CDE" w:rsidP="00767CDE">
      <w:r w:rsidRPr="00767CDE">
        <w:t>Documents</w:t>
      </w:r>
    </w:p>
    <w:p w14:paraId="7FF9FCEA" w14:textId="77777777" w:rsidR="00767CDE" w:rsidRPr="00767CDE" w:rsidRDefault="00767CDE" w:rsidP="00767CDE">
      <w:r w:rsidRPr="00767CDE">
        <w:lastRenderedPageBreak/>
        <w:t>Audit</w:t>
      </w:r>
    </w:p>
    <w:p w14:paraId="34688FCD" w14:textId="77777777" w:rsidR="00767CDE" w:rsidRPr="00767CDE" w:rsidRDefault="00767CDE" w:rsidP="00767CDE">
      <w:r w:rsidRPr="00767CDE">
        <w:t>No additional modules are approved for MVP.</w:t>
      </w:r>
    </w:p>
    <w:p w14:paraId="2A6174FB" w14:textId="77777777" w:rsidR="00767CDE" w:rsidRPr="00767CDE" w:rsidRDefault="00767CDE" w:rsidP="00767CDE">
      <w:r w:rsidRPr="00767CDE">
        <w:pict w14:anchorId="7BBB73E1">
          <v:rect id="_x0000_i1277" style="width:0;height:1.5pt" o:hralign="center" o:hrstd="t" o:hr="t" fillcolor="#a0a0a0" stroked="f"/>
        </w:pict>
      </w:r>
    </w:p>
    <w:p w14:paraId="77D17BED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20. Future Roadmap</w:t>
      </w:r>
    </w:p>
    <w:p w14:paraId="3A8C1C86" w14:textId="77777777" w:rsidR="00767CDE" w:rsidRPr="00767CDE" w:rsidRDefault="00767CDE" w:rsidP="00767CDE">
      <w:r w:rsidRPr="00767CDE">
        <w:t>Phase 2</w:t>
      </w:r>
    </w:p>
    <w:p w14:paraId="2C2F0A09" w14:textId="77777777" w:rsidR="00767CDE" w:rsidRPr="00767CDE" w:rsidRDefault="00767CDE" w:rsidP="00767CDE">
      <w:r w:rsidRPr="00767CDE">
        <w:t>Inventory</w:t>
      </w:r>
    </w:p>
    <w:p w14:paraId="23A0CE71" w14:textId="77777777" w:rsidR="00767CDE" w:rsidRPr="00767CDE" w:rsidRDefault="00767CDE" w:rsidP="00767CDE">
      <w:r w:rsidRPr="00767CDE">
        <w:t>Purchase</w:t>
      </w:r>
    </w:p>
    <w:p w14:paraId="6B1C905A" w14:textId="77777777" w:rsidR="00767CDE" w:rsidRPr="00767CDE" w:rsidRDefault="00767CDE" w:rsidP="00767CDE">
      <w:r w:rsidRPr="00767CDE">
        <w:t>Suppliers</w:t>
      </w:r>
    </w:p>
    <w:p w14:paraId="41DABB97" w14:textId="77777777" w:rsidR="00767CDE" w:rsidRPr="00767CDE" w:rsidRDefault="00767CDE" w:rsidP="00767CDE">
      <w:r w:rsidRPr="00767CDE">
        <w:pict w14:anchorId="6159737A">
          <v:rect id="_x0000_i1278" style="width:0;height:1.5pt" o:hralign="center" o:hrstd="t" o:hr="t" fillcolor="#a0a0a0" stroked="f"/>
        </w:pict>
      </w:r>
    </w:p>
    <w:p w14:paraId="7F5B6319" w14:textId="77777777" w:rsidR="00767CDE" w:rsidRPr="00767CDE" w:rsidRDefault="00767CDE" w:rsidP="00767CDE">
      <w:r w:rsidRPr="00767CDE">
        <w:t>Phase 3</w:t>
      </w:r>
    </w:p>
    <w:p w14:paraId="6FF5AEB7" w14:textId="77777777" w:rsidR="00767CDE" w:rsidRPr="00767CDE" w:rsidRDefault="00767CDE" w:rsidP="00767CDE">
      <w:r w:rsidRPr="00767CDE">
        <w:t>Finance</w:t>
      </w:r>
    </w:p>
    <w:p w14:paraId="3F3C8D67" w14:textId="77777777" w:rsidR="00767CDE" w:rsidRPr="00767CDE" w:rsidRDefault="00767CDE" w:rsidP="00767CDE">
      <w:r w:rsidRPr="00767CDE">
        <w:t>Accounting</w:t>
      </w:r>
    </w:p>
    <w:p w14:paraId="11098A0D" w14:textId="77777777" w:rsidR="00767CDE" w:rsidRPr="00767CDE" w:rsidRDefault="00767CDE" w:rsidP="00767CDE">
      <w:r w:rsidRPr="00767CDE">
        <w:t>Costing</w:t>
      </w:r>
    </w:p>
    <w:p w14:paraId="3601E233" w14:textId="77777777" w:rsidR="00767CDE" w:rsidRPr="00767CDE" w:rsidRDefault="00767CDE" w:rsidP="00767CDE">
      <w:r w:rsidRPr="00767CDE">
        <w:pict w14:anchorId="3FAFE929">
          <v:rect id="_x0000_i1279" style="width:0;height:1.5pt" o:hralign="center" o:hrstd="t" o:hr="t" fillcolor="#a0a0a0" stroked="f"/>
        </w:pict>
      </w:r>
    </w:p>
    <w:p w14:paraId="014F9154" w14:textId="77777777" w:rsidR="00767CDE" w:rsidRPr="00767CDE" w:rsidRDefault="00767CDE" w:rsidP="00767CDE">
      <w:r w:rsidRPr="00767CDE">
        <w:t>Phase 4</w:t>
      </w:r>
    </w:p>
    <w:p w14:paraId="6486EBFA" w14:textId="77777777" w:rsidR="00767CDE" w:rsidRPr="00767CDE" w:rsidRDefault="00767CDE" w:rsidP="00767CDE">
      <w:r w:rsidRPr="00767CDE">
        <w:t>SaaS Tenant Management</w:t>
      </w:r>
    </w:p>
    <w:p w14:paraId="2717B2F6" w14:textId="77777777" w:rsidR="00767CDE" w:rsidRPr="00767CDE" w:rsidRDefault="00767CDE" w:rsidP="00767CDE">
      <w:r w:rsidRPr="00767CDE">
        <w:t>Subscription Management</w:t>
      </w:r>
    </w:p>
    <w:p w14:paraId="53393DD7" w14:textId="77777777" w:rsidR="00767CDE" w:rsidRPr="00767CDE" w:rsidRDefault="00767CDE" w:rsidP="00767CDE">
      <w:r w:rsidRPr="00767CDE">
        <w:t>Billing</w:t>
      </w:r>
    </w:p>
    <w:p w14:paraId="56063CF7" w14:textId="77777777" w:rsidR="00767CDE" w:rsidRPr="00767CDE" w:rsidRDefault="00767CDE" w:rsidP="00767CDE">
      <w:r w:rsidRPr="00767CDE">
        <w:pict w14:anchorId="5A909B91">
          <v:rect id="_x0000_i1280" style="width:0;height:1.5pt" o:hralign="center" o:hrstd="t" o:hr="t" fillcolor="#a0a0a0" stroked="f"/>
        </w:pict>
      </w:r>
    </w:p>
    <w:p w14:paraId="485DC418" w14:textId="77777777" w:rsidR="00767CDE" w:rsidRPr="00767CDE" w:rsidRDefault="00767CDE" w:rsidP="00767CDE">
      <w:r w:rsidRPr="00767CDE">
        <w:t>Phase 5</w:t>
      </w:r>
    </w:p>
    <w:p w14:paraId="5038A9EE" w14:textId="77777777" w:rsidR="00767CDE" w:rsidRPr="00767CDE" w:rsidRDefault="00767CDE" w:rsidP="00767CDE">
      <w:r w:rsidRPr="00767CDE">
        <w:t>Additional Industry Packs</w:t>
      </w:r>
    </w:p>
    <w:p w14:paraId="28DBE7CE" w14:textId="77777777" w:rsidR="00767CDE" w:rsidRPr="00767CDE" w:rsidRDefault="00767CDE" w:rsidP="00767CDE">
      <w:r w:rsidRPr="00767CDE">
        <w:t>Garments</w:t>
      </w:r>
    </w:p>
    <w:p w14:paraId="1758833C" w14:textId="77777777" w:rsidR="00767CDE" w:rsidRPr="00767CDE" w:rsidRDefault="00767CDE" w:rsidP="00767CDE">
      <w:r w:rsidRPr="00767CDE">
        <w:t>Steel</w:t>
      </w:r>
    </w:p>
    <w:p w14:paraId="39AF4D85" w14:textId="77777777" w:rsidR="00767CDE" w:rsidRPr="00767CDE" w:rsidRDefault="00767CDE" w:rsidP="00767CDE">
      <w:r w:rsidRPr="00767CDE">
        <w:t>Construction</w:t>
      </w:r>
    </w:p>
    <w:p w14:paraId="153DAE0D" w14:textId="77777777" w:rsidR="00767CDE" w:rsidRPr="00767CDE" w:rsidRDefault="00767CDE" w:rsidP="00767CDE">
      <w:r w:rsidRPr="00767CDE">
        <w:t>Trading</w:t>
      </w:r>
    </w:p>
    <w:p w14:paraId="7A4AEE2E" w14:textId="77777777" w:rsidR="00767CDE" w:rsidRPr="00767CDE" w:rsidRDefault="00767CDE" w:rsidP="00767CDE">
      <w:r w:rsidRPr="00767CDE">
        <w:pict w14:anchorId="78ACE310">
          <v:rect id="_x0000_i1281" style="width:0;height:1.5pt" o:hralign="center" o:hrstd="t" o:hr="t" fillcolor="#a0a0a0" stroked="f"/>
        </w:pict>
      </w:r>
    </w:p>
    <w:p w14:paraId="27A0432A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lastRenderedPageBreak/>
        <w:t>21. Architecture Review Checklist</w:t>
      </w:r>
    </w:p>
    <w:p w14:paraId="4A3D5DD3" w14:textId="77777777" w:rsidR="00767CDE" w:rsidRPr="00767CDE" w:rsidRDefault="00767CDE" w:rsidP="00767CDE">
      <w:r w:rsidRPr="00767CDE">
        <w:t>Before implementing any feature verify:</w:t>
      </w:r>
    </w:p>
    <w:p w14:paraId="2F455101" w14:textId="77777777" w:rsidR="00767CDE" w:rsidRPr="00767CDE" w:rsidRDefault="00767CDE" w:rsidP="00767CDE">
      <w:r w:rsidRPr="00767CDE">
        <w:t>✓ Module Exists</w:t>
      </w:r>
    </w:p>
    <w:p w14:paraId="114155AE" w14:textId="77777777" w:rsidR="00767CDE" w:rsidRPr="00767CDE" w:rsidRDefault="00767CDE" w:rsidP="00767CDE">
      <w:r w:rsidRPr="00767CDE">
        <w:t>✓ Screen Exists</w:t>
      </w:r>
    </w:p>
    <w:p w14:paraId="12809E2D" w14:textId="77777777" w:rsidR="00767CDE" w:rsidRPr="00767CDE" w:rsidRDefault="00767CDE" w:rsidP="00767CDE">
      <w:r w:rsidRPr="00767CDE">
        <w:t>✓ Route Exists</w:t>
      </w:r>
    </w:p>
    <w:p w14:paraId="6B40CD08" w14:textId="77777777" w:rsidR="00767CDE" w:rsidRPr="00767CDE" w:rsidRDefault="00767CDE" w:rsidP="00767CDE">
      <w:r w:rsidRPr="00767CDE">
        <w:t>✓ Permission Exists</w:t>
      </w:r>
    </w:p>
    <w:p w14:paraId="30069DF3" w14:textId="77777777" w:rsidR="00767CDE" w:rsidRPr="00767CDE" w:rsidRDefault="00767CDE" w:rsidP="00767CDE">
      <w:r w:rsidRPr="00767CDE">
        <w:t>✓ Database Entity Exists</w:t>
      </w:r>
    </w:p>
    <w:p w14:paraId="08E63871" w14:textId="77777777" w:rsidR="00767CDE" w:rsidRPr="00767CDE" w:rsidRDefault="00767CDE" w:rsidP="00767CDE">
      <w:r w:rsidRPr="00767CDE">
        <w:t>✓ API Exists</w:t>
      </w:r>
    </w:p>
    <w:p w14:paraId="030FED45" w14:textId="77777777" w:rsidR="00767CDE" w:rsidRPr="00767CDE" w:rsidRDefault="00767CDE" w:rsidP="00767CDE">
      <w:r w:rsidRPr="00767CDE">
        <w:t>✓ Workflow Exists</w:t>
      </w:r>
    </w:p>
    <w:p w14:paraId="150E159C" w14:textId="77777777" w:rsidR="00767CDE" w:rsidRPr="00767CDE" w:rsidRDefault="00767CDE" w:rsidP="00767CDE">
      <w:r w:rsidRPr="00767CDE">
        <w:t>✓ Role Mapping Exists</w:t>
      </w:r>
    </w:p>
    <w:p w14:paraId="585FB539" w14:textId="77777777" w:rsidR="00767CDE" w:rsidRPr="00767CDE" w:rsidRDefault="00767CDE" w:rsidP="00767CDE">
      <w:r w:rsidRPr="00767CDE">
        <w:t>✓ Documentation Updated</w:t>
      </w:r>
    </w:p>
    <w:p w14:paraId="6AB83B59" w14:textId="77777777" w:rsidR="00767CDE" w:rsidRPr="00767CDE" w:rsidRDefault="00767CDE" w:rsidP="00767CDE">
      <w:r w:rsidRPr="00767CDE">
        <w:pict w14:anchorId="1B8FD167">
          <v:rect id="_x0000_i1282" style="width:0;height:1.5pt" o:hralign="center" o:hrstd="t" o:hr="t" fillcolor="#a0a0a0" stroked="f"/>
        </w:pict>
      </w:r>
    </w:p>
    <w:p w14:paraId="38C9B7E6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22. Definition Of Architecture Compliance</w:t>
      </w:r>
    </w:p>
    <w:p w14:paraId="2DA0C1FB" w14:textId="77777777" w:rsidR="00767CDE" w:rsidRPr="00767CDE" w:rsidRDefault="00767CDE" w:rsidP="00767CDE">
      <w:r w:rsidRPr="00767CDE">
        <w:t>A feature is architecture compliant only when:</w:t>
      </w:r>
    </w:p>
    <w:p w14:paraId="0B3E8258" w14:textId="77777777" w:rsidR="00767CDE" w:rsidRPr="00767CDE" w:rsidRDefault="00767CDE" w:rsidP="00767CDE">
      <w:r w:rsidRPr="00767CDE">
        <w:t>Business Requirement Exists</w:t>
      </w:r>
    </w:p>
    <w:p w14:paraId="781B1A5F" w14:textId="77777777" w:rsidR="00767CDE" w:rsidRPr="00767CDE" w:rsidRDefault="00767CDE" w:rsidP="00767CDE">
      <w:r w:rsidRPr="00767CDE">
        <w:t>Module Exists</w:t>
      </w:r>
    </w:p>
    <w:p w14:paraId="42CF9563" w14:textId="77777777" w:rsidR="00767CDE" w:rsidRPr="00767CDE" w:rsidRDefault="00767CDE" w:rsidP="00767CDE">
      <w:r w:rsidRPr="00767CDE">
        <w:t>Screen Exists</w:t>
      </w:r>
    </w:p>
    <w:p w14:paraId="30A2DFF1" w14:textId="77777777" w:rsidR="00767CDE" w:rsidRPr="00767CDE" w:rsidRDefault="00767CDE" w:rsidP="00767CDE">
      <w:r w:rsidRPr="00767CDE">
        <w:t>Database Exists</w:t>
      </w:r>
    </w:p>
    <w:p w14:paraId="7375E662" w14:textId="77777777" w:rsidR="00767CDE" w:rsidRPr="00767CDE" w:rsidRDefault="00767CDE" w:rsidP="00767CDE">
      <w:r w:rsidRPr="00767CDE">
        <w:t>API Exists</w:t>
      </w:r>
    </w:p>
    <w:p w14:paraId="0D142289" w14:textId="77777777" w:rsidR="00767CDE" w:rsidRPr="00767CDE" w:rsidRDefault="00767CDE" w:rsidP="00767CDE">
      <w:r w:rsidRPr="00767CDE">
        <w:t>Permission Exists</w:t>
      </w:r>
    </w:p>
    <w:p w14:paraId="587D88A8" w14:textId="77777777" w:rsidR="00767CDE" w:rsidRPr="00767CDE" w:rsidRDefault="00767CDE" w:rsidP="00767CDE">
      <w:r w:rsidRPr="00767CDE">
        <w:t>Workflow Exists</w:t>
      </w:r>
    </w:p>
    <w:p w14:paraId="62F07949" w14:textId="77777777" w:rsidR="00767CDE" w:rsidRPr="00767CDE" w:rsidRDefault="00767CDE" w:rsidP="00767CDE">
      <w:r w:rsidRPr="00767CDE">
        <w:t>Documentation Exists</w:t>
      </w:r>
    </w:p>
    <w:p w14:paraId="3E69C0B5" w14:textId="77777777" w:rsidR="00767CDE" w:rsidRPr="00767CDE" w:rsidRDefault="00767CDE" w:rsidP="00767CDE">
      <w:r w:rsidRPr="00767CDE">
        <w:pict w14:anchorId="7761282B">
          <v:rect id="_x0000_i1283" style="width:0;height:1.5pt" o:hralign="center" o:hrstd="t" o:hr="t" fillcolor="#a0a0a0" stroked="f"/>
        </w:pict>
      </w:r>
    </w:p>
    <w:p w14:paraId="7A12BBC3" w14:textId="77777777" w:rsidR="00767CDE" w:rsidRPr="00767CDE" w:rsidRDefault="00767CDE" w:rsidP="00767CDE">
      <w:pPr>
        <w:rPr>
          <w:b/>
          <w:bCs/>
        </w:rPr>
      </w:pPr>
      <w:r w:rsidRPr="00767CDE">
        <w:rPr>
          <w:b/>
          <w:bCs/>
        </w:rPr>
        <w:t>23. FurniFlow Master Architecture Statement</w:t>
      </w:r>
    </w:p>
    <w:p w14:paraId="3BBA2A24" w14:textId="77777777" w:rsidR="00767CDE" w:rsidRPr="00767CDE" w:rsidRDefault="00767CDE" w:rsidP="00767CDE">
      <w:r w:rsidRPr="00767CDE">
        <w:t>FurniFlow shall be developed as a reusable enterprise platform.</w:t>
      </w:r>
    </w:p>
    <w:p w14:paraId="6FEF7C1E" w14:textId="77777777" w:rsidR="00767CDE" w:rsidRPr="00767CDE" w:rsidRDefault="00767CDE" w:rsidP="00767CDE">
      <w:r w:rsidRPr="00767CDE">
        <w:t>Furniture Manufacturing is the first Industry Pack.</w:t>
      </w:r>
    </w:p>
    <w:p w14:paraId="51799152" w14:textId="77777777" w:rsidR="00767CDE" w:rsidRPr="00767CDE" w:rsidRDefault="00767CDE" w:rsidP="00767CDE">
      <w:r w:rsidRPr="00767CDE">
        <w:lastRenderedPageBreak/>
        <w:t>Every architectural decision shall support future industries without requiring redesign of platform foundations.</w:t>
      </w:r>
    </w:p>
    <w:p w14:paraId="3FC8CB89" w14:textId="77777777" w:rsidR="00767CDE" w:rsidRPr="00767CDE" w:rsidRDefault="00767CDE" w:rsidP="00767CDE">
      <w:r w:rsidRPr="00767CDE">
        <w:t>This document serves as the official Master Architecture Index and Governance Framework for the FurniFlow Platform.</w:t>
      </w:r>
    </w:p>
    <w:p w14:paraId="637E17A7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1A7F"/>
    <w:multiLevelType w:val="multilevel"/>
    <w:tmpl w:val="4704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B632C"/>
    <w:multiLevelType w:val="multilevel"/>
    <w:tmpl w:val="BBA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D0356"/>
    <w:multiLevelType w:val="multilevel"/>
    <w:tmpl w:val="418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7485">
    <w:abstractNumId w:val="1"/>
  </w:num>
  <w:num w:numId="2" w16cid:durableId="1801461298">
    <w:abstractNumId w:val="2"/>
  </w:num>
  <w:num w:numId="3" w16cid:durableId="156764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DE"/>
    <w:rsid w:val="00133E6D"/>
    <w:rsid w:val="0066568F"/>
    <w:rsid w:val="00767CDE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AD7A"/>
  <w15:chartTrackingRefBased/>
  <w15:docId w15:val="{DCBCDC6D-4317-43F8-9437-0ABEEC69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2026-06-19T08:23:00Z</dcterms:created>
  <dcterms:modified xsi:type="dcterms:W3CDTF">2026-06-19T08:24:00Z</dcterms:modified>
</cp:coreProperties>
</file>