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6"/>
          <w:szCs w:val="36"/>
        </w:rPr>
      </w:pPr>
    </w:p>
    <w:p>
      <w:pPr>
        <w:jc w:val="center"/>
        <w:rPr>
          <w:sz w:val="36"/>
          <w:szCs w:val="36"/>
        </w:rPr>
      </w:pPr>
    </w:p>
    <w:p>
      <w:pPr>
        <w:jc w:val="center"/>
        <w:rPr>
          <w:rFonts w:ascii="Arial" w:hAnsi="Arial" w:cs="Arial"/>
          <w:b/>
          <w:sz w:val="40"/>
        </w:rPr>
      </w:pPr>
    </w:p>
    <w:p>
      <w:pPr>
        <w:jc w:val="center"/>
        <w:rPr>
          <w:rFonts w:ascii="Arial" w:hAnsi="Arial" w:cs="Arial"/>
          <w:b/>
          <w:sz w:val="40"/>
        </w:rPr>
      </w:pPr>
    </w:p>
    <w:p>
      <w:pPr>
        <w:rPr>
          <w:rFonts w:hint="eastAsia" w:ascii="Arial" w:hAnsi="Arial" w:cs="Arial"/>
          <w:b/>
          <w:sz w:val="28"/>
          <w:lang w:val="en-US" w:eastAsia="zh-CN"/>
        </w:rPr>
      </w:pPr>
      <w:r>
        <w:rPr>
          <w:rFonts w:hint="eastAsia" w:ascii="Arial" w:hAnsi="Arial" w:cs="Arial"/>
          <w:b/>
          <w:sz w:val="28"/>
          <w:lang w:val="en-US" w:eastAsia="zh-CN"/>
        </w:rPr>
        <w:t>延锋江森BPI文档管理系统</w:t>
      </w:r>
    </w:p>
    <w:p>
      <w:pPr>
        <w:rPr>
          <w:rFonts w:ascii="Arial" w:hAnsi="Arial" w:cs="Arial"/>
          <w:b/>
          <w:color w:val="006279"/>
          <w:sz w:val="56"/>
        </w:rPr>
      </w:pPr>
      <w:r>
        <w:rPr>
          <w:rFonts w:hint="eastAsia" w:ascii="Arial" w:hAnsi="Arial" w:cs="Arial"/>
          <w:b/>
          <w:sz w:val="28"/>
          <w:lang w:val="en-US" w:eastAsia="zh-CN"/>
        </w:rPr>
        <w:t>硬拷贝操作手册</w:t>
      </w:r>
    </w:p>
    <w:p>
      <w:pPr>
        <w:spacing w:line="259" w:lineRule="auto"/>
        <w:rPr>
          <w:rFonts w:ascii="Arial" w:hAnsi="Arial" w:cs="Arial"/>
          <w:b/>
          <w:color w:val="7F7F7F" w:themeColor="background1" w:themeShade="80"/>
          <w:sz w:val="28"/>
        </w:rPr>
      </w:pPr>
      <w:r>
        <w:rPr>
          <w:rFonts w:ascii="Arial" w:hAnsi="Arial" w:cs="Arial"/>
          <w:color w:val="7F7F7F" w:themeColor="background1" w:themeShade="80"/>
        </w:rPr>
        <w:drawing>
          <wp:inline distT="0" distB="0" distL="0" distR="0">
            <wp:extent cx="5274310" cy="16179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9" w:lineRule="auto"/>
        <w:rPr>
          <w:rFonts w:ascii="Arial" w:hAnsi="Arial" w:cs="Arial"/>
          <w:b/>
          <w:sz w:val="28"/>
        </w:rPr>
      </w:pPr>
    </w:p>
    <w:p>
      <w:pPr>
        <w:spacing w:line="259" w:lineRule="auto"/>
        <w:rPr>
          <w:rFonts w:ascii="Arial" w:hAnsi="Arial" w:cs="Arial"/>
          <w:b/>
          <w:sz w:val="28"/>
        </w:rPr>
      </w:pPr>
    </w:p>
    <w:p>
      <w:pPr>
        <w:spacing w:line="259" w:lineRule="auto"/>
        <w:rPr>
          <w:rFonts w:hint="eastAsia" w:ascii="Arial" w:hAnsi="Arial" w:cs="Arial"/>
          <w:b/>
          <w:sz w:val="28"/>
          <w:lang w:val="en-US" w:eastAsia="zh-CN"/>
        </w:rPr>
      </w:pPr>
      <w:r>
        <w:rPr>
          <w:rFonts w:ascii="Arial" w:hAnsi="Arial" w:cs="Arial"/>
          <w:b/>
          <w:sz w:val="28"/>
        </w:rPr>
        <w:t xml:space="preserve">创建日期: </w:t>
      </w:r>
      <w:r>
        <w:rPr>
          <w:rFonts w:hint="eastAsia" w:ascii="Arial" w:hAnsi="Arial" w:cs="Arial"/>
          <w:b/>
          <w:sz w:val="28"/>
          <w:lang w:val="en-US" w:eastAsia="zh-CN"/>
        </w:rPr>
        <w:t>06-08-2018</w:t>
      </w:r>
    </w:p>
    <w:p>
      <w:pPr>
        <w:spacing w:line="259" w:lineRule="auto"/>
        <w:rPr>
          <w:rFonts w:hint="eastAsia" w:ascii="Arial" w:hAnsi="Arial" w:cs="Arial"/>
          <w:b/>
          <w:sz w:val="28"/>
          <w:lang w:val="en-US" w:eastAsia="zh-CN"/>
        </w:rPr>
      </w:pPr>
      <w:r>
        <w:rPr>
          <w:rFonts w:hint="eastAsia" w:ascii="Arial" w:hAnsi="Arial" w:cs="Arial"/>
          <w:b/>
          <w:sz w:val="28"/>
          <w:lang w:val="en-US" w:eastAsia="zh-CN"/>
        </w:rPr>
        <w:t xml:space="preserve">编辑日期: </w:t>
      </w:r>
      <w:bookmarkStart w:id="75" w:name="_GoBack"/>
      <w:bookmarkEnd w:id="75"/>
      <w:r>
        <w:rPr>
          <w:rFonts w:hint="eastAsia" w:ascii="Arial" w:hAnsi="Arial" w:cs="Arial"/>
          <w:b/>
          <w:sz w:val="28"/>
          <w:lang w:val="en-US" w:eastAsia="zh-CN"/>
        </w:rPr>
        <w:t>06-23-2018</w:t>
      </w:r>
    </w:p>
    <w:p>
      <w:pPr>
        <w:spacing w:line="259" w:lineRule="auto"/>
        <w:rPr>
          <w:rFonts w:ascii="Arial" w:hAnsi="Arial" w:cs="Arial"/>
          <w:b/>
          <w:color w:val="7F7F7F" w:themeColor="background1" w:themeShade="80"/>
          <w:sz w:val="28"/>
        </w:rPr>
      </w:pPr>
    </w:p>
    <w:p>
      <w:pPr>
        <w:spacing w:line="259" w:lineRule="auto"/>
        <w:rPr>
          <w:rFonts w:ascii="Arial" w:hAnsi="Arial" w:cs="Arial"/>
          <w:b/>
          <w:color w:val="7F7F7F" w:themeColor="background1" w:themeShade="80"/>
          <w:sz w:val="28"/>
        </w:rPr>
      </w:pPr>
      <w:r>
        <w:rPr>
          <w:rFonts w:hint="eastAsia" w:ascii="Arial" w:hAnsi="Arial" w:cs="Arial"/>
          <w:b/>
          <w:sz w:val="28"/>
        </w:rPr>
        <w:t>上海同富信息科技有限公司</w:t>
      </w:r>
    </w:p>
    <w:p>
      <w:pPr>
        <w:spacing w:line="259" w:lineRule="auto"/>
        <w:rPr>
          <w:rFonts w:ascii="Arial" w:hAnsi="Arial" w:cs="Arial"/>
          <w:color w:val="7F7F7F" w:themeColor="background1" w:themeShade="80"/>
          <w:sz w:val="24"/>
        </w:rPr>
      </w:pPr>
    </w:p>
    <w:p>
      <w:pPr>
        <w:spacing w:line="259" w:lineRule="auto"/>
        <w:rPr>
          <w:rFonts w:ascii="Arial" w:hAnsi="Arial" w:cs="Arial"/>
          <w:color w:val="7F7F7F" w:themeColor="background1" w:themeShade="80"/>
          <w:sz w:val="24"/>
        </w:rPr>
      </w:pPr>
    </w:p>
    <w:p>
      <w:pPr>
        <w:spacing w:line="259" w:lineRule="auto"/>
        <w:rPr>
          <w:rFonts w:ascii="Arial" w:hAnsi="Arial" w:cs="Arial"/>
          <w:color w:val="7F7F7F" w:themeColor="background1" w:themeShade="80"/>
          <w:sz w:val="24"/>
        </w:rPr>
      </w:pPr>
    </w:p>
    <w:p>
      <w:pPr>
        <w:spacing w:line="259" w:lineRule="auto"/>
        <w:rPr>
          <w:rFonts w:ascii="Arial" w:hAnsi="Arial" w:cs="Arial"/>
          <w:color w:val="7F7F7F" w:themeColor="background1" w:themeShade="80"/>
          <w:sz w:val="24"/>
        </w:rPr>
      </w:pPr>
    </w:p>
    <w:p>
      <w:pPr>
        <w:spacing w:line="259" w:lineRule="auto"/>
        <w:rPr>
          <w:rFonts w:ascii="Arial" w:hAnsi="Arial" w:cs="Arial"/>
          <w:color w:val="7F7F7F" w:themeColor="background1" w:themeShade="80"/>
          <w:sz w:val="24"/>
        </w:rPr>
      </w:pPr>
      <w:r>
        <w:rPr>
          <w:rFonts w:ascii="Arial" w:hAnsi="Arial" w:eastAsia="Arial" w:cs="Arial"/>
          <w:sz w:val="1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3793490</wp:posOffset>
            </wp:positionH>
            <wp:positionV relativeFrom="paragraph">
              <wp:posOffset>144145</wp:posOffset>
            </wp:positionV>
            <wp:extent cx="2120900" cy="581025"/>
            <wp:effectExtent l="10795" t="0" r="20955" b="200025"/>
            <wp:wrapNone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5810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>
      <w:pPr>
        <w:spacing w:line="259" w:lineRule="auto"/>
        <w:rPr>
          <w:rFonts w:ascii="Arial" w:hAnsi="Arial" w:cs="Arial"/>
          <w:color w:val="7F7F7F" w:themeColor="background1" w:themeShade="80"/>
          <w:sz w:val="24"/>
        </w:rPr>
      </w:pPr>
    </w:p>
    <w:p>
      <w:pPr>
        <w:spacing w:line="259" w:lineRule="auto"/>
        <w:rPr>
          <w:rFonts w:ascii="Arial" w:hAnsi="Arial" w:cs="Arial"/>
          <w:b/>
          <w:color w:val="7F7F7F" w:themeColor="background1" w:themeShade="80"/>
          <w:sz w:val="28"/>
        </w:rPr>
      </w:pPr>
    </w:p>
    <w:p>
      <w:pPr>
        <w:pStyle w:val="26"/>
        <w:tabs>
          <w:tab w:val="right" w:leader="dot" w:pos="9746"/>
        </w:tabs>
        <w:ind w:left="0" w:leftChars="0" w:firstLine="0" w:firstLineChars="0"/>
        <w:rPr>
          <w:rFonts w:hint="eastAsia" w:ascii="宋体" w:hAnsi="宋体" w:eastAsia="宋体"/>
          <w:sz w:val="20"/>
          <w:szCs w:val="20"/>
          <w:lang w:val="en-US" w:eastAsia="zh-CN"/>
        </w:rPr>
      </w:pPr>
    </w:p>
    <w:p>
      <w:pPr>
        <w:pStyle w:val="26"/>
        <w:tabs>
          <w:tab w:val="right" w:leader="dot" w:pos="9746"/>
        </w:tabs>
        <w:ind w:left="0" w:leftChars="0" w:firstLine="0" w:firstLineChars="0"/>
        <w:rPr>
          <w:rFonts w:hint="eastAsia" w:ascii="宋体" w:hAnsi="宋体" w:eastAsia="宋体"/>
          <w:sz w:val="20"/>
          <w:szCs w:val="20"/>
          <w:lang w:val="en-US" w:eastAsia="zh-CN"/>
        </w:rPr>
      </w:pPr>
    </w:p>
    <w:p>
      <w:pPr>
        <w:pStyle w:val="26"/>
        <w:tabs>
          <w:tab w:val="right" w:leader="dot" w:pos="9746"/>
        </w:tabs>
        <w:ind w:left="0" w:leftChars="0" w:firstLine="0" w:firstLineChars="0"/>
        <w:rPr>
          <w:rFonts w:hint="eastAsia" w:ascii="宋体" w:hAnsi="宋体" w:eastAsia="宋体"/>
          <w:sz w:val="20"/>
          <w:szCs w:val="20"/>
          <w:lang w:val="en-US" w:eastAsia="zh-CN"/>
        </w:rPr>
      </w:pPr>
    </w:p>
    <w:p>
      <w:pPr>
        <w:pStyle w:val="26"/>
        <w:tabs>
          <w:tab w:val="right" w:leader="dot" w:pos="9746"/>
        </w:tabs>
        <w:ind w:left="0" w:leftChars="0" w:firstLine="0" w:firstLineChars="0"/>
        <w:rPr>
          <w:rFonts w:hint="eastAsia" w:ascii="宋体" w:hAnsi="宋体" w:eastAsia="宋体"/>
          <w:sz w:val="20"/>
          <w:szCs w:val="20"/>
          <w:lang w:val="en-US" w:eastAsia="zh-CN"/>
        </w:rPr>
      </w:pPr>
    </w:p>
    <w:p>
      <w:pPr>
        <w:pStyle w:val="26"/>
        <w:tabs>
          <w:tab w:val="right" w:leader="dot" w:pos="9746"/>
        </w:tabs>
        <w:ind w:left="0" w:leftChars="0" w:firstLine="0" w:firstLineChars="0"/>
        <w:rPr>
          <w:rFonts w:hint="eastAsia" w:ascii="宋体" w:hAnsi="宋体" w:eastAsia="宋体"/>
          <w:sz w:val="20"/>
          <w:szCs w:val="20"/>
          <w:lang w:val="en-US" w:eastAsia="zh-CN"/>
        </w:rPr>
      </w:pPr>
    </w:p>
    <w:p>
      <w:pPr>
        <w:pStyle w:val="26"/>
        <w:tabs>
          <w:tab w:val="right" w:leader="dot" w:pos="9746"/>
        </w:tabs>
        <w:ind w:left="0" w:leftChars="0" w:firstLine="0" w:firstLineChars="0"/>
        <w:rPr>
          <w:rFonts w:hint="eastAsia" w:ascii="宋体" w:hAnsi="宋体" w:eastAsia="宋体"/>
          <w:sz w:val="20"/>
          <w:szCs w:val="20"/>
          <w:lang w:val="en-US" w:eastAsia="zh-CN"/>
        </w:r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60124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8909_WPSOffice_Type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4"/>
            <w:tabs>
              <w:tab w:val="right" w:leader="dot" w:pos="974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_Toc24037_WPSOffice_Level1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  <w:id w:val="147460124"/>
              <w:placeholder>
                <w:docPart w:val="{c6a2f783-0713-476e-b5ed-73dd1ee724c1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</w:sdtEndPr>
            <w:sdtContent>
              <w:r>
                <w:rPr>
                  <w:rFonts w:hint="default" w:ascii="Times New Roman" w:hAnsi="Times New Roman" w:eastAsia="宋体" w:cs="Times New Roman"/>
                  <w:b/>
                  <w:bCs/>
                </w:rPr>
                <w:t xml:space="preserve">1. </w:t>
              </w:r>
              <w:r>
                <w:rPr>
                  <w:rFonts w:hint="eastAsia" w:ascii="Times New Roman" w:hAnsi="Times New Roman" w:eastAsia="宋体" w:cs="Times New Roman"/>
                  <w:b/>
                  <w:bCs/>
                </w:rPr>
                <w:t>配置硬拷贝存放位置</w:t>
              </w:r>
            </w:sdtContent>
          </w:sdt>
          <w:r>
            <w:rPr>
              <w:b/>
              <w:bCs/>
            </w:rPr>
            <w:tab/>
          </w:r>
          <w:bookmarkStart w:id="1" w:name="_Toc24037_WPSOffice_Level1Page"/>
          <w:r>
            <w:rPr>
              <w:b/>
              <w:bCs/>
            </w:rPr>
            <w:t>3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25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_Toc24685_WPSOffice_Level2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0"/>
                <w:szCs w:val="20"/>
              </w:rPr>
              <w:id w:val="147460124"/>
              <w:placeholder>
                <w:docPart w:val="{212114c7-4fa9-4f84-986a-d4368e098802}"/>
              </w:placeholder>
            </w:sdtPr>
            <w:sdtEndPr>
              <w:rPr>
                <w:rFonts w:asciiTheme="minorHAnsi" w:hAnsiTheme="minorHAnsi" w:eastAsiaTheme="minorEastAsia" w:cstheme="minorBidi"/>
                <w:sz w:val="20"/>
                <w:szCs w:val="20"/>
              </w:rPr>
            </w:sdtEndPr>
            <w:sdtContent>
              <w:r>
                <w:rPr>
                  <w:rFonts w:hint="default" w:asciiTheme="majorHAnsi" w:hAnsiTheme="majorHAnsi" w:eastAsiaTheme="majorEastAsia" w:cstheme="majorBidi"/>
                </w:rPr>
                <w:t xml:space="preserve">1.1. </w:t>
              </w:r>
              <w:r>
                <w:rPr>
                  <w:rFonts w:hint="eastAsia" w:asciiTheme="majorHAnsi" w:hAnsiTheme="majorHAnsi" w:eastAsiaTheme="majorEastAsia" w:cstheme="majorBidi"/>
                </w:rPr>
                <w:t>新增硬拷贝存放位置</w:t>
              </w:r>
            </w:sdtContent>
          </w:sdt>
          <w:r>
            <w:tab/>
          </w:r>
          <w:bookmarkStart w:id="2" w:name="_Toc24685_WPSOffice_Level2Page"/>
          <w:r>
            <w:t>4</w:t>
          </w:r>
          <w:bookmarkEnd w:id="2"/>
          <w:r>
            <w:fldChar w:fldCharType="end"/>
          </w:r>
        </w:p>
        <w:p>
          <w:pPr>
            <w:pStyle w:val="25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_Toc21276_WPSOffice_Level2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0"/>
                <w:szCs w:val="20"/>
              </w:rPr>
              <w:id w:val="147460124"/>
              <w:placeholder>
                <w:docPart w:val="{0360e827-21ac-417c-8f4e-12b330838d5b}"/>
              </w:placeholder>
            </w:sdtPr>
            <w:sdtEndPr>
              <w:rPr>
                <w:rFonts w:asciiTheme="minorHAnsi" w:hAnsiTheme="minorHAnsi" w:eastAsiaTheme="minorEastAsia" w:cstheme="minorBidi"/>
                <w:sz w:val="20"/>
                <w:szCs w:val="20"/>
              </w:rPr>
            </w:sdtEndPr>
            <w:sdtContent>
              <w:r>
                <w:rPr>
                  <w:rFonts w:hint="default" w:asciiTheme="majorHAnsi" w:hAnsiTheme="majorHAnsi" w:eastAsiaTheme="majorEastAsia" w:cstheme="majorBidi"/>
                </w:rPr>
                <w:t xml:space="preserve">1.2. </w:t>
              </w:r>
              <w:r>
                <w:rPr>
                  <w:rFonts w:hint="eastAsia" w:asciiTheme="majorHAnsi" w:hAnsiTheme="majorHAnsi" w:eastAsiaTheme="majorEastAsia" w:cstheme="majorBidi"/>
                </w:rPr>
                <w:t>更新硬拷贝存放位置</w:t>
              </w:r>
            </w:sdtContent>
          </w:sdt>
          <w:r>
            <w:tab/>
          </w:r>
          <w:bookmarkStart w:id="3" w:name="_Toc21276_WPSOffice_Level2Page"/>
          <w:r>
            <w:t>5</w:t>
          </w:r>
          <w:bookmarkEnd w:id="3"/>
          <w:r>
            <w:fldChar w:fldCharType="end"/>
          </w:r>
        </w:p>
        <w:p>
          <w:pPr>
            <w:pStyle w:val="25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_Toc4153_WPSOffice_Level2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0"/>
                <w:szCs w:val="20"/>
              </w:rPr>
              <w:id w:val="147460124"/>
              <w:placeholder>
                <w:docPart w:val="{7fdb3184-b0ff-4432-9d58-36e918608f00}"/>
              </w:placeholder>
            </w:sdtPr>
            <w:sdtEndPr>
              <w:rPr>
                <w:rFonts w:asciiTheme="minorHAnsi" w:hAnsiTheme="minorHAnsi" w:eastAsiaTheme="minorEastAsia" w:cstheme="minorBidi"/>
                <w:sz w:val="20"/>
                <w:szCs w:val="20"/>
              </w:rPr>
            </w:sdtEndPr>
            <w:sdtContent>
              <w:r>
                <w:rPr>
                  <w:rFonts w:hint="default" w:asciiTheme="majorHAnsi" w:hAnsiTheme="majorHAnsi" w:eastAsiaTheme="majorEastAsia" w:cstheme="majorBidi"/>
                </w:rPr>
                <w:t xml:space="preserve">1.3. </w:t>
              </w:r>
              <w:r>
                <w:rPr>
                  <w:rFonts w:hint="eastAsia" w:asciiTheme="majorHAnsi" w:hAnsiTheme="majorHAnsi" w:eastAsiaTheme="majorEastAsia" w:cstheme="majorBidi"/>
                </w:rPr>
                <w:t>删除硬拷贝存放位置</w:t>
              </w:r>
            </w:sdtContent>
          </w:sdt>
          <w:r>
            <w:tab/>
          </w:r>
          <w:bookmarkStart w:id="4" w:name="_Toc4153_WPSOffice_Level2Page"/>
          <w:r>
            <w:t>6</w:t>
          </w:r>
          <w:bookmarkEnd w:id="4"/>
          <w:r>
            <w:fldChar w:fldCharType="end"/>
          </w:r>
        </w:p>
        <w:p>
          <w:pPr>
            <w:pStyle w:val="24"/>
            <w:tabs>
              <w:tab w:val="right" w:leader="dot" w:pos="974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_Toc8909_WPSOffice_Level1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  <w:id w:val="147460124"/>
              <w:placeholder>
                <w:docPart w:val="{889e5f37-9b3d-4d28-9a49-5c8acf3f2f3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</w:sdtEndPr>
            <w:sdtContent>
              <w:r>
                <w:rPr>
                  <w:rFonts w:hint="default" w:ascii="Times New Roman" w:hAnsi="Times New Roman" w:eastAsia="宋体" w:cs="Times New Roman"/>
                  <w:b/>
                  <w:bCs/>
                </w:rPr>
                <w:t xml:space="preserve">2. </w:t>
              </w:r>
              <w:r>
                <w:rPr>
                  <w:rFonts w:hint="eastAsia" w:ascii="Times New Roman" w:hAnsi="Times New Roman" w:eastAsia="宋体" w:cs="Times New Roman"/>
                  <w:b/>
                  <w:bCs/>
                </w:rPr>
                <w:t>配置硬拷贝分类</w:t>
              </w:r>
            </w:sdtContent>
          </w:sdt>
          <w:r>
            <w:rPr>
              <w:b/>
              <w:bCs/>
            </w:rPr>
            <w:tab/>
          </w:r>
          <w:bookmarkStart w:id="5" w:name="_Toc8909_WPSOffice_Level1Page"/>
          <w:r>
            <w:rPr>
              <w:b/>
              <w:bCs/>
            </w:rPr>
            <w:t>7</w:t>
          </w:r>
          <w:bookmarkEnd w:id="5"/>
          <w:r>
            <w:rPr>
              <w:b/>
              <w:bCs/>
            </w:rPr>
            <w:fldChar w:fldCharType="end"/>
          </w:r>
        </w:p>
        <w:p>
          <w:pPr>
            <w:pStyle w:val="25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_Toc8791_WPSOffice_Level2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0"/>
                <w:szCs w:val="20"/>
              </w:rPr>
              <w:id w:val="147460124"/>
              <w:placeholder>
                <w:docPart w:val="{a878f675-9a4d-4347-b4a2-8809c396f0a2}"/>
              </w:placeholder>
            </w:sdtPr>
            <w:sdtEndPr>
              <w:rPr>
                <w:rFonts w:asciiTheme="minorHAnsi" w:hAnsiTheme="minorHAnsi" w:eastAsiaTheme="minorEastAsia" w:cstheme="minorBidi"/>
                <w:sz w:val="20"/>
                <w:szCs w:val="20"/>
              </w:rPr>
            </w:sdtEndPr>
            <w:sdtContent>
              <w:r>
                <w:rPr>
                  <w:rFonts w:hint="default" w:asciiTheme="majorHAnsi" w:hAnsiTheme="majorHAnsi" w:eastAsiaTheme="majorEastAsia" w:cstheme="majorBidi"/>
                </w:rPr>
                <w:t xml:space="preserve">2.1. </w:t>
              </w:r>
              <w:r>
                <w:rPr>
                  <w:rFonts w:hint="eastAsia" w:asciiTheme="majorHAnsi" w:hAnsiTheme="majorHAnsi" w:eastAsiaTheme="majorEastAsia" w:cstheme="majorBidi"/>
                </w:rPr>
                <w:t>新建分类</w:t>
              </w:r>
            </w:sdtContent>
          </w:sdt>
          <w:r>
            <w:tab/>
          </w:r>
          <w:bookmarkStart w:id="6" w:name="_Toc8791_WPSOffice_Level2Page"/>
          <w:r>
            <w:t>8</w:t>
          </w:r>
          <w:bookmarkEnd w:id="6"/>
          <w:r>
            <w:fldChar w:fldCharType="end"/>
          </w:r>
        </w:p>
        <w:p>
          <w:pPr>
            <w:pStyle w:val="25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_Toc26724_WPSOffice_Level2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0"/>
                <w:szCs w:val="20"/>
              </w:rPr>
              <w:id w:val="147460124"/>
              <w:placeholder>
                <w:docPart w:val="{4c654af0-d302-4a18-8706-19d68b80e36f}"/>
              </w:placeholder>
            </w:sdtPr>
            <w:sdtEndPr>
              <w:rPr>
                <w:rFonts w:asciiTheme="minorHAnsi" w:hAnsiTheme="minorHAnsi" w:eastAsiaTheme="minorEastAsia" w:cstheme="minorBidi"/>
                <w:sz w:val="20"/>
                <w:szCs w:val="20"/>
              </w:rPr>
            </w:sdtEndPr>
            <w:sdtContent>
              <w:r>
                <w:rPr>
                  <w:rFonts w:hint="default" w:asciiTheme="majorHAnsi" w:hAnsiTheme="majorHAnsi" w:eastAsiaTheme="majorEastAsia" w:cstheme="majorBidi"/>
                </w:rPr>
                <w:t xml:space="preserve">2.2. </w:t>
              </w:r>
              <w:r>
                <w:rPr>
                  <w:rFonts w:hint="eastAsia" w:asciiTheme="majorHAnsi" w:hAnsiTheme="majorHAnsi" w:eastAsiaTheme="majorEastAsia" w:cstheme="majorBidi"/>
                </w:rPr>
                <w:t>编辑分类</w:t>
              </w:r>
            </w:sdtContent>
          </w:sdt>
          <w:r>
            <w:tab/>
          </w:r>
          <w:bookmarkStart w:id="7" w:name="_Toc26724_WPSOffice_Level2Page"/>
          <w:r>
            <w:t>8</w:t>
          </w:r>
          <w:bookmarkEnd w:id="7"/>
          <w:r>
            <w:fldChar w:fldCharType="end"/>
          </w:r>
        </w:p>
        <w:p>
          <w:pPr>
            <w:pStyle w:val="25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_Toc1993_WPSOffice_Level2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0"/>
                <w:szCs w:val="20"/>
              </w:rPr>
              <w:id w:val="147460124"/>
              <w:placeholder>
                <w:docPart w:val="{32fd2af8-85c4-4dec-b5f8-c4f8a763675c}"/>
              </w:placeholder>
            </w:sdtPr>
            <w:sdtEndPr>
              <w:rPr>
                <w:rFonts w:asciiTheme="minorHAnsi" w:hAnsiTheme="minorHAnsi" w:eastAsiaTheme="minorEastAsia" w:cstheme="minorBidi"/>
                <w:sz w:val="20"/>
                <w:szCs w:val="20"/>
              </w:rPr>
            </w:sdtEndPr>
            <w:sdtContent>
              <w:r>
                <w:rPr>
                  <w:rFonts w:hint="default" w:ascii="Times New Roman" w:hAnsi="Times New Roman" w:eastAsia="宋体" w:cs="Times New Roman"/>
                </w:rPr>
                <w:t xml:space="preserve">2.2.1. </w:t>
              </w:r>
              <w:r>
                <w:rPr>
                  <w:rFonts w:hint="eastAsia" w:ascii="Times New Roman" w:hAnsi="Times New Roman" w:eastAsia="宋体" w:cs="Times New Roman"/>
                </w:rPr>
                <w:t>配置分类存放位置</w:t>
              </w:r>
            </w:sdtContent>
          </w:sdt>
          <w:r>
            <w:tab/>
          </w:r>
          <w:bookmarkStart w:id="8" w:name="_Toc1993_WPSOffice_Level2Page"/>
          <w:r>
            <w:t>9</w:t>
          </w:r>
          <w:bookmarkEnd w:id="8"/>
          <w:r>
            <w:fldChar w:fldCharType="end"/>
          </w:r>
        </w:p>
        <w:p>
          <w:pPr>
            <w:pStyle w:val="25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_Toc24627_WPSOffice_Level2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0"/>
                <w:szCs w:val="20"/>
              </w:rPr>
              <w:id w:val="147460124"/>
              <w:placeholder>
                <w:docPart w:val="{d3b8b28e-5b39-4949-bd6f-37ff9fc3db15}"/>
              </w:placeholder>
            </w:sdtPr>
            <w:sdtEndPr>
              <w:rPr>
                <w:rFonts w:asciiTheme="minorHAnsi" w:hAnsiTheme="minorHAnsi" w:eastAsiaTheme="minorEastAsia" w:cstheme="minorBidi"/>
                <w:sz w:val="20"/>
                <w:szCs w:val="20"/>
              </w:rPr>
            </w:sdtEndPr>
            <w:sdtContent>
              <w:r>
                <w:rPr>
                  <w:rFonts w:hint="default" w:ascii="Times New Roman" w:hAnsi="Times New Roman" w:eastAsia="宋体" w:cs="Times New Roman"/>
                </w:rPr>
                <w:t xml:space="preserve">2.2.2. </w:t>
              </w:r>
              <w:r>
                <w:rPr>
                  <w:rFonts w:hint="eastAsia" w:ascii="Times New Roman" w:hAnsi="Times New Roman" w:eastAsia="宋体" w:cs="Times New Roman"/>
                </w:rPr>
                <w:t>配置硬拷贝借阅审批</w:t>
              </w:r>
            </w:sdtContent>
          </w:sdt>
          <w:r>
            <w:tab/>
          </w:r>
          <w:bookmarkStart w:id="9" w:name="_Toc24627_WPSOffice_Level2Page"/>
          <w:r>
            <w:t>10</w:t>
          </w:r>
          <w:bookmarkEnd w:id="9"/>
          <w:r>
            <w:fldChar w:fldCharType="end"/>
          </w:r>
        </w:p>
        <w:p>
          <w:pPr>
            <w:pStyle w:val="25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_Toc23278_WPSOffice_Level2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0"/>
                <w:szCs w:val="20"/>
              </w:rPr>
              <w:id w:val="147460124"/>
              <w:placeholder>
                <w:docPart w:val="{5c341330-d793-4a60-9e43-94000aa61314}"/>
              </w:placeholder>
            </w:sdtPr>
            <w:sdtEndPr>
              <w:rPr>
                <w:rFonts w:asciiTheme="minorHAnsi" w:hAnsiTheme="minorHAnsi" w:eastAsiaTheme="minorEastAsia" w:cstheme="minorBidi"/>
                <w:sz w:val="20"/>
                <w:szCs w:val="20"/>
              </w:rPr>
            </w:sdtEndPr>
            <w:sdtContent>
              <w:r>
                <w:rPr>
                  <w:rFonts w:hint="default" w:ascii="Times New Roman" w:hAnsi="Times New Roman" w:eastAsia="宋体" w:cs="Times New Roman"/>
                </w:rPr>
                <w:t xml:space="preserve">2.2.3. </w:t>
              </w:r>
              <w:r>
                <w:rPr>
                  <w:rFonts w:hint="eastAsia" w:ascii="Times New Roman" w:hAnsi="Times New Roman" w:eastAsia="宋体" w:cs="Times New Roman"/>
                </w:rPr>
                <w:t>配置文档管理员</w:t>
              </w:r>
            </w:sdtContent>
          </w:sdt>
          <w:r>
            <w:tab/>
          </w:r>
          <w:bookmarkStart w:id="10" w:name="_Toc23278_WPSOffice_Level2Page"/>
          <w:r>
            <w:t>10</w:t>
          </w:r>
          <w:bookmarkEnd w:id="10"/>
          <w:r>
            <w:fldChar w:fldCharType="end"/>
          </w:r>
        </w:p>
        <w:p>
          <w:pPr>
            <w:pStyle w:val="24"/>
            <w:tabs>
              <w:tab w:val="right" w:leader="dot" w:pos="974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_Toc24685_WPSOffice_Level1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  <w:id w:val="147460124"/>
              <w:placeholder>
                <w:docPart w:val="{341331cb-3c6a-46bf-b619-abfd9a60ae3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</w:sdtEndPr>
            <w:sdtContent>
              <w:r>
                <w:rPr>
                  <w:rFonts w:hint="default" w:ascii="Times New Roman" w:hAnsi="Times New Roman" w:eastAsia="宋体" w:cs="Times New Roman"/>
                  <w:b/>
                  <w:bCs/>
                </w:rPr>
                <w:t xml:space="preserve">3. </w:t>
              </w:r>
              <w:r>
                <w:rPr>
                  <w:rFonts w:hint="eastAsia" w:ascii="Times New Roman" w:hAnsi="Times New Roman" w:eastAsia="宋体" w:cs="Times New Roman"/>
                  <w:b/>
                  <w:bCs/>
                </w:rPr>
                <w:t>上传硬拷贝文件</w:t>
              </w:r>
            </w:sdtContent>
          </w:sdt>
          <w:r>
            <w:rPr>
              <w:b/>
              <w:bCs/>
            </w:rPr>
            <w:tab/>
          </w:r>
          <w:bookmarkStart w:id="11" w:name="_Toc24685_WPSOffice_Level1Page"/>
          <w:r>
            <w:rPr>
              <w:b/>
              <w:bCs/>
            </w:rPr>
            <w:t>11</w:t>
          </w:r>
          <w:bookmarkEnd w:id="11"/>
          <w:r>
            <w:rPr>
              <w:b/>
              <w:bCs/>
            </w:rPr>
            <w:fldChar w:fldCharType="end"/>
          </w:r>
        </w:p>
        <w:p>
          <w:pPr>
            <w:pStyle w:val="25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_Toc282_WPSOffice_Level2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0"/>
                <w:szCs w:val="20"/>
              </w:rPr>
              <w:id w:val="147460124"/>
              <w:placeholder>
                <w:docPart w:val="{ac9f59d8-f34f-4e8f-bcf2-fd8400c8c472}"/>
              </w:placeholder>
            </w:sdtPr>
            <w:sdtEndPr>
              <w:rPr>
                <w:rFonts w:asciiTheme="minorHAnsi" w:hAnsiTheme="minorHAnsi" w:eastAsiaTheme="minorEastAsia" w:cstheme="minorBidi"/>
                <w:sz w:val="20"/>
                <w:szCs w:val="20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硬拷贝文件需要在部门分类中上传</w:t>
              </w:r>
            </w:sdtContent>
          </w:sdt>
          <w:r>
            <w:tab/>
          </w:r>
          <w:bookmarkStart w:id="12" w:name="_Toc282_WPSOffice_Level2Page"/>
          <w:r>
            <w:t>11</w:t>
          </w:r>
          <w:bookmarkEnd w:id="12"/>
          <w:r>
            <w:fldChar w:fldCharType="end"/>
          </w:r>
        </w:p>
        <w:p>
          <w:pPr>
            <w:pStyle w:val="24"/>
            <w:tabs>
              <w:tab w:val="right" w:leader="dot" w:pos="974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_Toc26083_WPSOffice_Level1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  <w:id w:val="147460124"/>
              <w:placeholder>
                <w:docPart w:val="{af0eb993-519d-4c25-a2f3-69a29892d44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</w:sdtEndPr>
            <w:sdtContent>
              <w:r>
                <w:rPr>
                  <w:rFonts w:hint="default" w:ascii="Times New Roman" w:hAnsi="Times New Roman" w:eastAsia="宋体" w:cs="Times New Roman"/>
                  <w:b/>
                  <w:bCs/>
                </w:rPr>
                <w:t xml:space="preserve">4. </w:t>
              </w:r>
              <w:r>
                <w:rPr>
                  <w:rFonts w:hint="eastAsia" w:ascii="Times New Roman" w:hAnsi="Times New Roman" w:eastAsia="宋体" w:cs="Times New Roman"/>
                  <w:b/>
                  <w:bCs/>
                </w:rPr>
                <w:t>硬拷贝文件共享</w:t>
              </w:r>
            </w:sdtContent>
          </w:sdt>
          <w:r>
            <w:rPr>
              <w:b/>
              <w:bCs/>
            </w:rPr>
            <w:tab/>
          </w:r>
          <w:bookmarkStart w:id="13" w:name="_Toc26083_WPSOffice_Level1Page"/>
          <w:r>
            <w:rPr>
              <w:b/>
              <w:bCs/>
            </w:rPr>
            <w:t>12</w:t>
          </w:r>
          <w:bookmarkEnd w:id="13"/>
          <w:r>
            <w:rPr>
              <w:b/>
              <w:bCs/>
            </w:rPr>
            <w:fldChar w:fldCharType="end"/>
          </w:r>
        </w:p>
        <w:p>
          <w:pPr>
            <w:pStyle w:val="25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_Toc4962_WPSOffice_Level2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0"/>
                <w:szCs w:val="20"/>
              </w:rPr>
              <w:id w:val="147460124"/>
              <w:placeholder>
                <w:docPart w:val="{3e31359b-3ad7-469a-a071-c6ad8446f0e7}"/>
              </w:placeholder>
            </w:sdtPr>
            <w:sdtEndPr>
              <w:rPr>
                <w:rFonts w:asciiTheme="minorHAnsi" w:hAnsiTheme="minorHAnsi" w:eastAsiaTheme="minorEastAsia" w:cstheme="minorBidi"/>
                <w:sz w:val="20"/>
                <w:szCs w:val="20"/>
              </w:rPr>
            </w:sdtEndPr>
            <w:sdtContent>
              <w:r>
                <w:rPr>
                  <w:rFonts w:hint="default" w:asciiTheme="majorHAnsi" w:hAnsiTheme="majorHAnsi" w:eastAsiaTheme="majorEastAsia" w:cstheme="majorBidi"/>
                </w:rPr>
                <w:t xml:space="preserve">4.1. </w:t>
              </w:r>
              <w:r>
                <w:rPr>
                  <w:rFonts w:hint="eastAsia" w:asciiTheme="majorHAnsi" w:hAnsiTheme="majorHAnsi" w:eastAsiaTheme="majorEastAsia" w:cstheme="majorBidi"/>
                </w:rPr>
                <w:t>借阅申请</w:t>
              </w:r>
            </w:sdtContent>
          </w:sdt>
          <w:r>
            <w:tab/>
          </w:r>
          <w:bookmarkStart w:id="14" w:name="_Toc4962_WPSOffice_Level2Page"/>
          <w:r>
            <w:t>13</w:t>
          </w:r>
          <w:bookmarkEnd w:id="14"/>
          <w:r>
            <w:fldChar w:fldCharType="end"/>
          </w:r>
        </w:p>
        <w:p>
          <w:pPr>
            <w:pStyle w:val="25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_Toc31932_WPSOffice_Level2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0"/>
                <w:szCs w:val="20"/>
              </w:rPr>
              <w:id w:val="147460124"/>
              <w:placeholder>
                <w:docPart w:val="{306159e5-3274-41e9-b581-aeadf1dcae3a}"/>
              </w:placeholder>
            </w:sdtPr>
            <w:sdtEndPr>
              <w:rPr>
                <w:rFonts w:asciiTheme="minorHAnsi" w:hAnsiTheme="minorHAnsi" w:eastAsiaTheme="minorEastAsia" w:cstheme="minorBidi"/>
                <w:sz w:val="20"/>
                <w:szCs w:val="20"/>
              </w:rPr>
            </w:sdtEndPr>
            <w:sdtContent>
              <w:r>
                <w:rPr>
                  <w:rFonts w:hint="default" w:asciiTheme="majorHAnsi" w:hAnsiTheme="majorHAnsi" w:eastAsiaTheme="majorEastAsia" w:cstheme="majorBidi"/>
                </w:rPr>
                <w:t xml:space="preserve">4.2. </w:t>
              </w:r>
              <w:r>
                <w:rPr>
                  <w:rFonts w:hint="eastAsia" w:asciiTheme="majorHAnsi" w:hAnsiTheme="majorHAnsi" w:eastAsiaTheme="majorEastAsia" w:cstheme="majorBidi"/>
                </w:rPr>
                <w:t>转移</w:t>
              </w:r>
            </w:sdtContent>
          </w:sdt>
          <w:r>
            <w:tab/>
          </w:r>
          <w:bookmarkStart w:id="15" w:name="_Toc31932_WPSOffice_Level2Page"/>
          <w:r>
            <w:t>14</w:t>
          </w:r>
          <w:bookmarkEnd w:id="15"/>
          <w:r>
            <w:fldChar w:fldCharType="end"/>
          </w:r>
        </w:p>
        <w:p>
          <w:pPr>
            <w:pStyle w:val="24"/>
            <w:tabs>
              <w:tab w:val="right" w:leader="dot" w:pos="974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_Toc31284_WPSOffice_Level1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  <w:id w:val="147460124"/>
              <w:placeholder>
                <w:docPart w:val="{91c63f37-805c-4efe-8ab5-1ac71953551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</w:sdtEndPr>
            <w:sdtContent>
              <w:r>
                <w:rPr>
                  <w:rFonts w:hint="default" w:ascii="Times New Roman" w:hAnsi="Times New Roman" w:eastAsia="宋体" w:cs="Times New Roman"/>
                  <w:b/>
                  <w:bCs/>
                </w:rPr>
                <w:t xml:space="preserve">5. </w:t>
              </w:r>
              <w:r>
                <w:rPr>
                  <w:rFonts w:hint="eastAsia" w:ascii="Times New Roman" w:hAnsi="Times New Roman" w:eastAsia="宋体" w:cs="Times New Roman"/>
                  <w:b/>
                  <w:bCs/>
                </w:rPr>
                <w:t>硬拷贝借阅审批</w:t>
              </w:r>
            </w:sdtContent>
          </w:sdt>
          <w:r>
            <w:rPr>
              <w:b/>
              <w:bCs/>
            </w:rPr>
            <w:tab/>
          </w:r>
          <w:bookmarkStart w:id="16" w:name="_Toc31284_WPSOffice_Level1Page"/>
          <w:r>
            <w:rPr>
              <w:b/>
              <w:bCs/>
            </w:rPr>
            <w:t>15</w:t>
          </w:r>
          <w:bookmarkEnd w:id="16"/>
          <w:r>
            <w:rPr>
              <w:b/>
              <w:bCs/>
            </w:rPr>
            <w:fldChar w:fldCharType="end"/>
          </w:r>
        </w:p>
        <w:p>
          <w:pPr>
            <w:pStyle w:val="24"/>
            <w:tabs>
              <w:tab w:val="right" w:leader="dot" w:pos="974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_Toc28695_WPSOffice_Level1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  <w:id w:val="147460124"/>
              <w:placeholder>
                <w:docPart w:val="{974ee566-342b-47cd-943d-5941d652b83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</w:sdtEndPr>
            <w:sdtContent>
              <w:r>
                <w:rPr>
                  <w:rFonts w:hint="default" w:ascii="Times New Roman" w:hAnsi="Times New Roman" w:eastAsia="宋体" w:cs="Times New Roman"/>
                  <w:b/>
                  <w:bCs/>
                </w:rPr>
                <w:t xml:space="preserve">6. </w:t>
              </w:r>
              <w:r>
                <w:rPr>
                  <w:rFonts w:hint="eastAsia" w:ascii="Times New Roman" w:hAnsi="Times New Roman" w:eastAsia="宋体" w:cs="Times New Roman"/>
                  <w:b/>
                  <w:bCs/>
                </w:rPr>
                <w:t>我的借阅审批</w:t>
              </w:r>
            </w:sdtContent>
          </w:sdt>
          <w:r>
            <w:rPr>
              <w:b/>
              <w:bCs/>
            </w:rPr>
            <w:tab/>
          </w:r>
          <w:bookmarkStart w:id="17" w:name="_Toc28695_WPSOffice_Level1Page"/>
          <w:r>
            <w:rPr>
              <w:b/>
              <w:bCs/>
            </w:rPr>
            <w:t>16</w:t>
          </w:r>
          <w:bookmarkEnd w:id="17"/>
          <w:r>
            <w:rPr>
              <w:b/>
              <w:bCs/>
            </w:rPr>
            <w:fldChar w:fldCharType="end"/>
          </w:r>
        </w:p>
        <w:p>
          <w:pPr>
            <w:pStyle w:val="24"/>
            <w:tabs>
              <w:tab w:val="right" w:leader="dot" w:pos="9746"/>
            </w:tabs>
            <w:rPr>
              <w:rFonts w:hint="eastAsia" w:ascii="宋体" w:hAnsi="宋体" w:eastAsia="宋体"/>
              <w:sz w:val="20"/>
              <w:szCs w:val="20"/>
              <w:lang w:val="en-US" w:eastAsia="zh-CN"/>
            </w:rPr>
          </w:pPr>
          <w:r>
            <w:rPr>
              <w:b/>
              <w:bCs/>
            </w:rPr>
            <w:fldChar w:fldCharType="begin"/>
          </w:r>
          <w:r>
            <w:instrText xml:space="preserve"> HYPERLINK \l _Toc21276_WPSOffice_Level1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  <w:id w:val="147460124"/>
              <w:placeholder>
                <w:docPart w:val="{298a4275-b8dd-477f-9cc0-d4e8ff93791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sz w:val="20"/>
                <w:szCs w:val="20"/>
              </w:rPr>
            </w:sdtEndPr>
            <w:sdtContent>
              <w:r>
                <w:rPr>
                  <w:rFonts w:hint="default" w:ascii="Times New Roman" w:hAnsi="Times New Roman" w:eastAsia="宋体" w:cs="Times New Roman"/>
                  <w:b/>
                  <w:bCs/>
                </w:rPr>
                <w:t xml:space="preserve">7. </w:t>
              </w:r>
              <w:r>
                <w:rPr>
                  <w:rFonts w:hint="eastAsia" w:ascii="Times New Roman" w:hAnsi="Times New Roman" w:eastAsia="宋体" w:cs="Times New Roman"/>
                  <w:b/>
                  <w:bCs/>
                </w:rPr>
                <w:t>硬拷贝转移审批</w:t>
              </w:r>
            </w:sdtContent>
          </w:sdt>
          <w:r>
            <w:rPr>
              <w:b/>
              <w:bCs/>
            </w:rPr>
            <w:tab/>
          </w:r>
          <w:bookmarkStart w:id="18" w:name="_Toc21276_WPSOffice_Level1Page"/>
          <w:r>
            <w:rPr>
              <w:b/>
              <w:bCs/>
            </w:rPr>
            <w:t>17</w:t>
          </w:r>
          <w:bookmarkEnd w:id="18"/>
          <w:r>
            <w:rPr>
              <w:b/>
              <w:bCs/>
            </w:rPr>
            <w:fldChar w:fldCharType="end"/>
          </w:r>
          <w:bookmarkEnd w:id="0"/>
        </w:p>
      </w:sdtContent>
    </w:sdt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bookmarkStart w:id="19" w:name="_Toc24037_WPSOffice_Level1"/>
      <w:r>
        <w:rPr>
          <w:rFonts w:hint="eastAsia"/>
          <w:lang w:val="en-US" w:eastAsia="zh-CN"/>
        </w:rPr>
        <w:t>配置硬拷贝存放位置</w:t>
      </w:r>
      <w:bookmarkEnd w:id="19"/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bookmarkStart w:id="20" w:name="_Toc8909_WPSOffice_Level2"/>
      <w:r>
        <w:rPr>
          <w:rFonts w:hint="eastAsia"/>
          <w:lang w:eastAsia="zh-CN"/>
        </w:rPr>
        <w:t>点击红框进入“硬拷贝存放位置管理”</w:t>
      </w:r>
      <w:bookmarkEnd w:id="2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85515" cy="3390265"/>
            <wp:effectExtent l="0" t="0" r="635" b="6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1" w:name="_Toc24685_WPSOffice_Level2"/>
      <w:r>
        <w:rPr>
          <w:rFonts w:hint="eastAsia"/>
          <w:lang w:val="en-US" w:eastAsia="zh-CN"/>
        </w:rPr>
        <w:t>新增硬拷贝存放位置</w:t>
      </w:r>
      <w:bookmarkEnd w:id="21"/>
    </w:p>
    <w:p>
      <w:pPr>
        <w:rPr>
          <w:rFonts w:hint="eastAsia"/>
          <w:lang w:val="en-US" w:eastAsia="zh-CN"/>
        </w:rPr>
      </w:pPr>
      <w:bookmarkStart w:id="22" w:name="_Toc26083_WPSOffice_Level2"/>
      <w:r>
        <w:rPr>
          <w:rFonts w:hint="eastAsia"/>
          <w:lang w:val="en-US" w:eastAsia="zh-CN"/>
        </w:rPr>
        <w:t>步骤：</w:t>
      </w:r>
      <w:bookmarkEnd w:id="22"/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bookmarkStart w:id="23" w:name="_Toc31284_WPSOffice_Level2"/>
      <w:r>
        <w:rPr>
          <w:rFonts w:hint="eastAsia"/>
          <w:lang w:val="en-US" w:eastAsia="zh-CN"/>
        </w:rPr>
        <w:t>点击红框中新增按钮</w:t>
      </w:r>
      <w:bookmarkEnd w:id="23"/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bookmarkStart w:id="24" w:name="_Toc28695_WPSOffice_Level2"/>
      <w:r>
        <w:rPr>
          <w:rFonts w:hint="eastAsia"/>
          <w:lang w:val="en-US" w:eastAsia="zh-CN"/>
        </w:rPr>
        <w:t>输入名称并点击完成</w:t>
      </w:r>
      <w:bookmarkEnd w:id="24"/>
    </w:p>
    <w:p>
      <w:r>
        <w:drawing>
          <wp:inline distT="0" distB="0" distL="114300" distR="114300">
            <wp:extent cx="6182360" cy="3801110"/>
            <wp:effectExtent l="0" t="0" r="8890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80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75990" cy="2637790"/>
            <wp:effectExtent l="0" t="0" r="10160" b="1016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5" w:name="_Toc21276_WPSOffice_Level2"/>
      <w:r>
        <w:rPr>
          <w:rFonts w:hint="eastAsia"/>
          <w:lang w:val="en-US" w:eastAsia="zh-CN"/>
        </w:rPr>
        <w:t>更新硬拷贝存放位置</w:t>
      </w:r>
      <w:bookmarkEnd w:id="25"/>
    </w:p>
    <w:p>
      <w:pPr>
        <w:rPr>
          <w:rFonts w:hint="eastAsia"/>
          <w:lang w:val="en-US" w:eastAsia="zh-CN"/>
        </w:rPr>
      </w:pPr>
      <w:bookmarkStart w:id="26" w:name="_Toc1134_WPSOffice_Level2"/>
      <w:r>
        <w:rPr>
          <w:rFonts w:hint="eastAsia"/>
          <w:lang w:val="en-US" w:eastAsia="zh-CN"/>
        </w:rPr>
        <w:t>步骤：</w:t>
      </w:r>
      <w:bookmarkEnd w:id="26"/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bookmarkStart w:id="27" w:name="_Toc10244_WPSOffice_Level2"/>
      <w:r>
        <w:rPr>
          <w:rFonts w:hint="eastAsia"/>
          <w:lang w:val="en-US" w:eastAsia="zh-CN"/>
        </w:rPr>
        <w:t>点击需要更新的室（箱或者行）</w:t>
      </w:r>
      <w:bookmarkEnd w:id="27"/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bookmarkStart w:id="28" w:name="_Toc660_WPSOffice_Level2"/>
      <w:r>
        <w:rPr>
          <w:rFonts w:hint="eastAsia"/>
          <w:lang w:val="en-US" w:eastAsia="zh-CN"/>
        </w:rPr>
        <w:t>点击更新按钮</w:t>
      </w:r>
      <w:bookmarkEnd w:id="28"/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bookmarkStart w:id="29" w:name="_Toc7967_WPSOffice_Level2"/>
      <w:r>
        <w:rPr>
          <w:rFonts w:hint="eastAsia"/>
          <w:lang w:val="en-US" w:eastAsia="zh-CN"/>
        </w:rPr>
        <w:t>输入新名字并点击确定</w:t>
      </w:r>
      <w:bookmarkEnd w:id="29"/>
    </w:p>
    <w:p>
      <w:r>
        <w:drawing>
          <wp:inline distT="0" distB="0" distL="114300" distR="114300">
            <wp:extent cx="6186805" cy="3844290"/>
            <wp:effectExtent l="0" t="0" r="4445" b="381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84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14090" cy="2675890"/>
            <wp:effectExtent l="0" t="0" r="10160" b="1016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30" w:name="_Toc4153_WPSOffice_Level2"/>
      <w:r>
        <w:rPr>
          <w:rFonts w:hint="eastAsia"/>
          <w:lang w:eastAsia="zh-CN"/>
        </w:rPr>
        <w:t>删除硬拷贝存放位置</w:t>
      </w:r>
      <w:bookmarkEnd w:id="30"/>
    </w:p>
    <w:p>
      <w:pPr>
        <w:rPr>
          <w:rFonts w:hint="eastAsia"/>
          <w:lang w:val="en-US" w:eastAsia="zh-CN"/>
        </w:rPr>
      </w:pPr>
      <w:bookmarkStart w:id="31" w:name="_Toc18024_WPSOffice_Level2"/>
      <w:r>
        <w:rPr>
          <w:rFonts w:hint="eastAsia"/>
          <w:lang w:eastAsia="zh-CN"/>
        </w:rPr>
        <w:t>点击名字后面红色的“</w:t>
      </w:r>
      <w:r>
        <w:rPr>
          <w:rFonts w:hint="eastAsia"/>
          <w:lang w:val="en-US" w:eastAsia="zh-CN"/>
        </w:rPr>
        <w:t>×</w:t>
      </w:r>
      <w:r>
        <w:rPr>
          <w:rFonts w:hint="eastAsia"/>
          <w:lang w:eastAsia="zh-CN"/>
        </w:rPr>
        <w:t>”即可删除</w:t>
      </w:r>
      <w:bookmarkEnd w:id="31"/>
    </w:p>
    <w:p>
      <w:r>
        <w:drawing>
          <wp:inline distT="0" distB="0" distL="114300" distR="114300">
            <wp:extent cx="6187440" cy="3785235"/>
            <wp:effectExtent l="0" t="0" r="3810" b="571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78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bookmarkStart w:id="32" w:name="_Toc8909_WPSOffice_Level1"/>
      <w:r>
        <w:rPr>
          <w:rFonts w:hint="eastAsia"/>
          <w:lang w:eastAsia="zh-CN"/>
        </w:rPr>
        <w:t>配置硬拷贝分类</w:t>
      </w:r>
      <w:bookmarkEnd w:id="32"/>
    </w:p>
    <w:p>
      <w:pPr>
        <w:pStyle w:val="3"/>
      </w:pPr>
      <w:r>
        <w:rPr>
          <w:rFonts w:hint="eastAsia"/>
          <w:lang w:eastAsia="zh-CN"/>
        </w:rPr>
        <w:t>进入硬拷贝编辑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numPr>
          <w:ilvl w:val="0"/>
          <w:numId w:val="4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进入部门/工厂分类管理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04565" cy="2828290"/>
            <wp:effectExtent l="0" t="0" r="635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点击到最小分类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2995" cy="2364105"/>
            <wp:effectExtent l="0" t="0" r="8255" b="1714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新增硬拷贝存放位置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存放位置可以选着任意层级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6188075" cy="2896235"/>
            <wp:effectExtent l="0" t="0" r="3175" b="184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89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09265" cy="1933575"/>
            <wp:effectExtent l="0" t="0" r="635" b="952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编辑选择存放位置</w:t>
      </w:r>
    </w:p>
    <w:p>
      <w:r>
        <w:drawing>
          <wp:inline distT="0" distB="0" distL="114300" distR="114300">
            <wp:extent cx="6180455" cy="2974975"/>
            <wp:effectExtent l="0" t="0" r="10795" b="1587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r>
        <w:drawing>
          <wp:inline distT="0" distB="0" distL="114300" distR="114300">
            <wp:extent cx="2828290" cy="1400175"/>
            <wp:effectExtent l="0" t="0" r="10160" b="95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rPr>
          <w:rFonts w:hint="eastAsia"/>
          <w:lang w:val="en-US" w:eastAsia="zh-CN"/>
        </w:rPr>
      </w:pPr>
      <w:bookmarkStart w:id="33" w:name="_Toc24627_WPSOffice_Level2"/>
      <w:r>
        <w:rPr>
          <w:rFonts w:hint="eastAsia"/>
          <w:lang w:val="en-US" w:eastAsia="zh-CN"/>
        </w:rPr>
        <w:t>硬拷贝借阅审批</w:t>
      </w:r>
      <w:bookmarkEnd w:id="33"/>
    </w:p>
    <w:p>
      <w:pPr>
        <w:rPr>
          <w:rFonts w:hint="eastAsia"/>
          <w:lang w:val="en-US" w:eastAsia="zh-CN"/>
        </w:rPr>
      </w:pPr>
      <w:bookmarkStart w:id="34" w:name="_Toc18660_WPSOffice_Level2"/>
      <w:r>
        <w:rPr>
          <w:rFonts w:hint="eastAsia"/>
          <w:lang w:val="en-US" w:eastAsia="zh-CN"/>
        </w:rPr>
        <w:t>步骤：</w:t>
      </w:r>
      <w:bookmarkEnd w:id="34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35" w:name="_Toc23281_WPSOffice_Level2"/>
      <w:r>
        <w:rPr>
          <w:rFonts w:hint="eastAsia"/>
          <w:lang w:val="en-US" w:eastAsia="zh-CN"/>
        </w:rPr>
        <w:t>勾选“是否支持临时授权审批”</w:t>
      </w:r>
      <w:bookmarkEnd w:id="35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36" w:name="_Toc7774_WPSOffice_Level2"/>
      <w:r>
        <w:rPr>
          <w:rFonts w:hint="eastAsia"/>
          <w:lang w:val="en-US" w:eastAsia="zh-CN"/>
        </w:rPr>
        <w:t>选择审批授权时间，审批人</w:t>
      </w:r>
      <w:bookmarkEnd w:id="36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37" w:name="_Toc3467_WPSOffice_Level2"/>
      <w:r>
        <w:rPr>
          <w:rFonts w:hint="eastAsia"/>
          <w:lang w:val="en-US" w:eastAsia="zh-CN"/>
        </w:rPr>
        <w:t>点击确定</w:t>
      </w:r>
      <w:bookmarkEnd w:id="37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38" w:name="_Toc24854_WPSOffice_Level2"/>
      <w:r>
        <w:rPr>
          <w:rFonts w:hint="eastAsia"/>
          <w:lang w:val="en-US" w:eastAsia="zh-CN"/>
        </w:rPr>
        <w:t>点击更新</w:t>
      </w:r>
      <w:bookmarkEnd w:id="38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188075" cy="2881630"/>
            <wp:effectExtent l="0" t="0" r="3175" b="1397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2615" cy="2466975"/>
            <wp:effectExtent l="0" t="0" r="635" b="952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39" w:name="_Toc24685_WPSOffice_Level1"/>
      <w:r>
        <w:rPr>
          <w:rFonts w:hint="eastAsia"/>
          <w:lang w:eastAsia="zh-CN"/>
        </w:rPr>
        <w:t>上传硬拷贝文件</w:t>
      </w:r>
      <w:bookmarkEnd w:id="39"/>
    </w:p>
    <w:p>
      <w:pPr>
        <w:rPr>
          <w:rFonts w:hint="eastAsia"/>
          <w:lang w:eastAsia="zh-CN"/>
        </w:rPr>
      </w:pPr>
      <w:bookmarkStart w:id="40" w:name="_Toc282_WPSOffice_Level2"/>
      <w:r>
        <w:rPr>
          <w:rFonts w:hint="eastAsia"/>
          <w:lang w:eastAsia="zh-CN"/>
        </w:rPr>
        <w:t>硬拷贝文件需要在部门</w:t>
      </w:r>
      <w:r>
        <w:rPr>
          <w:rFonts w:hint="eastAsia"/>
          <w:lang w:val="en-US" w:eastAsia="zh-CN"/>
        </w:rPr>
        <w:t>/工厂</w:t>
      </w:r>
      <w:r>
        <w:rPr>
          <w:rFonts w:hint="eastAsia"/>
          <w:lang w:eastAsia="zh-CN"/>
        </w:rPr>
        <w:t>分类中上传。</w:t>
      </w:r>
      <w:bookmarkEnd w:id="40"/>
    </w:p>
    <w:p>
      <w:pPr>
        <w:rPr>
          <w:rFonts w:hint="eastAsia"/>
          <w:lang w:eastAsia="zh-CN"/>
        </w:rPr>
      </w:pPr>
      <w:bookmarkStart w:id="41" w:name="_Toc21037_WPSOffice_Level2"/>
      <w:r>
        <w:rPr>
          <w:rFonts w:hint="eastAsia"/>
          <w:lang w:eastAsia="zh-CN"/>
        </w:rPr>
        <w:t>步骤：</w:t>
      </w:r>
      <w:bookmarkEnd w:id="41"/>
    </w:p>
    <w:p>
      <w:pPr>
        <w:numPr>
          <w:ilvl w:val="0"/>
          <w:numId w:val="6"/>
        </w:numPr>
        <w:ind w:left="845" w:leftChars="0" w:hanging="425" w:firstLineChars="0"/>
        <w:rPr>
          <w:rFonts w:hint="eastAsia"/>
          <w:lang w:eastAsia="zh-CN"/>
        </w:rPr>
      </w:pPr>
      <w:bookmarkStart w:id="42" w:name="_Toc3374_WPSOffice_Level2"/>
      <w:r>
        <w:rPr>
          <w:rFonts w:hint="eastAsia"/>
          <w:lang w:eastAsia="zh-CN"/>
        </w:rPr>
        <w:t>点击</w:t>
      </w:r>
      <w:r>
        <w:rPr>
          <w:rFonts w:hint="eastAsia"/>
          <w:lang w:val="en-US" w:eastAsia="zh-CN"/>
        </w:rPr>
        <w:t>G盘</w:t>
      </w:r>
      <w:r>
        <w:rPr>
          <w:rFonts w:hint="eastAsia"/>
          <w:lang w:eastAsia="zh-CN"/>
        </w:rPr>
        <w:t>选择需要上传的最小分类，点击上传</w:t>
      </w:r>
      <w:bookmarkEnd w:id="42"/>
    </w:p>
    <w:p>
      <w:pPr>
        <w:numPr>
          <w:ilvl w:val="0"/>
          <w:numId w:val="6"/>
        </w:numPr>
        <w:ind w:left="845" w:leftChars="0" w:hanging="425" w:firstLineChars="0"/>
        <w:rPr>
          <w:rFonts w:hint="eastAsia"/>
          <w:lang w:eastAsia="zh-CN"/>
        </w:rPr>
      </w:pPr>
      <w:bookmarkStart w:id="43" w:name="_Toc10031_WPSOffice_Level2"/>
      <w:r>
        <w:rPr>
          <w:rFonts w:hint="eastAsia"/>
          <w:lang w:eastAsia="zh-CN"/>
        </w:rPr>
        <w:t>“是否硬拷贝文件”选择是</w:t>
      </w:r>
      <w:bookmarkEnd w:id="43"/>
    </w:p>
    <w:p>
      <w:pPr>
        <w:numPr>
          <w:ilvl w:val="0"/>
          <w:numId w:val="6"/>
        </w:numPr>
        <w:ind w:left="845" w:leftChars="0" w:hanging="425" w:firstLineChars="0"/>
        <w:rPr>
          <w:rFonts w:hint="eastAsia"/>
          <w:lang w:eastAsia="zh-CN"/>
        </w:rPr>
      </w:pPr>
      <w:bookmarkStart w:id="44" w:name="_Toc14098_WPSOffice_Level2"/>
      <w:r>
        <w:rPr>
          <w:rFonts w:hint="eastAsia"/>
          <w:lang w:eastAsia="zh-CN"/>
        </w:rPr>
        <w:t>选择硬拷贝类型</w:t>
      </w:r>
      <w:bookmarkEnd w:id="44"/>
    </w:p>
    <w:p>
      <w:pPr>
        <w:numPr>
          <w:ilvl w:val="0"/>
          <w:numId w:val="6"/>
        </w:numPr>
        <w:ind w:left="845" w:leftChars="0" w:hanging="425" w:firstLineChars="0"/>
        <w:rPr>
          <w:rFonts w:hint="eastAsia"/>
          <w:lang w:eastAsia="zh-CN"/>
        </w:rPr>
      </w:pPr>
      <w:bookmarkStart w:id="45" w:name="_Toc15726_WPSOffice_Level2"/>
      <w:r>
        <w:rPr>
          <w:rFonts w:hint="eastAsia"/>
          <w:lang w:eastAsia="zh-CN"/>
        </w:rPr>
        <w:t>选择存放位置（选择“实体文件”或者“实体文件</w:t>
      </w:r>
      <w:r>
        <w:rPr>
          <w:rFonts w:hint="eastAsia"/>
          <w:lang w:val="en-US" w:eastAsia="zh-CN"/>
        </w:rPr>
        <w:t>&amp;电子文件</w:t>
      </w:r>
      <w:r>
        <w:rPr>
          <w:rFonts w:hint="eastAsia"/>
          <w:lang w:eastAsia="zh-CN"/>
        </w:rPr>
        <w:t>”才会出现该选项）</w:t>
      </w:r>
      <w:bookmarkEnd w:id="45"/>
    </w:p>
    <w:p>
      <w:pPr>
        <w:numPr>
          <w:ilvl w:val="0"/>
          <w:numId w:val="6"/>
        </w:numPr>
        <w:ind w:left="845" w:leftChars="0" w:hanging="425" w:firstLineChars="0"/>
        <w:rPr>
          <w:rFonts w:hint="eastAsia"/>
          <w:lang w:eastAsia="zh-CN"/>
        </w:rPr>
      </w:pPr>
      <w:bookmarkStart w:id="46" w:name="_Toc1665_WPSOffice_Level2"/>
      <w:r>
        <w:rPr>
          <w:rFonts w:hint="eastAsia"/>
          <w:lang w:eastAsia="zh-CN"/>
        </w:rPr>
        <w:t>上传文件</w:t>
      </w:r>
      <w:bookmarkEnd w:id="46"/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bookmarkStart w:id="47" w:name="_Toc2338_WPSOffice_Level2"/>
      <w:r>
        <w:rPr>
          <w:rFonts w:hint="eastAsia"/>
          <w:lang w:eastAsia="zh-CN"/>
        </w:rPr>
        <w:t>实体文件上传时需要注意以下两点：</w:t>
      </w:r>
      <w:bookmarkEnd w:id="47"/>
    </w:p>
    <w:p>
      <w:pPr>
        <w:numPr>
          <w:ilvl w:val="0"/>
          <w:numId w:val="7"/>
        </w:numPr>
        <w:ind w:left="845" w:leftChars="0" w:hanging="425" w:firstLineChars="0"/>
        <w:rPr>
          <w:rFonts w:hint="eastAsia"/>
          <w:lang w:eastAsia="zh-CN"/>
        </w:rPr>
      </w:pPr>
      <w:bookmarkStart w:id="48" w:name="_Toc27103_WPSOffice_Level2"/>
      <w:r>
        <w:rPr>
          <w:rFonts w:hint="eastAsia"/>
          <w:lang w:eastAsia="zh-CN"/>
        </w:rPr>
        <w:t>文件需要手动填写名称</w:t>
      </w:r>
      <w:bookmarkEnd w:id="48"/>
    </w:p>
    <w:p>
      <w:pPr>
        <w:numPr>
          <w:ilvl w:val="0"/>
          <w:numId w:val="7"/>
        </w:numPr>
        <w:ind w:left="845" w:leftChars="0" w:hanging="425" w:firstLineChars="0"/>
        <w:rPr>
          <w:rFonts w:hint="eastAsia"/>
          <w:lang w:eastAsia="zh-CN"/>
        </w:rPr>
      </w:pPr>
      <w:bookmarkStart w:id="49" w:name="_Toc18234_WPSOffice_Level2"/>
      <w:r>
        <w:rPr>
          <w:rFonts w:hint="eastAsia"/>
          <w:lang w:eastAsia="zh-CN"/>
        </w:rPr>
        <w:t>文件不需要填写后缀名</w:t>
      </w:r>
      <w:bookmarkEnd w:id="49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188710" cy="3921760"/>
            <wp:effectExtent l="0" t="0" r="2540" b="254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2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50" w:name="_Toc26083_WPSOffice_Level1"/>
      <w:r>
        <w:rPr>
          <w:rFonts w:hint="eastAsia"/>
          <w:lang w:eastAsia="zh-CN"/>
        </w:rPr>
        <w:t>硬拷贝文件共享</w:t>
      </w:r>
      <w:bookmarkEnd w:id="5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如图所示：当分类编辑未勾选“是否在公司共享中显示该分类”时，该分类硬拷贝文件不会出现在C盘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若需要借阅只能使用主动借阅功能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4900" cy="3561715"/>
            <wp:effectExtent l="0" t="0" r="6350" b="63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bookmarkStart w:id="51" w:name="_Toc17444_WPSOffice_Level2"/>
      <w:r>
        <w:rPr>
          <w:rFonts w:hint="eastAsia"/>
          <w:lang w:eastAsia="zh-CN"/>
        </w:rPr>
        <w:t>点击坐厕</w:t>
      </w:r>
      <w:r>
        <w:rPr>
          <w:rFonts w:hint="eastAsia"/>
          <w:lang w:val="en-US" w:eastAsia="zh-CN"/>
        </w:rPr>
        <w:t>C盘</w:t>
      </w:r>
      <w:r>
        <w:rPr>
          <w:rFonts w:hint="eastAsia"/>
          <w:lang w:eastAsia="zh-CN"/>
        </w:rPr>
        <w:t>进入硬拷贝文件共享</w:t>
      </w:r>
      <w:bookmarkEnd w:id="51"/>
    </w:p>
    <w:p>
      <w:r>
        <w:drawing>
          <wp:inline distT="0" distB="0" distL="114300" distR="114300">
            <wp:extent cx="6181090" cy="2623820"/>
            <wp:effectExtent l="0" t="0" r="1016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62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52" w:name="_Toc4962_WPSOffice_Level2"/>
      <w:r>
        <w:rPr>
          <w:rFonts w:hint="eastAsia"/>
          <w:lang w:val="en-US" w:eastAsia="zh-CN"/>
        </w:rPr>
        <w:t>筛选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点击到最小分类后点击“筛选”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选择存放位置后点击确，将会罗列出该位置的所有文件</w:t>
      </w:r>
    </w:p>
    <w:p>
      <w:r>
        <w:drawing>
          <wp:inline distT="0" distB="0" distL="114300" distR="114300">
            <wp:extent cx="6177915" cy="2127885"/>
            <wp:effectExtent l="0" t="0" r="13335" b="571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85815" cy="942975"/>
            <wp:effectExtent l="0" t="0" r="635" b="952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85540" cy="914400"/>
            <wp:effectExtent l="0" t="0" r="10160" b="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借阅申请</w:t>
      </w:r>
      <w:bookmarkEnd w:id="52"/>
    </w:p>
    <w:p>
      <w:pPr>
        <w:rPr>
          <w:rFonts w:hint="eastAsia"/>
          <w:lang w:val="en-US" w:eastAsia="zh-CN"/>
        </w:rPr>
      </w:pPr>
      <w:bookmarkStart w:id="53" w:name="_Toc1255_WPSOffice_Level2"/>
      <w:r>
        <w:rPr>
          <w:rFonts w:hint="eastAsia"/>
          <w:lang w:val="en-US" w:eastAsia="zh-CN"/>
        </w:rPr>
        <w:t>步骤</w:t>
      </w:r>
      <w:bookmarkEnd w:id="53"/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bookmarkStart w:id="54" w:name="_Toc16137_WPSOffice_Level2"/>
      <w:r>
        <w:rPr>
          <w:rFonts w:hint="eastAsia"/>
          <w:lang w:val="en-US" w:eastAsia="zh-CN"/>
        </w:rPr>
        <w:t>点击“借阅申请”</w:t>
      </w:r>
      <w:bookmarkEnd w:id="54"/>
    </w:p>
    <w:p>
      <w:pPr>
        <w:numPr>
          <w:ilvl w:val="0"/>
          <w:numId w:val="9"/>
        </w:numPr>
        <w:ind w:left="425" w:leftChars="0" w:hanging="425" w:firstLineChars="0"/>
        <w:rPr>
          <w:rFonts w:hint="eastAsia"/>
          <w:lang w:val="en-US" w:eastAsia="zh-CN"/>
        </w:rPr>
      </w:pPr>
      <w:bookmarkStart w:id="55" w:name="_Toc8005_WPSOffice_Level2"/>
      <w:r>
        <w:rPr>
          <w:rFonts w:hint="eastAsia"/>
          <w:lang w:val="en-US" w:eastAsia="zh-CN"/>
        </w:rPr>
        <w:t>填写理由等待审批</w:t>
      </w:r>
      <w:bookmarkEnd w:id="55"/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183630" cy="2667000"/>
            <wp:effectExtent l="0" t="0" r="762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bookmarkStart w:id="56" w:name="_Toc25240_WPSOffice_Level2"/>
      <w:r>
        <w:rPr>
          <w:rFonts w:hint="eastAsia"/>
          <w:lang w:eastAsia="zh-CN"/>
        </w:rPr>
        <w:t>若该实体文件已被借阅则需要排队，可在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</w:instrText>
      </w:r>
      <w:bookmarkEnd w:id="56"/>
      <w:r>
        <w:rPr>
          <w:rFonts w:hint="eastAsia"/>
          <w:lang w:eastAsia="zh-CN"/>
        </w:rPr>
        <w:instrText xml:space="preserve">NK \l "_我的借阅审批" </w:instrText>
      </w:r>
      <w:r>
        <w:rPr>
          <w:rFonts w:hint="eastAsia"/>
          <w:lang w:eastAsia="zh-CN"/>
        </w:rPr>
        <w:fldChar w:fldCharType="separate"/>
      </w:r>
      <w:r>
        <w:rPr>
          <w:rStyle w:val="19"/>
          <w:rFonts w:hint="eastAsia"/>
          <w:lang w:eastAsia="zh-CN"/>
        </w:rPr>
        <w:t>我的借阅审批</w:t>
      </w:r>
      <w:r>
        <w:rPr>
          <w:rFonts w:hint="eastAsia"/>
          <w:lang w:eastAsia="zh-CN"/>
        </w:rPr>
        <w:fldChar w:fldCharType="end"/>
      </w:r>
      <w:r>
        <w:rPr>
          <w:rFonts w:hint="eastAsia"/>
          <w:lang w:eastAsia="zh-CN"/>
        </w:rPr>
        <w:t>中查看</w:t>
      </w:r>
    </w:p>
    <w:p>
      <w:r>
        <w:drawing>
          <wp:inline distT="0" distB="0" distL="114300" distR="114300">
            <wp:extent cx="1981200" cy="1247775"/>
            <wp:effectExtent l="0" t="0" r="0" b="952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57" w:name="_Toc31932_WPSOffice_Level2"/>
      <w:r>
        <w:rPr>
          <w:rFonts w:hint="eastAsia"/>
          <w:lang w:eastAsia="zh-CN"/>
        </w:rPr>
        <w:t>转移</w:t>
      </w:r>
      <w:bookmarkEnd w:id="57"/>
    </w:p>
    <w:p>
      <w:pPr>
        <w:rPr>
          <w:rFonts w:hint="eastAsia"/>
          <w:lang w:eastAsia="zh-CN"/>
        </w:rPr>
      </w:pPr>
      <w:bookmarkStart w:id="58" w:name="_Toc4455_WPSOffice_Level2"/>
      <w:r>
        <w:rPr>
          <w:rFonts w:hint="eastAsia"/>
          <w:lang w:eastAsia="zh-CN"/>
        </w:rPr>
        <w:t>步骤：</w:t>
      </w:r>
      <w:bookmarkEnd w:id="58"/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bookmarkStart w:id="59" w:name="_Toc15309_WPSOffice_Level2"/>
      <w:r>
        <w:rPr>
          <w:rFonts w:hint="eastAsia"/>
          <w:lang w:eastAsia="zh-CN"/>
        </w:rPr>
        <w:t>点击到最小分类然后点击红框中的转移</w:t>
      </w:r>
      <w:bookmarkEnd w:id="59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2360" cy="2112645"/>
            <wp:effectExtent l="0" t="0" r="8890" b="190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11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bookmarkStart w:id="60" w:name="_Toc3672_WPSOffice_Level2"/>
      <w:r>
        <w:rPr>
          <w:rFonts w:hint="eastAsia"/>
          <w:lang w:val="en-US" w:eastAsia="zh-CN"/>
        </w:rPr>
        <w:t>配置转移属性</w:t>
      </w:r>
      <w:bookmarkEnd w:id="60"/>
    </w:p>
    <w:p/>
    <w:p>
      <w:r>
        <w:drawing>
          <wp:inline distT="0" distB="0" distL="114300" distR="114300">
            <wp:extent cx="6182995" cy="1127760"/>
            <wp:effectExtent l="0" t="0" r="8255" b="1524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bookmarkStart w:id="61" w:name="_Toc16557_WPSOffice_Level2"/>
      <w:r>
        <w:rPr>
          <w:rFonts w:hint="eastAsia"/>
          <w:lang w:eastAsia="zh-CN"/>
        </w:rPr>
        <w:t>选择需要转移的文件</w:t>
      </w:r>
      <w:bookmarkEnd w:id="61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78550" cy="1302385"/>
            <wp:effectExtent l="0" t="0" r="12700" b="12065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87440" cy="1482725"/>
            <wp:effectExtent l="0" t="0" r="3810" b="3175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48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bookmarkStart w:id="62" w:name="_Toc3645_WPSOffice_Level2"/>
      <w:r>
        <w:rPr>
          <w:rFonts w:hint="eastAsia"/>
          <w:lang w:val="en-US" w:eastAsia="zh-CN"/>
        </w:rPr>
        <w:t>点击确定，等待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</w:instrText>
      </w:r>
      <w:bookmarkEnd w:id="62"/>
      <w:r>
        <w:rPr>
          <w:rFonts w:hint="eastAsia"/>
          <w:lang w:val="en-US" w:eastAsia="zh-CN"/>
        </w:rPr>
        <w:instrText xml:space="preserve">HYPERLINK \l "_硬拷贝转移审批"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0"/>
          <w:rFonts w:hint="eastAsia"/>
          <w:lang w:val="en-US" w:eastAsia="zh-CN"/>
        </w:rPr>
        <w:t>审批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62150" cy="1123950"/>
            <wp:effectExtent l="0" t="0" r="0" b="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  <w:lang w:val="en-US" w:eastAsia="zh-CN"/>
        </w:rPr>
        <w:t>G盘查看存放位置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进入G盘后点击实体文件后红框中的按钮查看文档存放位置</w:t>
      </w:r>
    </w:p>
    <w:p>
      <w:r>
        <w:drawing>
          <wp:inline distT="0" distB="0" distL="114300" distR="114300">
            <wp:extent cx="6181090" cy="1506220"/>
            <wp:effectExtent l="0" t="0" r="10160" b="1778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150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23640" cy="914400"/>
            <wp:effectExtent l="0" t="0" r="10160" b="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63" w:name="_Toc31284_WPSOffice_Level1"/>
      <w:r>
        <w:rPr>
          <w:rFonts w:hint="eastAsia"/>
          <w:lang w:val="en-US" w:eastAsia="zh-CN"/>
        </w:rPr>
        <w:t>硬拷贝借阅审批</w:t>
      </w:r>
      <w:bookmarkEnd w:id="63"/>
    </w:p>
    <w:p>
      <w:pPr>
        <w:rPr>
          <w:rFonts w:hint="eastAsia"/>
          <w:lang w:val="en-US" w:eastAsia="zh-CN"/>
        </w:rPr>
      </w:pPr>
      <w:bookmarkStart w:id="64" w:name="_Toc4244_WPSOffice_Level2"/>
      <w:r>
        <w:rPr>
          <w:rFonts w:hint="eastAsia"/>
          <w:lang w:val="en-US" w:eastAsia="zh-CN"/>
        </w:rPr>
        <w:t>点击红框进入“硬拷贝借阅审批”</w:t>
      </w:r>
      <w:bookmarkEnd w:id="64"/>
    </w:p>
    <w:p>
      <w:r>
        <w:drawing>
          <wp:inline distT="0" distB="0" distL="114300" distR="114300">
            <wp:extent cx="3380740" cy="3371215"/>
            <wp:effectExtent l="0" t="0" r="10160" b="63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bookmarkStart w:id="65" w:name="_Toc15984_WPSOffice_Level2"/>
      <w:r>
        <w:rPr>
          <w:rFonts w:hint="eastAsia"/>
          <w:lang w:eastAsia="zh-CN"/>
        </w:rPr>
        <w:t>可以在该处进行借阅申请的审批</w:t>
      </w:r>
      <w:bookmarkEnd w:id="65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79185" cy="1728470"/>
            <wp:effectExtent l="0" t="0" r="12065" b="5080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172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66" w:name="_Toc28695_WPSOffice_Level1"/>
      <w:bookmarkStart w:id="67" w:name="_我的借阅审批"/>
      <w:r>
        <w:rPr>
          <w:rFonts w:hint="eastAsia"/>
          <w:lang w:val="en-US" w:eastAsia="zh-CN"/>
        </w:rPr>
        <w:t>我的借阅审批</w:t>
      </w:r>
      <w:bookmarkEnd w:id="66"/>
    </w:p>
    <w:bookmarkEnd w:id="67"/>
    <w:p>
      <w:pPr>
        <w:rPr>
          <w:rFonts w:hint="eastAsia"/>
          <w:lang w:val="en-US" w:eastAsia="zh-CN"/>
        </w:rPr>
      </w:pPr>
      <w:bookmarkStart w:id="68" w:name="_Toc29799_WPSOffice_Level2"/>
      <w:r>
        <w:rPr>
          <w:rFonts w:hint="eastAsia"/>
          <w:lang w:val="en-US" w:eastAsia="zh-CN"/>
        </w:rPr>
        <w:t>点击红框进入“我的借阅审批”</w:t>
      </w:r>
      <w:bookmarkEnd w:id="68"/>
    </w:p>
    <w:p>
      <w:r>
        <w:drawing>
          <wp:inline distT="0" distB="0" distL="114300" distR="114300">
            <wp:extent cx="3437890" cy="3418840"/>
            <wp:effectExtent l="0" t="0" r="10160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bookmarkStart w:id="69" w:name="_Toc14673_WPSOffice_Level2"/>
      <w:r>
        <w:rPr>
          <w:rFonts w:hint="eastAsia"/>
          <w:lang w:val="en-US" w:eastAsia="zh-CN"/>
        </w:rPr>
        <w:t>查看借阅申请的待审批的文件</w:t>
      </w:r>
      <w:bookmarkEnd w:id="69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179820" cy="2021205"/>
            <wp:effectExtent l="0" t="0" r="11430" b="17145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02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bookmarkStart w:id="70" w:name="_Toc1489_WPSOffice_Level2"/>
      <w:r>
        <w:rPr>
          <w:rFonts w:hint="eastAsia"/>
          <w:lang w:val="en-US" w:eastAsia="zh-CN"/>
        </w:rPr>
        <w:t>查看排队文件</w:t>
      </w:r>
      <w:bookmarkEnd w:id="70"/>
    </w:p>
    <w:p>
      <w:r>
        <w:drawing>
          <wp:inline distT="0" distB="0" distL="114300" distR="114300">
            <wp:extent cx="6186805" cy="593090"/>
            <wp:effectExtent l="0" t="0" r="4445" b="1651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59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18865" cy="1390650"/>
            <wp:effectExtent l="0" t="0" r="63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71" w:name="_Toc21276_WPSOffice_Level1"/>
      <w:bookmarkStart w:id="72" w:name="_硬拷贝转移审批"/>
      <w:r>
        <w:rPr>
          <w:rFonts w:hint="eastAsia"/>
          <w:lang w:val="en-US" w:eastAsia="zh-CN"/>
        </w:rPr>
        <w:t>硬拷贝转移审批</w:t>
      </w:r>
      <w:bookmarkEnd w:id="71"/>
    </w:p>
    <w:bookmarkEnd w:id="72"/>
    <w:p>
      <w:pPr>
        <w:rPr>
          <w:rFonts w:hint="eastAsia"/>
          <w:lang w:val="en-US" w:eastAsia="zh-CN"/>
        </w:rPr>
      </w:pPr>
      <w:bookmarkStart w:id="73" w:name="_Toc8067_WPSOffice_Level2"/>
      <w:r>
        <w:rPr>
          <w:rFonts w:hint="eastAsia"/>
          <w:lang w:val="en-US" w:eastAsia="zh-CN"/>
        </w:rPr>
        <w:t>点击红框进入“硬拷贝转移审批”</w:t>
      </w:r>
      <w:bookmarkEnd w:id="73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56940" cy="3475990"/>
            <wp:effectExtent l="0" t="0" r="10160" b="1016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347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bookmarkStart w:id="74" w:name="_Toc8715_WPSOffice_Level2"/>
      <w:r>
        <w:rPr>
          <w:rFonts w:hint="eastAsia"/>
          <w:lang w:val="en-US" w:eastAsia="zh-CN"/>
        </w:rPr>
        <w:t>对转移申请进行审批</w:t>
      </w:r>
      <w:bookmarkEnd w:id="74"/>
    </w:p>
    <w:p>
      <w:r>
        <w:drawing>
          <wp:inline distT="0" distB="0" distL="114300" distR="114300">
            <wp:extent cx="6182360" cy="2062480"/>
            <wp:effectExtent l="0" t="0" r="8890" b="13970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主动借阅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部门/工厂管理员可以使用主动借阅功能</w:t>
      </w:r>
    </w:p>
    <w:p>
      <w:r>
        <w:drawing>
          <wp:inline distT="0" distB="0" distL="114300" distR="114300">
            <wp:extent cx="3552190" cy="3447415"/>
            <wp:effectExtent l="0" t="0" r="10160" b="6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  <w:lang w:eastAsia="zh-CN"/>
        </w:rPr>
        <w:t>主动借阅文件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步骤：</w:t>
      </w:r>
    </w:p>
    <w:p>
      <w:pPr>
        <w:numPr>
          <w:ilvl w:val="0"/>
          <w:numId w:val="1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输入文件名</w:t>
      </w:r>
    </w:p>
    <w:p>
      <w:pPr>
        <w:numPr>
          <w:ilvl w:val="0"/>
          <w:numId w:val="1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选择借阅人</w:t>
      </w:r>
    </w:p>
    <w:p>
      <w:pPr>
        <w:numPr>
          <w:ilvl w:val="0"/>
          <w:numId w:val="1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选择时间</w:t>
      </w:r>
    </w:p>
    <w:p>
      <w:pPr>
        <w:numPr>
          <w:ilvl w:val="0"/>
          <w:numId w:val="12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确认后点击确定</w:t>
      </w:r>
    </w:p>
    <w:p>
      <w:r>
        <w:drawing>
          <wp:inline distT="0" distB="0" distL="114300" distR="114300">
            <wp:extent cx="6182995" cy="791210"/>
            <wp:effectExtent l="0" t="0" r="8255" b="889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79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  <w:lang w:eastAsia="zh-CN"/>
        </w:rPr>
        <w:t>确认归还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已经归还文件点击“确认归还”后改文件才可被其他人借阅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6182995" cy="1232535"/>
            <wp:effectExtent l="0" t="0" r="8255" b="571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81200" cy="1209675"/>
            <wp:effectExtent l="0" t="0" r="0" b="952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-288290</wp:posOffset>
              </wp:positionH>
              <wp:positionV relativeFrom="paragraph">
                <wp:posOffset>67945</wp:posOffset>
              </wp:positionV>
              <wp:extent cx="6814185" cy="0"/>
              <wp:effectExtent l="0" t="19050" r="5715" b="19050"/>
              <wp:wrapNone/>
              <wp:docPr id="5" name="Shape 745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14185" cy="0"/>
                      </a:xfrm>
                      <a:custGeom>
                        <a:avLst/>
                        <a:gdLst>
                          <a:gd name="A1" fmla="val 0"/>
                          <a:gd name="A2" fmla="val 0"/>
                          <a:gd name="txL" fmla="*/ 0 w 5394960"/>
                          <a:gd name="txT" fmla="*/ 0 h 0"/>
                          <a:gd name="txR" fmla="*/ 5394960 w 5394960"/>
                          <a:gd name="txB" fmla="*/ 0 h 0"/>
                        </a:gdLst>
                        <a:ahLst/>
                        <a:cxnLst>
                          <a:cxn ang="0">
                            <a:pos x="0" y="0"/>
                          </a:cxn>
                          <a:cxn ang="0">
                            <a:pos x="68141" y="0"/>
                          </a:cxn>
                        </a:cxnLst>
                        <a:rect l="txL" t="txT" r="txR" b="txB"/>
                        <a:pathLst>
                          <a:path w="5394960">
                            <a:moveTo>
                              <a:pt x="0" y="0"/>
                            </a:moveTo>
                            <a:lnTo>
                              <a:pt x="5394960" y="0"/>
                            </a:lnTo>
                          </a:path>
                        </a:pathLst>
                      </a:custGeom>
                      <a:noFill/>
                      <a:ln w="38100" cap="flat" cmpd="sng">
                        <a:solidFill>
                          <a:srgbClr val="F5821F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Shape 74545" o:spid="_x0000_s1026" o:spt="100" style="position:absolute;left:0pt;margin-left:-22.7pt;margin-top:5.35pt;height:0pt;width:536.55pt;z-index:251661312;mso-width-relative:page;mso-height-relative:page;" filled="f" stroked="t" coordsize="5394960,1" o:gfxdata="UEsDBAoAAAAAAIdO4kAAAAAAAAAAAAAAAAAEAAAAZHJzL1BLAwQUAAAACACHTuJARpBCgtkAAAAK&#10;AQAADwAAAGRycy9kb3ducmV2LnhtbE2PQU8CMRCF7yb+h2ZMvBhoQQRct8vByEVDAuiBY9kOuxvb&#10;6botC/57h3jQ28y8lzffyxdn70SPXWwCaRgNFQikMtiGKg0f78vBHERMhqxxgVDDN0ZYFNdXucls&#10;ONEG+22qBIdQzIyGOqU2kzKWNXoTh6FFYu0QOm8Sr10lbWdOHO6dHCs1ld40xB9q0+JzjeXn9ug1&#10;7JZ3ZRVXr6uve7d+3IT+8PI2lVrf3ozUE4iE5/Rnhgs+o0PBTPtwJBuF0zCYPEzYyoKagbgY1HjG&#10;0/73Iotc/q9Q/ABQSwMEFAAAAAgAh07iQFJEsQp5AgAAqwUAAA4AAABkcnMvZTJvRG9jLnhtbK1U&#10;227bMAx9H7B/EPQ4YLWdJl0axCnWddlLsRVr9wGqJF8A3SApsfP3o2gndduhGIa92JRIHR4eiVxf&#10;9VqRvfShtaakxVlOiTTcitbUJf31sP24pCREZgRT1siSHmSgV5v379adW8mZbawS0hMAMWHVuZI2&#10;MbpVlgXeSM3CmXXSgLOyXrMIS19nwrMO0LXKZnl+kXXWC+ctlyHA7s3gpBvEryrJ44+qCjISVVLg&#10;FvHr8fuYvtlmzVa1Z65p+UiD/QMLzVoDSU9QNywysvPtKyjdcm+DreIZtzqzVdVyiTVANUX+opr7&#10;hjmJtYA4wZ1kCv8Pln/f33nSipIuKDFMwxVhVvJpvpgvkjydCyuIund3flwFMFOtfeV1+kMVpEdJ&#10;DydJZR8Jh82LZTEvloDNj77s6SDfhfhNWgRh+9sQh9sQYKGWYmT0uaCk0gouZs8UOV7ayTt7yxv7&#10;26P7Q0Zy0pHF+eX88uIlSuwfnsU1r/LE/uckYkR5A+96Ep2TEQ+qr4/1seZYMu/NWDNYhKXeyfE5&#10;ORteSAsAEJPk+XMoCk7JRG0MH46NSTy0RWoI1AZaAmuHpsAKoS1ifz00hmMxcUzZkkk6eCajemlP&#10;2718sOiNr2k+eZWZRh0RphyHCCCZ0mzWo4GpE/PJOzF22yqFD0WZROh8WeTQ2ZzB9KgUi2BqB+85&#10;mBolDFa1Ip1JPIOvH78oT+AdlXS7WM6KbaoUcjwLcz7EGxaaIQ5dgyDe7ozA5I1k4qsRJB4c9IyB&#10;4UYTGy0FJUrCLEwWRkbWqr+JBBIKLjZLDTe0WLIerThAh+6cb+sG7qpAvskDEwGZj9MrjZzpGpGe&#10;Zuzm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EaQQoLZAAAACgEAAA8AAAAAAAAAAQAgAAAAIgAA&#10;AGRycy9kb3ducmV2LnhtbFBLAQIUABQAAAAIAIdO4kBSRLEKeQIAAKsFAAAOAAAAAAAAAAEAIAAA&#10;ACgBAABkcnMvZTJvRG9jLnhtbFBLBQYAAAAABgAGAFkBAAATBgAAAAA=&#10;" path="m0,0l5394960,0e">
              <v:path o:connectlocs="0,0;68141,0" o:connectangles="0,0"/>
              <v:fill on="f" focussize="0,0"/>
              <v:stroke weight="3pt" color="#F5821F" joinstyle="round"/>
              <v:imagedata o:title=""/>
              <o:lock v:ext="edit" aspectratio="f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none" w:color="auto" w:sz="0" w:space="0"/>
      </w:pBdr>
      <w:tabs>
        <w:tab w:val="left" w:pos="8445"/>
      </w:tabs>
      <w:jc w:val="right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-299085</wp:posOffset>
          </wp:positionH>
          <wp:positionV relativeFrom="paragraph">
            <wp:posOffset>146685</wp:posOffset>
          </wp:positionV>
          <wp:extent cx="6772910" cy="84455"/>
          <wp:effectExtent l="0" t="0" r="8890" b="10795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72910" cy="84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rPr>
        <w:rFonts w:hint="eastAsia"/>
      </w:rPr>
      <w:t xml:space="preserve">                      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9CAD3C"/>
    <w:multiLevelType w:val="singleLevel"/>
    <w:tmpl w:val="869CAD3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871815D0"/>
    <w:multiLevelType w:val="singleLevel"/>
    <w:tmpl w:val="871815D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A48DA8BA"/>
    <w:multiLevelType w:val="singleLevel"/>
    <w:tmpl w:val="A48DA8B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B17C0343"/>
    <w:multiLevelType w:val="singleLevel"/>
    <w:tmpl w:val="B17C034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>
    <w:nsid w:val="B3633856"/>
    <w:multiLevelType w:val="singleLevel"/>
    <w:tmpl w:val="B363385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D5B12DD3"/>
    <w:multiLevelType w:val="singleLevel"/>
    <w:tmpl w:val="D5B12DD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D734D308"/>
    <w:multiLevelType w:val="singleLevel"/>
    <w:tmpl w:val="D734D30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D7FB2603"/>
    <w:multiLevelType w:val="singleLevel"/>
    <w:tmpl w:val="D7FB260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>
    <w:nsid w:val="ED1961BD"/>
    <w:multiLevelType w:val="singleLevel"/>
    <w:tmpl w:val="ED1961B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003D312D"/>
    <w:multiLevelType w:val="singleLevel"/>
    <w:tmpl w:val="003D312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3E018BE0"/>
    <w:multiLevelType w:val="multilevel"/>
    <w:tmpl w:val="3E018BE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1">
    <w:nsid w:val="7EE508AE"/>
    <w:multiLevelType w:val="singleLevel"/>
    <w:tmpl w:val="7EE508A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10"/>
  </w:num>
  <w:num w:numId="2">
    <w:abstractNumId w:val="8"/>
  </w:num>
  <w:num w:numId="3">
    <w:abstractNumId w:val="1"/>
  </w:num>
  <w:num w:numId="4">
    <w:abstractNumId w:val="2"/>
  </w:num>
  <w:num w:numId="5">
    <w:abstractNumId w:val="6"/>
  </w:num>
  <w:num w:numId="6">
    <w:abstractNumId w:val="11"/>
  </w:num>
  <w:num w:numId="7">
    <w:abstractNumId w:val="7"/>
  </w:num>
  <w:num w:numId="8">
    <w:abstractNumId w:val="0"/>
  </w:num>
  <w:num w:numId="9">
    <w:abstractNumId w:val="9"/>
  </w:num>
  <w:num w:numId="10">
    <w:abstractNumId w:val="3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692FAB"/>
    <w:rsid w:val="001805F7"/>
    <w:rsid w:val="001952AB"/>
    <w:rsid w:val="00882810"/>
    <w:rsid w:val="00B14C22"/>
    <w:rsid w:val="04B72EE6"/>
    <w:rsid w:val="05A30861"/>
    <w:rsid w:val="07072E0B"/>
    <w:rsid w:val="0D7F7FC8"/>
    <w:rsid w:val="0D931796"/>
    <w:rsid w:val="10107318"/>
    <w:rsid w:val="11462470"/>
    <w:rsid w:val="1C404259"/>
    <w:rsid w:val="1E0D3765"/>
    <w:rsid w:val="1FF328CB"/>
    <w:rsid w:val="216E1B3B"/>
    <w:rsid w:val="23E451DE"/>
    <w:rsid w:val="26CC3D29"/>
    <w:rsid w:val="2A2871B4"/>
    <w:rsid w:val="2AE7777A"/>
    <w:rsid w:val="2FFF5355"/>
    <w:rsid w:val="309C293F"/>
    <w:rsid w:val="34CB35A4"/>
    <w:rsid w:val="36D468B0"/>
    <w:rsid w:val="39556CF4"/>
    <w:rsid w:val="400D6A8E"/>
    <w:rsid w:val="41B74B63"/>
    <w:rsid w:val="436B13DA"/>
    <w:rsid w:val="48B61FE4"/>
    <w:rsid w:val="4CA40233"/>
    <w:rsid w:val="52E35148"/>
    <w:rsid w:val="54537CBC"/>
    <w:rsid w:val="549E6761"/>
    <w:rsid w:val="592778EC"/>
    <w:rsid w:val="5A884C36"/>
    <w:rsid w:val="5B756EAF"/>
    <w:rsid w:val="618C63E9"/>
    <w:rsid w:val="61EA4F34"/>
    <w:rsid w:val="66D1233E"/>
    <w:rsid w:val="67A42585"/>
    <w:rsid w:val="68197DDA"/>
    <w:rsid w:val="6F86273F"/>
    <w:rsid w:val="722F0B0D"/>
    <w:rsid w:val="72692FAB"/>
    <w:rsid w:val="769E066C"/>
    <w:rsid w:val="76C11D94"/>
    <w:rsid w:val="7A830A8F"/>
    <w:rsid w:val="7C41352D"/>
    <w:rsid w:val="7E7A1E8E"/>
    <w:rsid w:val="7ED223F6"/>
    <w:rsid w:val="7FCD1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ind w:left="432" w:hanging="432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="575" w:hanging="575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ind w:left="720" w:hanging="72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unhideWhenUsed/>
    <w:qFormat/>
    <w:uiPriority w:val="1"/>
  </w:style>
  <w:style w:type="table" w:default="1" w:styleId="2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Indent"/>
    <w:basedOn w:val="1"/>
    <w:qFormat/>
    <w:uiPriority w:val="0"/>
    <w:pPr>
      <w:ind w:firstLine="420" w:firstLineChars="200"/>
    </w:pPr>
  </w:style>
  <w:style w:type="paragraph" w:styleId="12">
    <w:name w:val="Body Text"/>
    <w:basedOn w:val="1"/>
    <w:qFormat/>
    <w:uiPriority w:val="0"/>
    <w:pPr>
      <w:widowControl/>
      <w:tabs>
        <w:tab w:val="left" w:pos="360"/>
      </w:tabs>
      <w:jc w:val="left"/>
    </w:pPr>
    <w:rPr>
      <w:kern w:val="0"/>
      <w:sz w:val="20"/>
      <w:szCs w:val="20"/>
    </w:rPr>
  </w:style>
  <w:style w:type="paragraph" w:styleId="13">
    <w:name w:val="toc 3"/>
    <w:basedOn w:val="1"/>
    <w:next w:val="1"/>
    <w:qFormat/>
    <w:uiPriority w:val="0"/>
    <w:pPr>
      <w:ind w:left="840" w:leftChars="400"/>
    </w:pPr>
  </w:style>
  <w:style w:type="paragraph" w:styleId="1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0"/>
  </w:style>
  <w:style w:type="paragraph" w:styleId="17">
    <w:name w:val="toc 2"/>
    <w:basedOn w:val="1"/>
    <w:next w:val="1"/>
    <w:qFormat/>
    <w:uiPriority w:val="0"/>
    <w:pPr>
      <w:ind w:left="420" w:leftChars="200"/>
    </w:pPr>
  </w:style>
  <w:style w:type="character" w:styleId="19">
    <w:name w:val="FollowedHyperlink"/>
    <w:basedOn w:val="18"/>
    <w:qFormat/>
    <w:uiPriority w:val="0"/>
    <w:rPr>
      <w:color w:val="800080"/>
      <w:u w:val="single"/>
    </w:rPr>
  </w:style>
  <w:style w:type="character" w:styleId="20">
    <w:name w:val="Hyperlink"/>
    <w:basedOn w:val="1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22">
    <w:name w:val="Table Heading"/>
    <w:basedOn w:val="1"/>
    <w:qFormat/>
    <w:uiPriority w:val="0"/>
    <w:pPr>
      <w:widowControl/>
      <w:spacing w:before="60" w:after="60"/>
      <w:jc w:val="left"/>
    </w:pPr>
    <w:rPr>
      <w:rFonts w:ascii="Arial" w:hAnsi="Arial"/>
      <w:b/>
      <w:kern w:val="0"/>
      <w:sz w:val="20"/>
      <w:szCs w:val="20"/>
    </w:rPr>
  </w:style>
  <w:style w:type="paragraph" w:customStyle="1" w:styleId="23">
    <w:name w:val="目录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paragraph" w:customStyle="1" w:styleId="24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5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6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2" Type="http://schemas.openxmlformats.org/officeDocument/2006/relationships/glossaryDocument" Target="glossary/document.xml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theme" Target="theme/theme1.xml"/><Relationship Id="rId49" Type="http://schemas.openxmlformats.org/officeDocument/2006/relationships/customXml" Target="../customXml/item1.xml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c6a2f783-0713-476e-b5ed-73dd1ee724c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6a2f783-0713-476e-b5ed-73dd1ee724c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12114c7-4fa9-4f84-986a-d4368e09880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2114c7-4fa9-4f84-986a-d4368e09880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360e827-21ac-417c-8f4e-12b330838d5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360e827-21ac-417c-8f4e-12b330838d5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fdb3184-b0ff-4432-9d58-36e918608f0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fdb3184-b0ff-4432-9d58-36e918608f0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89e5f37-9b3d-4d28-9a49-5c8acf3f2f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89e5f37-9b3d-4d28-9a49-5c8acf3f2f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878f675-9a4d-4347-b4a2-8809c396f0a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878f675-9a4d-4347-b4a2-8809c396f0a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c654af0-d302-4a18-8706-19d68b80e36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c654af0-d302-4a18-8706-19d68b80e36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2fd2af8-85c4-4dec-b5f8-c4f8a763675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2fd2af8-85c4-4dec-b5f8-c4f8a763675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3b8b28e-5b39-4949-bd6f-37ff9fc3db1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3b8b28e-5b39-4949-bd6f-37ff9fc3db1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c341330-d793-4a60-9e43-94000aa6131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c341330-d793-4a60-9e43-94000aa6131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41331cb-3c6a-46bf-b619-abfd9a60ae3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41331cb-3c6a-46bf-b619-abfd9a60ae3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c9f59d8-f34f-4e8f-bcf2-fd8400c8c47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c9f59d8-f34f-4e8f-bcf2-fd8400c8c47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f0eb993-519d-4c25-a2f3-69a29892d44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f0eb993-519d-4c25-a2f3-69a29892d44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e31359b-3ad7-469a-a071-c6ad8446f0e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e31359b-3ad7-469a-a071-c6ad8446f0e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06159e5-3274-41e9-b581-aeadf1dcae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6159e5-3274-41e9-b581-aeadf1dcae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1c63f37-805c-4efe-8ab5-1ac71953551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c63f37-805c-4efe-8ab5-1ac71953551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74ee566-342b-47cd-943d-5941d652b83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74ee566-342b-47cd-943d-5941d652b83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98a4275-b8dd-477f-9cc0-d4e8ff93791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98a4275-b8dd-477f-9cc0-d4e8ff93791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406</Words>
  <Characters>2320</Characters>
  <Lines>19</Lines>
  <Paragraphs>5</Paragraphs>
  <TotalTime>7</TotalTime>
  <ScaleCrop>false</ScaleCrop>
  <LinksUpToDate>false</LinksUpToDate>
  <CharactersWithSpaces>2721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2017-07-31T04:27:00Z</dcterms:created>
  <dc:creator>chenshuai</dc:creator>
  <cp:lastModifiedBy>Administrator</cp:lastModifiedBy>
  <dcterms:modified xsi:type="dcterms:W3CDTF">2018-06-23T10:52:52Z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