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在线预览 page offiece 验证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在线预览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page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offiece 验证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2019年2月21日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spacing w:val="0"/>
          <w:sz w:val="19"/>
          <w:szCs w:val="19"/>
          <w:shd w:val="clear" w:fill="FFFFFF"/>
        </w:rPr>
        <w:t>下载PageOffice插件jar包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 到PageOffice官网选择你需要的版本进行下载，本人用的是4.5的版。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"http://www.zhuozhengsoft.com/dowm/" \t "https://blog.csdn.net/qq_43040552/article/details/_blank"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PageOffice官网下载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spacing w:val="0"/>
          <w:sz w:val="19"/>
          <w:szCs w:val="19"/>
          <w:shd w:val="clear" w:fill="FFFFFF"/>
        </w:rPr>
        <w:t>导入jar包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 打开刚下载好的文件找到lib文件夹拷贝到项目下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4472940" cy="99822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021580" cy="147066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将web.xml复制到web.xml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</w:pP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drawing>
          <wp:inline distT="0" distB="0" distL="114300" distR="114300">
            <wp:extent cx="5274310" cy="5659120"/>
            <wp:effectExtent l="0" t="0" r="1397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在inde.html 引入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267960" cy="651510"/>
            <wp:effectExtent l="0" t="0" r="5080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265420" cy="661670"/>
            <wp:effectExtent l="0" t="0" r="762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92680" cy="199644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3604260" cy="15925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3528060" cy="1889760"/>
            <wp:effectExtent l="0" t="0" r="762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266690" cy="1970405"/>
            <wp:effectExtent l="0" t="0" r="6350" b="1079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  <w:rPr>
          <w:rFonts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left"/>
        <w:rPr>
          <w:rFonts w:ascii="微软雅黑" w:hAnsi="微软雅黑" w:eastAsia="微软雅黑" w:cs="微软雅黑"/>
        </w:rPr>
      </w:pP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将项目放入tomcat 的 webapps内启动tomcat，访问index.html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ind w:firstLine="775" w:firstLineChars="431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4968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2019年2月19日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4C9C4"/>
    <w:multiLevelType w:val="multilevel"/>
    <w:tmpl w:val="F094C9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6103E39"/>
    <w:multiLevelType w:val="multilevel"/>
    <w:tmpl w:val="26103E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FD4F448"/>
    <w:multiLevelType w:val="multilevel"/>
    <w:tmpl w:val="7FD4F4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06F9"/>
    <w:rsid w:val="008C6C77"/>
    <w:rsid w:val="00EC0BBA"/>
    <w:rsid w:val="00F82FFA"/>
    <w:rsid w:val="03792B60"/>
    <w:rsid w:val="03DB182E"/>
    <w:rsid w:val="047B4512"/>
    <w:rsid w:val="04B61A5F"/>
    <w:rsid w:val="04FF4B88"/>
    <w:rsid w:val="0C9B2310"/>
    <w:rsid w:val="11042A8C"/>
    <w:rsid w:val="16A179A1"/>
    <w:rsid w:val="18854A5C"/>
    <w:rsid w:val="19FF3449"/>
    <w:rsid w:val="1D0C17EC"/>
    <w:rsid w:val="229E7AFF"/>
    <w:rsid w:val="232C0102"/>
    <w:rsid w:val="258070BA"/>
    <w:rsid w:val="28472576"/>
    <w:rsid w:val="2B9A1E84"/>
    <w:rsid w:val="2E476B55"/>
    <w:rsid w:val="2EE70E32"/>
    <w:rsid w:val="2EE82C6A"/>
    <w:rsid w:val="31B86088"/>
    <w:rsid w:val="339203A4"/>
    <w:rsid w:val="34190BFE"/>
    <w:rsid w:val="39152FB6"/>
    <w:rsid w:val="3FA31BEF"/>
    <w:rsid w:val="470B6089"/>
    <w:rsid w:val="483926AE"/>
    <w:rsid w:val="483C64AB"/>
    <w:rsid w:val="483E3B97"/>
    <w:rsid w:val="48EB1635"/>
    <w:rsid w:val="4C1C4A19"/>
    <w:rsid w:val="50862388"/>
    <w:rsid w:val="5265294D"/>
    <w:rsid w:val="5612051E"/>
    <w:rsid w:val="564C654B"/>
    <w:rsid w:val="56B76D0C"/>
    <w:rsid w:val="58115098"/>
    <w:rsid w:val="58F22381"/>
    <w:rsid w:val="59125348"/>
    <w:rsid w:val="59D5621C"/>
    <w:rsid w:val="5BEA4983"/>
    <w:rsid w:val="5E8B5E15"/>
    <w:rsid w:val="5F2265E0"/>
    <w:rsid w:val="612A411F"/>
    <w:rsid w:val="62234559"/>
    <w:rsid w:val="62997390"/>
    <w:rsid w:val="63AF3B2E"/>
    <w:rsid w:val="664354C7"/>
    <w:rsid w:val="6CA4706A"/>
    <w:rsid w:val="6CB94B61"/>
    <w:rsid w:val="6F224659"/>
    <w:rsid w:val="6F532BC3"/>
    <w:rsid w:val="71111FC4"/>
    <w:rsid w:val="740135F9"/>
    <w:rsid w:val="7C4B1BE1"/>
    <w:rsid w:val="7C8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left"/>
    </w:pPr>
    <w:rPr>
      <w:rFonts w:eastAsia="宋体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next w:val="3"/>
    <w:link w:val="19"/>
    <w:qFormat/>
    <w:uiPriority w:val="0"/>
    <w:pPr>
      <w:keepNext/>
      <w:keepLines/>
      <w:numPr>
        <w:ilvl w:val="0"/>
        <w:numId w:val="1"/>
      </w:numPr>
      <w:bidi w:val="0"/>
      <w:spacing w:before="100" w:beforeLines="0" w:beforeAutospacing="0" w:after="120" w:afterLines="0" w:afterAutospacing="0" w:line="360" w:lineRule="auto"/>
      <w:ind w:left="0" w:firstLine="0"/>
      <w:jc w:val="left"/>
      <w:outlineLvl w:val="0"/>
    </w:pPr>
    <w:rPr>
      <w:rFonts w:eastAsia="宋体" w:cs="宋体" w:asciiTheme="minorAscii" w:hAnsiTheme="minorAscii"/>
      <w:b/>
      <w:kern w:val="44"/>
      <w:sz w:val="28"/>
    </w:rPr>
  </w:style>
  <w:style w:type="paragraph" w:styleId="4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jc w:val="left"/>
      <w:outlineLvl w:val="1"/>
    </w:pPr>
    <w:rPr>
      <w:rFonts w:ascii="Arial" w:hAnsi="Arial" w:eastAsia="宋体" w:cs="Times New Roman"/>
      <w:b/>
      <w:sz w:val="24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="Calibri" w:hAnsi="Calibri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eastAsia="宋体" w:cs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曲终人尽散╮物是已人非″</cp:lastModifiedBy>
  <dcterms:modified xsi:type="dcterms:W3CDTF">2019-03-06T10:11:01Z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  <property fmtid="{D5CDD505-2E9C-101B-9397-08002B2CF9AE}" pid="3" name="KSORubyTemplateID" linkTarget="0">
    <vt:lpwstr>6</vt:lpwstr>
  </property>
</Properties>
</file>