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AB34" w14:textId="20795C7B" w:rsidR="00AD192A" w:rsidRPr="002C37B0" w:rsidRDefault="00AD192A" w:rsidP="001102D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C37B0">
        <w:rPr>
          <w:rFonts w:ascii="Times New Roman" w:hAnsi="Times New Roman" w:cs="Times New Roman"/>
          <w:b/>
          <w:sz w:val="36"/>
          <w:szCs w:val="24"/>
        </w:rPr>
        <w:t>Assignment I</w:t>
      </w:r>
    </w:p>
    <w:p w14:paraId="1A3AE08B" w14:textId="1AFE405D" w:rsidR="002C37B0" w:rsidRPr="002C37B0" w:rsidRDefault="002C37B0" w:rsidP="001102D2">
      <w:pPr>
        <w:jc w:val="center"/>
        <w:rPr>
          <w:rFonts w:ascii="Times New Roman" w:hAnsi="Times New Roman" w:cs="Times New Roman"/>
          <w:b/>
          <w:color w:val="C00000"/>
          <w:sz w:val="36"/>
          <w:szCs w:val="24"/>
        </w:rPr>
      </w:pPr>
      <w:r w:rsidRPr="002C37B0">
        <w:rPr>
          <w:rFonts w:ascii="Times New Roman" w:hAnsi="Times New Roman" w:cs="Times New Roman"/>
          <w:b/>
          <w:color w:val="C00000"/>
          <w:sz w:val="36"/>
          <w:szCs w:val="24"/>
        </w:rPr>
        <w:t xml:space="preserve">Problem Bank </w:t>
      </w:r>
      <w:r w:rsidR="00EA2943">
        <w:rPr>
          <w:rFonts w:ascii="Times New Roman" w:hAnsi="Times New Roman" w:cs="Times New Roman"/>
          <w:b/>
          <w:color w:val="C00000"/>
          <w:sz w:val="36"/>
          <w:szCs w:val="24"/>
        </w:rPr>
        <w:t>1</w:t>
      </w:r>
      <w:r w:rsidR="00DA5109">
        <w:rPr>
          <w:rFonts w:ascii="Times New Roman" w:hAnsi="Times New Roman" w:cs="Times New Roman"/>
          <w:b/>
          <w:color w:val="C00000"/>
          <w:sz w:val="36"/>
          <w:szCs w:val="24"/>
        </w:rPr>
        <w:t>8</w:t>
      </w:r>
    </w:p>
    <w:p w14:paraId="5FC4ECD7" w14:textId="77777777" w:rsidR="00695E1A" w:rsidRPr="00695E1A" w:rsidRDefault="00695E1A" w:rsidP="00AD192A">
      <w:pPr>
        <w:rPr>
          <w:rFonts w:ascii="Times New Roman" w:hAnsi="Times New Roman" w:cs="Times New Roman"/>
          <w:b/>
          <w:sz w:val="24"/>
          <w:szCs w:val="24"/>
        </w:rPr>
      </w:pPr>
      <w:r w:rsidRPr="00695E1A">
        <w:rPr>
          <w:rFonts w:ascii="Times New Roman" w:hAnsi="Times New Roman" w:cs="Times New Roman"/>
          <w:b/>
          <w:sz w:val="24"/>
          <w:szCs w:val="24"/>
        </w:rPr>
        <w:t>Assignment Description:</w:t>
      </w:r>
    </w:p>
    <w:p w14:paraId="20BEE4BA" w14:textId="286F9FD8" w:rsidR="001102D2" w:rsidRDefault="00695E1A" w:rsidP="00695E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aims to provide deeper understanding of cache by analysing </w:t>
      </w:r>
      <w:r w:rsidR="00083727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behaviour using cache implementation </w:t>
      </w:r>
      <w:r w:rsidR="0061072F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CPU- OS Simulator. </w:t>
      </w:r>
      <w:r w:rsidR="00AD192A">
        <w:rPr>
          <w:rFonts w:ascii="Times New Roman" w:hAnsi="Times New Roman" w:cs="Times New Roman"/>
          <w:sz w:val="24"/>
          <w:szCs w:val="24"/>
        </w:rPr>
        <w:t xml:space="preserve">The assignment has three parts. </w:t>
      </w:r>
    </w:p>
    <w:p w14:paraId="0B322370" w14:textId="77777777" w:rsidR="009F1408" w:rsidRDefault="009F1408" w:rsidP="009F140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1970171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 I deals with Cache Memory Management with Direct Mapping</w:t>
      </w:r>
    </w:p>
    <w:p w14:paraId="1D863B1C" w14:textId="77777777" w:rsidR="009F1408" w:rsidRDefault="009F1408" w:rsidP="009F140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 II deals with Cache Memory Management with Associative Mapping</w:t>
      </w:r>
    </w:p>
    <w:p w14:paraId="41966D37" w14:textId="77777777" w:rsidR="009F1408" w:rsidRPr="007A794D" w:rsidRDefault="009F1408" w:rsidP="009F140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 III deals with Cache Memory Management with Set Associative Mapping</w:t>
      </w:r>
    </w:p>
    <w:p w14:paraId="42E8AF95" w14:textId="77777777" w:rsidR="009F1408" w:rsidRPr="00C76707" w:rsidRDefault="009F1408" w:rsidP="009F140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 IV – Case Study</w:t>
      </w:r>
    </w:p>
    <w:bookmarkEnd w:id="0"/>
    <w:p w14:paraId="35BD446F" w14:textId="77777777" w:rsidR="00457700" w:rsidRDefault="00457700" w:rsidP="00457700">
      <w:pPr>
        <w:rPr>
          <w:rFonts w:ascii="Times New Roman" w:hAnsi="Times New Roman" w:cs="Times New Roman"/>
          <w:b/>
          <w:sz w:val="24"/>
          <w:szCs w:val="24"/>
        </w:rPr>
      </w:pPr>
    </w:p>
    <w:p w14:paraId="38F725C0" w14:textId="77777777" w:rsidR="00457700" w:rsidRDefault="00457700" w:rsidP="00B82E9C">
      <w:p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211D7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You will have to submit this </w:t>
      </w:r>
      <w:r>
        <w:rPr>
          <w:rFonts w:ascii="Times New Roman" w:hAnsi="Times New Roman" w:cs="Times New Roman"/>
          <w:bCs/>
          <w:sz w:val="24"/>
          <w:szCs w:val="24"/>
        </w:rPr>
        <w:t>documentation file and the name of the file should be GROUP-NUMBER.pdf.</w:t>
      </w:r>
      <w:r>
        <w:rPr>
          <w:rFonts w:ascii="Times New Roman" w:eastAsia="Times New Roman" w:hAnsi="Times New Roman" w:cs="Times New Roman"/>
          <w:color w:val="211D7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Example, if your group number is 1, then the file name should be GROUP-1.pdf. </w:t>
      </w:r>
    </w:p>
    <w:p w14:paraId="2721FB28" w14:textId="77777777" w:rsidR="00103499" w:rsidRDefault="00103499" w:rsidP="00103499">
      <w:pPr>
        <w:pStyle w:val="ListParagraph"/>
        <w:numPr>
          <w:ilvl w:val="0"/>
          <w:numId w:val="19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 the assignment by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August 2023 through canvas only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File submitted by any means outside CANVAS will not be accepted and marked. </w:t>
      </w:r>
    </w:p>
    <w:p w14:paraId="5DACFC34" w14:textId="77777777" w:rsidR="00103499" w:rsidRDefault="00103499" w:rsidP="0010349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 case of any issues, please drop an email 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instructor. </w:t>
      </w:r>
    </w:p>
    <w:p w14:paraId="07745684" w14:textId="77777777" w:rsidR="00457700" w:rsidRDefault="00457700" w:rsidP="00457700">
      <w:pPr>
        <w:pStyle w:val="Default"/>
        <w:jc w:val="both"/>
        <w:rPr>
          <w:rFonts w:ascii="Times New Roman" w:hAnsi="Times New Roman" w:cs="Times New Roman"/>
        </w:rPr>
      </w:pPr>
    </w:p>
    <w:p w14:paraId="1527C39F" w14:textId="77777777" w:rsidR="00457700" w:rsidRDefault="00457700" w:rsidP="00457700">
      <w:pPr>
        <w:pStyle w:val="Default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Caution!!! </w:t>
      </w:r>
    </w:p>
    <w:p w14:paraId="3188710C" w14:textId="77777777" w:rsidR="00457700" w:rsidRDefault="00457700" w:rsidP="00457700">
      <w:pPr>
        <w:pStyle w:val="Default"/>
        <w:jc w:val="both"/>
        <w:rPr>
          <w:rFonts w:ascii="Times New Roman" w:hAnsi="Times New Roman" w:cs="Times New Roman"/>
        </w:rPr>
      </w:pPr>
    </w:p>
    <w:p w14:paraId="5A659B5F" w14:textId="77777777" w:rsidR="00457700" w:rsidRDefault="00457700" w:rsidP="00457700">
      <w:pPr>
        <w:spacing w:after="20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Assignments are designed for individual groups which may look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similar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and you may not notice minor changes in the assignments. Hence, refrain from copying or sharing documents with others. Any evidence of such practice will attract severe penalty. </w:t>
      </w:r>
    </w:p>
    <w:p w14:paraId="07066654" w14:textId="77777777" w:rsidR="00457700" w:rsidRDefault="00457700" w:rsidP="00457700">
      <w:pPr>
        <w:spacing w:after="20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Evaluation:</w:t>
      </w:r>
    </w:p>
    <w:p w14:paraId="6B18B8EA" w14:textId="77777777" w:rsidR="009F1408" w:rsidRDefault="009F1408" w:rsidP="009F140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lk11970147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assignment carries 20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marks</w:t>
      </w:r>
      <w:proofErr w:type="gramEnd"/>
    </w:p>
    <w:p w14:paraId="2E7AE670" w14:textId="77777777" w:rsidR="009F1408" w:rsidRDefault="009F1408" w:rsidP="009F140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Grading will depend on</w:t>
      </w:r>
    </w:p>
    <w:p w14:paraId="3BE73339" w14:textId="77777777" w:rsidR="009F1408" w:rsidRDefault="009F1408" w:rsidP="009F1408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Contribution of each student in the implementation of the assignment </w:t>
      </w:r>
    </w:p>
    <w:p w14:paraId="2FA4F80F" w14:textId="77777777" w:rsidR="009F1408" w:rsidRDefault="009F1408" w:rsidP="009F1408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Plagiarism or copying will result in -20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bookmarkEnd w:id="1"/>
    <w:p w14:paraId="7B13471B" w14:textId="77777777" w:rsidR="00457700" w:rsidRDefault="00457700" w:rsidP="009107B7"/>
    <w:p w14:paraId="2D9BD00B" w14:textId="77777777" w:rsidR="00457700" w:rsidRDefault="00457700" w:rsidP="009107B7"/>
    <w:p w14:paraId="4D890BF0" w14:textId="77777777" w:rsidR="00457700" w:rsidRDefault="00457700" w:rsidP="009107B7"/>
    <w:p w14:paraId="1D9BDD24" w14:textId="77777777" w:rsidR="00457700" w:rsidRDefault="00457700" w:rsidP="009107B7"/>
    <w:p w14:paraId="7F7F7794" w14:textId="77777777" w:rsidR="00457700" w:rsidRDefault="00457700" w:rsidP="009107B7"/>
    <w:p w14:paraId="581B703C" w14:textId="77777777" w:rsidR="00457700" w:rsidRDefault="00457700" w:rsidP="009107B7"/>
    <w:p w14:paraId="2FAD9739" w14:textId="77777777" w:rsidR="00457700" w:rsidRDefault="00457700" w:rsidP="009107B7"/>
    <w:p w14:paraId="318F2EFD" w14:textId="3CD53103" w:rsidR="009107B7" w:rsidRDefault="009107B7">
      <w:r>
        <w:br w:type="page"/>
      </w:r>
    </w:p>
    <w:p w14:paraId="5D0A6C1C" w14:textId="77777777" w:rsidR="00457700" w:rsidRDefault="00457700" w:rsidP="00457700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************************FILL IN THE DETAILS GIVEN BELOW**************</w:t>
      </w:r>
    </w:p>
    <w:p w14:paraId="73E263F5" w14:textId="77777777" w:rsidR="00457700" w:rsidRDefault="00457700" w:rsidP="00457700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Assignment Set Number:</w:t>
      </w:r>
    </w:p>
    <w:p w14:paraId="4F219C86" w14:textId="77777777" w:rsidR="00457700" w:rsidRDefault="00457700" w:rsidP="00457700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</w:p>
    <w:p w14:paraId="577E9785" w14:textId="57CBB887" w:rsidR="00457700" w:rsidRPr="00311840" w:rsidRDefault="00457700" w:rsidP="00457700">
      <w:pPr>
        <w:spacing w:after="20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Group Name</w:t>
      </w:r>
      <w:r w:rsidR="00311840">
        <w:rPr>
          <w:rFonts w:ascii="Times New Roman" w:hAnsi="Times New Roman" w:cs="Times New Roman"/>
          <w:b/>
          <w:sz w:val="24"/>
          <w:szCs w:val="20"/>
          <w:u w:val="single"/>
        </w:rPr>
        <w:t>:</w:t>
      </w:r>
      <w:r w:rsidR="00311840" w:rsidRPr="00311840">
        <w:rPr>
          <w:rFonts w:ascii="Times New Roman" w:hAnsi="Times New Roman" w:cs="Times New Roman"/>
          <w:b/>
          <w:sz w:val="24"/>
          <w:szCs w:val="20"/>
        </w:rPr>
        <w:t xml:space="preserve"> GROUP SECTION B 18</w:t>
      </w:r>
    </w:p>
    <w:p w14:paraId="2E87B72A" w14:textId="77777777" w:rsidR="00457700" w:rsidRDefault="00457700" w:rsidP="00457700">
      <w:pPr>
        <w:pStyle w:val="ListParagraph"/>
        <w:spacing w:after="200" w:line="240" w:lineRule="auto"/>
        <w:rPr>
          <w:rFonts w:ascii="Times New Roman" w:hAnsi="Times New Roman" w:cs="Times New Roman"/>
          <w:sz w:val="24"/>
          <w:szCs w:val="20"/>
        </w:rPr>
      </w:pPr>
    </w:p>
    <w:p w14:paraId="278A84AD" w14:textId="77777777" w:rsidR="00457700" w:rsidRDefault="00457700" w:rsidP="00457700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Contribution Table:</w:t>
      </w:r>
    </w:p>
    <w:p w14:paraId="0810A017" w14:textId="77777777" w:rsidR="00457700" w:rsidRDefault="00457700" w:rsidP="00457700">
      <w:p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Contribution </w:t>
      </w:r>
      <w:r>
        <w:rPr>
          <w:rFonts w:ascii="Times New Roman" w:hAnsi="Times New Roman" w:cs="Times New Roman"/>
          <w:sz w:val="24"/>
          <w:szCs w:val="20"/>
        </w:rPr>
        <w:t>(This table should contain the list of all the students in the group. Clearly mention each student’s contribution towards the assignment. Mention “No Contribution” in cases applicable.)</w:t>
      </w:r>
    </w:p>
    <w:p w14:paraId="00DA5186" w14:textId="77777777" w:rsidR="00457700" w:rsidRDefault="00457700" w:rsidP="00457700">
      <w:pPr>
        <w:pStyle w:val="ListParagraph"/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8"/>
        <w:gridCol w:w="3305"/>
        <w:gridCol w:w="2054"/>
        <w:gridCol w:w="2119"/>
      </w:tblGrid>
      <w:tr w:rsidR="00457700" w14:paraId="04E315E0" w14:textId="77777777" w:rsidTr="00243CA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39E0" w14:textId="77777777" w:rsidR="00457700" w:rsidRDefault="0045770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Sl. No.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290F" w14:textId="77777777" w:rsidR="00457700" w:rsidRDefault="0045770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Name (as appears in Canvas)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EBDA" w14:textId="77777777" w:rsidR="00457700" w:rsidRDefault="0045770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ID NO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0E5E" w14:textId="77777777" w:rsidR="00457700" w:rsidRDefault="0045770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Contribution</w:t>
            </w:r>
          </w:p>
        </w:tc>
      </w:tr>
      <w:tr w:rsidR="00457700" w14:paraId="5F93CB65" w14:textId="77777777" w:rsidTr="00243CA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A83D" w14:textId="77777777" w:rsidR="00457700" w:rsidRDefault="0045770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  <w:p w14:paraId="16CAF12B" w14:textId="29163CB7" w:rsidR="00311840" w:rsidRDefault="0031184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1.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7101" w14:textId="77777777" w:rsidR="00457700" w:rsidRDefault="0045770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  <w:p w14:paraId="0292BA58" w14:textId="010BD00F" w:rsidR="00311840" w:rsidRDefault="0031184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ARCHANA BANAKAR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172A" w14:textId="77777777" w:rsidR="00457700" w:rsidRPr="007006A3" w:rsidRDefault="00457700" w:rsidP="00243CAF">
            <w:pPr>
              <w:pStyle w:val="ListParagraph"/>
              <w:spacing w:after="200"/>
              <w:ind w:left="0"/>
              <w:rPr>
                <w:rStyle w:val="ui-provider"/>
                <w:b/>
                <w:bCs/>
                <w:sz w:val="24"/>
                <w:szCs w:val="24"/>
              </w:rPr>
            </w:pPr>
          </w:p>
          <w:p w14:paraId="52036C87" w14:textId="7CE356B3" w:rsidR="007006A3" w:rsidRPr="007006A3" w:rsidRDefault="007006A3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6A3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2022MT70188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3FB1" w14:textId="77777777" w:rsidR="00311840" w:rsidRDefault="0031184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  <w:p w14:paraId="6867577A" w14:textId="0249E699" w:rsidR="00311840" w:rsidRDefault="0031184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100%</w:t>
            </w:r>
          </w:p>
        </w:tc>
      </w:tr>
      <w:tr w:rsidR="00457700" w14:paraId="0ECFD830" w14:textId="77777777" w:rsidTr="00243CAF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79E5" w14:textId="77777777" w:rsidR="00457700" w:rsidRDefault="0045770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  <w:p w14:paraId="43EEC6FF" w14:textId="16AE272B" w:rsidR="00311840" w:rsidRDefault="0031184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2.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7B3" w14:textId="77777777" w:rsidR="00457700" w:rsidRDefault="0045770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  <w:p w14:paraId="62187D61" w14:textId="77777777" w:rsidR="00311840" w:rsidRDefault="0031184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SIJY PAUL</w:t>
            </w:r>
          </w:p>
          <w:p w14:paraId="3A54EE4B" w14:textId="799D796C" w:rsidR="00311840" w:rsidRDefault="0031184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1D5D" w14:textId="77777777" w:rsidR="00457700" w:rsidRDefault="0045770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  <w:p w14:paraId="67467BED" w14:textId="11DB516F" w:rsidR="00311840" w:rsidRDefault="0031184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2022MT70135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834B" w14:textId="77777777" w:rsidR="00457700" w:rsidRDefault="0045770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  <w:p w14:paraId="160D1448" w14:textId="04F138C5" w:rsidR="00311840" w:rsidRDefault="00311840" w:rsidP="00243CAF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100%</w:t>
            </w:r>
          </w:p>
        </w:tc>
      </w:tr>
    </w:tbl>
    <w:p w14:paraId="370C8EF3" w14:textId="77777777" w:rsidR="00457700" w:rsidRDefault="00457700" w:rsidP="00457700">
      <w:pPr>
        <w:rPr>
          <w:rFonts w:ascii="Times New Roman" w:hAnsi="Times New Roman" w:cs="Times New Roman"/>
          <w:b/>
          <w:sz w:val="24"/>
          <w:szCs w:val="24"/>
        </w:rPr>
      </w:pPr>
    </w:p>
    <w:p w14:paraId="67368F71" w14:textId="77777777" w:rsidR="001102D2" w:rsidRPr="00695E1A" w:rsidRDefault="001102D2" w:rsidP="00453CFE">
      <w:pPr>
        <w:rPr>
          <w:rFonts w:ascii="Times New Roman" w:hAnsi="Times New Roman" w:cs="Times New Roman"/>
          <w:b/>
          <w:sz w:val="24"/>
          <w:szCs w:val="24"/>
        </w:rPr>
      </w:pPr>
      <w:r w:rsidRPr="00695E1A">
        <w:rPr>
          <w:rFonts w:ascii="Times New Roman" w:hAnsi="Times New Roman" w:cs="Times New Roman"/>
          <w:b/>
          <w:sz w:val="24"/>
          <w:szCs w:val="24"/>
        </w:rPr>
        <w:t xml:space="preserve">Resource for Part </w:t>
      </w:r>
      <w:r w:rsidR="00651AA1" w:rsidRPr="00695E1A">
        <w:rPr>
          <w:rFonts w:ascii="Times New Roman" w:hAnsi="Times New Roman" w:cs="Times New Roman"/>
          <w:b/>
          <w:sz w:val="24"/>
          <w:szCs w:val="24"/>
        </w:rPr>
        <w:t xml:space="preserve">I, II and </w:t>
      </w:r>
      <w:r w:rsidRPr="00695E1A">
        <w:rPr>
          <w:rFonts w:ascii="Times New Roman" w:hAnsi="Times New Roman" w:cs="Times New Roman"/>
          <w:b/>
          <w:sz w:val="24"/>
          <w:szCs w:val="24"/>
        </w:rPr>
        <w:t>III:</w:t>
      </w:r>
      <w:r w:rsidR="0067469B" w:rsidRPr="00695E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29C99A" w14:textId="5CDD6C88" w:rsidR="00CF0F4A" w:rsidRPr="00695E1A" w:rsidRDefault="00CF0F4A" w:rsidP="00695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>Use following link to login to “</w:t>
      </w:r>
      <w:r w:rsidR="00E22949" w:rsidRPr="00695E1A">
        <w:rPr>
          <w:rFonts w:ascii="Times New Roman" w:hAnsi="Times New Roman" w:cs="Times New Roman"/>
          <w:sz w:val="24"/>
          <w:szCs w:val="24"/>
        </w:rPr>
        <w:t>eLearn” portal</w:t>
      </w:r>
      <w:r w:rsidRPr="00695E1A">
        <w:rPr>
          <w:rFonts w:ascii="Times New Roman" w:hAnsi="Times New Roman" w:cs="Times New Roman"/>
          <w:sz w:val="24"/>
          <w:szCs w:val="24"/>
        </w:rPr>
        <w:t>.</w:t>
      </w:r>
    </w:p>
    <w:p w14:paraId="6527F3D5" w14:textId="77777777" w:rsidR="00CF0F4A" w:rsidRPr="00695E1A" w:rsidRDefault="00000000" w:rsidP="00695E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CF0F4A" w:rsidRPr="00695E1A">
          <w:rPr>
            <w:rStyle w:val="Hyperlink"/>
            <w:rFonts w:ascii="Times New Roman" w:hAnsi="Times New Roman" w:cs="Times New Roman"/>
            <w:sz w:val="24"/>
            <w:szCs w:val="24"/>
          </w:rPr>
          <w:t>https://elearn.bits-pilani.ac.in</w:t>
        </w:r>
      </w:hyperlink>
    </w:p>
    <w:p w14:paraId="48C218E1" w14:textId="77777777" w:rsidR="00CF0F4A" w:rsidRPr="00695E1A" w:rsidRDefault="00CF0F4A" w:rsidP="00695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>Click on “My Virtual Lab – CSIS”</w:t>
      </w:r>
    </w:p>
    <w:p w14:paraId="59415C29" w14:textId="77777777" w:rsidR="00CF0F4A" w:rsidRPr="00695E1A" w:rsidRDefault="00CF0F4A" w:rsidP="00695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 xml:space="preserve">Using your canvas credentials login </w:t>
      </w:r>
      <w:proofErr w:type="gramStart"/>
      <w:r w:rsidRPr="00695E1A">
        <w:rPr>
          <w:rFonts w:ascii="Times New Roman" w:hAnsi="Times New Roman" w:cs="Times New Roman"/>
          <w:sz w:val="24"/>
          <w:szCs w:val="24"/>
        </w:rPr>
        <w:t>in to</w:t>
      </w:r>
      <w:proofErr w:type="gramEnd"/>
      <w:r w:rsidRPr="00695E1A">
        <w:rPr>
          <w:rFonts w:ascii="Times New Roman" w:hAnsi="Times New Roman" w:cs="Times New Roman"/>
          <w:sz w:val="24"/>
          <w:szCs w:val="24"/>
        </w:rPr>
        <w:t xml:space="preserve"> Virtual lab</w:t>
      </w:r>
    </w:p>
    <w:p w14:paraId="3B79645E" w14:textId="77777777" w:rsidR="00651AA1" w:rsidRDefault="00CF0F4A" w:rsidP="00695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 xml:space="preserve">In “BITS Pilani” Virtual lab click on “Resources”. Click on “Computer Organization and software systems” course. </w:t>
      </w:r>
    </w:p>
    <w:p w14:paraId="3B0C2AF6" w14:textId="77777777" w:rsidR="00695E1A" w:rsidRPr="00695E1A" w:rsidRDefault="00695E1A" w:rsidP="00695E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resources within “LabCapsule3: Cache </w:t>
      </w:r>
      <w:proofErr w:type="gramStart"/>
      <w:r>
        <w:rPr>
          <w:rFonts w:ascii="Times New Roman" w:hAnsi="Times New Roman" w:cs="Times New Roman"/>
          <w:sz w:val="24"/>
          <w:szCs w:val="24"/>
        </w:rPr>
        <w:t>Memory”</w:t>
      </w:r>
      <w:proofErr w:type="gramEnd"/>
    </w:p>
    <w:p w14:paraId="5CD8FDC7" w14:textId="77777777" w:rsidR="00695E1A" w:rsidRDefault="00695E1A" w:rsidP="00CF0F4A">
      <w:pPr>
        <w:rPr>
          <w:rFonts w:ascii="Times New Roman" w:hAnsi="Times New Roman" w:cs="Times New Roman"/>
          <w:b/>
          <w:sz w:val="24"/>
          <w:szCs w:val="24"/>
        </w:rPr>
      </w:pPr>
      <w:r w:rsidRPr="00695E1A">
        <w:rPr>
          <w:rFonts w:ascii="Times New Roman" w:hAnsi="Times New Roman" w:cs="Times New Roman"/>
          <w:b/>
          <w:sz w:val="24"/>
          <w:szCs w:val="24"/>
        </w:rPr>
        <w:t xml:space="preserve">Code to be used: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07B1BB" w14:textId="77777777" w:rsidR="0061072F" w:rsidRDefault="0061072F" w:rsidP="0061072F">
      <w:pPr>
        <w:ind w:left="720"/>
        <w:rPr>
          <w:rFonts w:ascii="Times New Roman" w:hAnsi="Times New Roman" w:cs="Times New Roman"/>
          <w:sz w:val="24"/>
          <w:szCs w:val="24"/>
        </w:rPr>
      </w:pPr>
      <w:r w:rsidRPr="00695E1A">
        <w:rPr>
          <w:rFonts w:ascii="Times New Roman" w:hAnsi="Times New Roman" w:cs="Times New Roman"/>
          <w:sz w:val="24"/>
          <w:szCs w:val="24"/>
        </w:rPr>
        <w:t>The following code</w:t>
      </w:r>
      <w:r>
        <w:rPr>
          <w:rFonts w:ascii="Times New Roman" w:hAnsi="Times New Roman" w:cs="Times New Roman"/>
          <w:sz w:val="24"/>
          <w:szCs w:val="24"/>
        </w:rPr>
        <w:t xml:space="preserve"> written in STL Language,</w:t>
      </w:r>
      <w:r w:rsidRPr="00695E1A">
        <w:rPr>
          <w:rFonts w:ascii="Times New Roman" w:hAnsi="Times New Roman" w:cs="Times New Roman"/>
          <w:sz w:val="24"/>
          <w:szCs w:val="24"/>
        </w:rPr>
        <w:t xml:space="preserve"> implements </w:t>
      </w:r>
      <w:r>
        <w:rPr>
          <w:rFonts w:ascii="Times New Roman" w:hAnsi="Times New Roman" w:cs="Times New Roman"/>
          <w:sz w:val="24"/>
          <w:szCs w:val="24"/>
        </w:rPr>
        <w:t>Sorting of</w:t>
      </w:r>
      <w:r w:rsidRPr="00695E1A">
        <w:rPr>
          <w:rFonts w:ascii="Times New Roman" w:hAnsi="Times New Roman" w:cs="Times New Roman"/>
          <w:sz w:val="24"/>
          <w:szCs w:val="24"/>
        </w:rPr>
        <w:t xml:space="preserve"> element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5E1A">
        <w:rPr>
          <w:rFonts w:ascii="Times New Roman" w:hAnsi="Times New Roman" w:cs="Times New Roman"/>
          <w:sz w:val="24"/>
          <w:szCs w:val="24"/>
        </w:rPr>
        <w:t xml:space="preserve"> in an array using </w:t>
      </w:r>
      <w:r>
        <w:rPr>
          <w:rFonts w:ascii="Times New Roman" w:hAnsi="Times New Roman" w:cs="Times New Roman"/>
          <w:sz w:val="24"/>
          <w:szCs w:val="24"/>
        </w:rPr>
        <w:t>Selection Sort</w:t>
      </w:r>
      <w:r w:rsidRPr="00695E1A">
        <w:rPr>
          <w:rFonts w:ascii="Times New Roman" w:hAnsi="Times New Roman" w:cs="Times New Roman"/>
          <w:sz w:val="24"/>
          <w:szCs w:val="24"/>
        </w:rPr>
        <w:t xml:space="preserve"> technique.</w:t>
      </w:r>
    </w:p>
    <w:p w14:paraId="5501E6E7" w14:textId="77777777" w:rsidR="003F5A1A" w:rsidRDefault="003F5A1A" w:rsidP="009107B7">
      <w:pPr>
        <w:spacing w:after="0"/>
      </w:pPr>
      <w:r>
        <w:t xml:space="preserve">program </w:t>
      </w:r>
      <w:proofErr w:type="spellStart"/>
      <w:r>
        <w:t>SelectionSort</w:t>
      </w:r>
      <w:proofErr w:type="spellEnd"/>
    </w:p>
    <w:p w14:paraId="47326B94" w14:textId="77777777" w:rsidR="003F5A1A" w:rsidRDefault="003F5A1A" w:rsidP="009107B7">
      <w:pPr>
        <w:spacing w:after="0"/>
      </w:pPr>
      <w:r>
        <w:t xml:space="preserve">VAR a </w:t>
      </w:r>
      <w:proofErr w:type="gramStart"/>
      <w:r>
        <w:t>array(</w:t>
      </w:r>
      <w:proofErr w:type="gramEnd"/>
      <w:r>
        <w:t>10) INTEGER</w:t>
      </w:r>
    </w:p>
    <w:p w14:paraId="7455E81A" w14:textId="77777777" w:rsidR="003F5A1A" w:rsidRDefault="003F5A1A" w:rsidP="009107B7">
      <w:pPr>
        <w:spacing w:after="0"/>
      </w:pPr>
      <w:r>
        <w:t xml:space="preserve">VAR </w:t>
      </w:r>
      <w:proofErr w:type="spellStart"/>
      <w:r>
        <w:t>len</w:t>
      </w:r>
      <w:proofErr w:type="spellEnd"/>
      <w:r>
        <w:t xml:space="preserve"> byte</w:t>
      </w:r>
    </w:p>
    <w:p w14:paraId="1EB61765" w14:textId="77777777" w:rsidR="003F5A1A" w:rsidRDefault="003F5A1A" w:rsidP="009107B7">
      <w:pPr>
        <w:spacing w:after="0"/>
      </w:pPr>
      <w:r>
        <w:t xml:space="preserve">VAR </w:t>
      </w:r>
      <w:proofErr w:type="spellStart"/>
      <w:r>
        <w:t>i</w:t>
      </w:r>
      <w:proofErr w:type="spellEnd"/>
      <w:r>
        <w:t xml:space="preserve"> byte</w:t>
      </w:r>
    </w:p>
    <w:p w14:paraId="4AAC5189" w14:textId="77777777" w:rsidR="003F5A1A" w:rsidRDefault="003F5A1A" w:rsidP="009107B7">
      <w:pPr>
        <w:spacing w:after="0"/>
      </w:pPr>
      <w:r>
        <w:t>VAR j byte</w:t>
      </w:r>
    </w:p>
    <w:p w14:paraId="4FC0D86C" w14:textId="77777777" w:rsidR="003F5A1A" w:rsidRDefault="003F5A1A" w:rsidP="009107B7">
      <w:pPr>
        <w:spacing w:after="0"/>
      </w:pPr>
      <w:r>
        <w:t>VAR p byte</w:t>
      </w:r>
    </w:p>
    <w:p w14:paraId="343B9767" w14:textId="77777777" w:rsidR="003F5A1A" w:rsidRDefault="003F5A1A" w:rsidP="009107B7">
      <w:pPr>
        <w:spacing w:after="0"/>
      </w:pPr>
      <w:r>
        <w:t>VAR q byte</w:t>
      </w:r>
    </w:p>
    <w:p w14:paraId="6D2C2108" w14:textId="77777777" w:rsidR="003F5A1A" w:rsidRDefault="003F5A1A" w:rsidP="009107B7">
      <w:pPr>
        <w:spacing w:after="0"/>
      </w:pPr>
      <w:r>
        <w:t>VAR x byte</w:t>
      </w:r>
    </w:p>
    <w:p w14:paraId="50FC2F35" w14:textId="77777777" w:rsidR="003F5A1A" w:rsidRDefault="003F5A1A" w:rsidP="009107B7">
      <w:pPr>
        <w:spacing w:after="0"/>
      </w:pPr>
      <w:r>
        <w:t>VAR n byte</w:t>
      </w:r>
    </w:p>
    <w:p w14:paraId="75ABF578" w14:textId="77777777" w:rsidR="003F5A1A" w:rsidRDefault="003F5A1A" w:rsidP="009107B7">
      <w:pPr>
        <w:spacing w:after="0"/>
      </w:pPr>
    </w:p>
    <w:p w14:paraId="60F4E80A" w14:textId="77777777" w:rsidR="003F5A1A" w:rsidRDefault="003F5A1A" w:rsidP="009107B7">
      <w:pPr>
        <w:spacing w:after="0"/>
      </w:pPr>
      <w:proofErr w:type="gramStart"/>
      <w:r>
        <w:t>a(</w:t>
      </w:r>
      <w:proofErr w:type="gramEnd"/>
      <w:r>
        <w:t>1)=15</w:t>
      </w:r>
    </w:p>
    <w:p w14:paraId="2E76B3C1" w14:textId="77777777" w:rsidR="003F5A1A" w:rsidRDefault="003F5A1A" w:rsidP="009107B7">
      <w:pPr>
        <w:spacing w:after="0"/>
      </w:pPr>
      <w:proofErr w:type="gramStart"/>
      <w:r>
        <w:lastRenderedPageBreak/>
        <w:t>a(</w:t>
      </w:r>
      <w:proofErr w:type="gramEnd"/>
      <w:r>
        <w:t>2)=20</w:t>
      </w:r>
    </w:p>
    <w:p w14:paraId="1ADAD113" w14:textId="77777777" w:rsidR="003F5A1A" w:rsidRDefault="003F5A1A" w:rsidP="009107B7">
      <w:pPr>
        <w:spacing w:after="0"/>
      </w:pPr>
      <w:proofErr w:type="gramStart"/>
      <w:r>
        <w:t>a(</w:t>
      </w:r>
      <w:proofErr w:type="gramEnd"/>
      <w:r>
        <w:t>3)=19</w:t>
      </w:r>
    </w:p>
    <w:p w14:paraId="57939733" w14:textId="77777777" w:rsidR="003F5A1A" w:rsidRDefault="003F5A1A" w:rsidP="009107B7">
      <w:pPr>
        <w:spacing w:after="0"/>
      </w:pPr>
      <w:proofErr w:type="gramStart"/>
      <w:r>
        <w:t>a(</w:t>
      </w:r>
      <w:proofErr w:type="gramEnd"/>
      <w:r>
        <w:t>4)=80</w:t>
      </w:r>
    </w:p>
    <w:p w14:paraId="541C5C70" w14:textId="77777777" w:rsidR="003F5A1A" w:rsidRDefault="003F5A1A" w:rsidP="009107B7">
      <w:pPr>
        <w:spacing w:after="0"/>
      </w:pPr>
      <w:proofErr w:type="gramStart"/>
      <w:r>
        <w:t>a(</w:t>
      </w:r>
      <w:proofErr w:type="gramEnd"/>
      <w:r>
        <w:t>5)=30</w:t>
      </w:r>
    </w:p>
    <w:p w14:paraId="5F131784" w14:textId="77777777" w:rsidR="003F5A1A" w:rsidRDefault="003F5A1A" w:rsidP="009107B7">
      <w:pPr>
        <w:spacing w:after="0"/>
      </w:pPr>
      <w:proofErr w:type="gramStart"/>
      <w:r>
        <w:t>a(</w:t>
      </w:r>
      <w:proofErr w:type="gramEnd"/>
      <w:r>
        <w:t>6)=35</w:t>
      </w:r>
    </w:p>
    <w:p w14:paraId="7A7A1331" w14:textId="77777777" w:rsidR="003F5A1A" w:rsidRDefault="003F5A1A" w:rsidP="009107B7">
      <w:pPr>
        <w:spacing w:after="0"/>
      </w:pPr>
      <w:proofErr w:type="spellStart"/>
      <w:r>
        <w:t>len</w:t>
      </w:r>
      <w:proofErr w:type="spellEnd"/>
      <w:r>
        <w:t xml:space="preserve"> = 6</w:t>
      </w:r>
    </w:p>
    <w:p w14:paraId="383F42C0" w14:textId="77777777" w:rsidR="003F5A1A" w:rsidRDefault="003F5A1A" w:rsidP="009107B7">
      <w:pPr>
        <w:spacing w:after="0"/>
      </w:pPr>
    </w:p>
    <w:p w14:paraId="6DF094A4" w14:textId="77777777" w:rsidR="003F5A1A" w:rsidRDefault="003F5A1A" w:rsidP="009107B7">
      <w:pPr>
        <w:spacing w:after="0"/>
      </w:pPr>
      <w:r>
        <w:t xml:space="preserve">for n = 1 to </w:t>
      </w:r>
      <w:proofErr w:type="spellStart"/>
      <w:r>
        <w:t>len</w:t>
      </w:r>
      <w:proofErr w:type="spellEnd"/>
    </w:p>
    <w:p w14:paraId="41835010" w14:textId="77777777" w:rsidR="003F5A1A" w:rsidRDefault="003F5A1A" w:rsidP="009107B7">
      <w:pPr>
        <w:spacing w:after="0"/>
      </w:pPr>
      <w:r>
        <w:tab/>
        <w:t xml:space="preserve">write(a(n), </w:t>
      </w:r>
      <w:proofErr w:type="gramStart"/>
      <w:r>
        <w:t>"  "</w:t>
      </w:r>
      <w:proofErr w:type="gramEnd"/>
      <w:r>
        <w:t>)</w:t>
      </w:r>
    </w:p>
    <w:p w14:paraId="65A352A6" w14:textId="77777777" w:rsidR="003F5A1A" w:rsidRDefault="003F5A1A" w:rsidP="009107B7">
      <w:pPr>
        <w:spacing w:after="0"/>
      </w:pPr>
      <w:r>
        <w:t>next</w:t>
      </w:r>
    </w:p>
    <w:p w14:paraId="45A6862B" w14:textId="77777777" w:rsidR="003F5A1A" w:rsidRDefault="003F5A1A" w:rsidP="009107B7">
      <w:pPr>
        <w:spacing w:after="0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"")</w:t>
      </w:r>
    </w:p>
    <w:p w14:paraId="2075EDA0" w14:textId="77777777" w:rsidR="003F5A1A" w:rsidRDefault="003F5A1A" w:rsidP="009107B7">
      <w:pPr>
        <w:spacing w:after="0"/>
      </w:pPr>
    </w:p>
    <w:p w14:paraId="6729C9F8" w14:textId="77777777" w:rsidR="003F5A1A" w:rsidRDefault="003F5A1A" w:rsidP="009107B7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len</w:t>
      </w:r>
      <w:proofErr w:type="spellEnd"/>
    </w:p>
    <w:p w14:paraId="49362DCC" w14:textId="77777777" w:rsidR="003F5A1A" w:rsidRDefault="003F5A1A" w:rsidP="009107B7">
      <w:pPr>
        <w:spacing w:after="0"/>
      </w:pPr>
      <w:r>
        <w:tab/>
        <w:t xml:space="preserve">for j = i+1 to </w:t>
      </w:r>
      <w:proofErr w:type="spellStart"/>
      <w:r>
        <w:t>len</w:t>
      </w:r>
      <w:proofErr w:type="spellEnd"/>
    </w:p>
    <w:p w14:paraId="3E87CADE" w14:textId="77777777" w:rsidR="003F5A1A" w:rsidRDefault="003F5A1A" w:rsidP="009107B7">
      <w:pPr>
        <w:spacing w:after="0"/>
      </w:pPr>
    </w:p>
    <w:p w14:paraId="7A7E85BB" w14:textId="77777777" w:rsidR="003F5A1A" w:rsidRDefault="003F5A1A" w:rsidP="009107B7">
      <w:pPr>
        <w:spacing w:after="0"/>
      </w:pPr>
      <w:r>
        <w:tab/>
      </w:r>
      <w:r>
        <w:tab/>
        <w:t>p = a(</w:t>
      </w:r>
      <w:proofErr w:type="spellStart"/>
      <w:r>
        <w:t>i</w:t>
      </w:r>
      <w:proofErr w:type="spellEnd"/>
      <w:r>
        <w:t>)</w:t>
      </w:r>
    </w:p>
    <w:p w14:paraId="62DD4407" w14:textId="77777777" w:rsidR="003F5A1A" w:rsidRDefault="003F5A1A" w:rsidP="009107B7">
      <w:pPr>
        <w:spacing w:after="0"/>
      </w:pPr>
      <w:r>
        <w:tab/>
      </w:r>
      <w:r>
        <w:tab/>
        <w:t>q = a(j)</w:t>
      </w:r>
    </w:p>
    <w:p w14:paraId="5D87AC5D" w14:textId="77777777" w:rsidR="003F5A1A" w:rsidRDefault="003F5A1A" w:rsidP="009107B7">
      <w:pPr>
        <w:spacing w:after="0"/>
      </w:pPr>
      <w:r>
        <w:tab/>
      </w:r>
      <w:r>
        <w:tab/>
        <w:t>if p &gt; q then</w:t>
      </w:r>
    </w:p>
    <w:p w14:paraId="38EC543C" w14:textId="77777777" w:rsidR="003F5A1A" w:rsidRDefault="003F5A1A" w:rsidP="009107B7">
      <w:pPr>
        <w:spacing w:after="0"/>
      </w:pPr>
      <w:r>
        <w:tab/>
      </w:r>
      <w:r>
        <w:tab/>
      </w:r>
      <w:r>
        <w:tab/>
        <w:t>x = p</w:t>
      </w:r>
    </w:p>
    <w:p w14:paraId="5D686394" w14:textId="77777777" w:rsidR="003F5A1A" w:rsidRDefault="003F5A1A" w:rsidP="009107B7">
      <w:pPr>
        <w:spacing w:after="0"/>
      </w:pPr>
      <w:r>
        <w:tab/>
      </w:r>
      <w:r>
        <w:tab/>
      </w:r>
      <w:r>
        <w:tab/>
        <w:t>a(</w:t>
      </w:r>
      <w:proofErr w:type="spellStart"/>
      <w:r>
        <w:t>i</w:t>
      </w:r>
      <w:proofErr w:type="spellEnd"/>
      <w:r>
        <w:t>) = q</w:t>
      </w:r>
    </w:p>
    <w:p w14:paraId="08C1002F" w14:textId="77777777" w:rsidR="003F5A1A" w:rsidRDefault="003F5A1A" w:rsidP="009107B7">
      <w:pPr>
        <w:spacing w:after="0"/>
      </w:pPr>
      <w:r>
        <w:tab/>
      </w:r>
      <w:r>
        <w:tab/>
      </w:r>
      <w:r>
        <w:tab/>
        <w:t>a(j) = x</w:t>
      </w:r>
    </w:p>
    <w:p w14:paraId="6F30AF43" w14:textId="77777777" w:rsidR="003F5A1A" w:rsidRDefault="003F5A1A" w:rsidP="009107B7">
      <w:pPr>
        <w:spacing w:after="0"/>
      </w:pPr>
      <w:r>
        <w:tab/>
      </w:r>
      <w:r>
        <w:tab/>
        <w:t>end if</w:t>
      </w:r>
    </w:p>
    <w:p w14:paraId="39C09347" w14:textId="77777777" w:rsidR="003F5A1A" w:rsidRDefault="003F5A1A" w:rsidP="009107B7">
      <w:pPr>
        <w:spacing w:after="0"/>
      </w:pPr>
      <w:r>
        <w:tab/>
        <w:t>next</w:t>
      </w:r>
    </w:p>
    <w:p w14:paraId="2BDEE109" w14:textId="77777777" w:rsidR="003F5A1A" w:rsidRDefault="003F5A1A" w:rsidP="009107B7">
      <w:pPr>
        <w:spacing w:after="0"/>
      </w:pPr>
      <w:r>
        <w:t>next</w:t>
      </w:r>
    </w:p>
    <w:p w14:paraId="206BF2BC" w14:textId="77777777" w:rsidR="003F5A1A" w:rsidRDefault="003F5A1A" w:rsidP="009107B7">
      <w:pPr>
        <w:spacing w:after="0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"Sorted Array in ascending order")</w:t>
      </w:r>
    </w:p>
    <w:p w14:paraId="684BCF51" w14:textId="77777777" w:rsidR="003F5A1A" w:rsidRDefault="003F5A1A" w:rsidP="009107B7">
      <w:pPr>
        <w:spacing w:after="0"/>
      </w:pPr>
      <w:r>
        <w:t xml:space="preserve">for n = 1 to </w:t>
      </w:r>
      <w:proofErr w:type="spellStart"/>
      <w:r>
        <w:t>len</w:t>
      </w:r>
      <w:proofErr w:type="spellEnd"/>
    </w:p>
    <w:p w14:paraId="3F5D3908" w14:textId="77777777" w:rsidR="003F5A1A" w:rsidRDefault="003F5A1A" w:rsidP="009107B7">
      <w:pPr>
        <w:spacing w:after="0"/>
      </w:pPr>
      <w:r>
        <w:tab/>
        <w:t xml:space="preserve">write(a(n), </w:t>
      </w:r>
      <w:proofErr w:type="gramStart"/>
      <w:r>
        <w:t>"  "</w:t>
      </w:r>
      <w:proofErr w:type="gramEnd"/>
      <w:r>
        <w:t>)</w:t>
      </w:r>
    </w:p>
    <w:p w14:paraId="7661C33E" w14:textId="77777777" w:rsidR="003F5A1A" w:rsidRDefault="003F5A1A" w:rsidP="009107B7">
      <w:pPr>
        <w:spacing w:after="0"/>
      </w:pPr>
      <w:r>
        <w:t>next</w:t>
      </w:r>
    </w:p>
    <w:p w14:paraId="1F8C0B79" w14:textId="77777777" w:rsidR="003F5A1A" w:rsidRDefault="003F5A1A" w:rsidP="009107B7">
      <w:pPr>
        <w:spacing w:after="0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"")</w:t>
      </w:r>
    </w:p>
    <w:p w14:paraId="5AA0F4CD" w14:textId="77777777" w:rsidR="003F5A1A" w:rsidRDefault="003F5A1A" w:rsidP="009107B7">
      <w:pPr>
        <w:spacing w:after="0"/>
      </w:pPr>
      <w:r>
        <w:t>end</w:t>
      </w:r>
    </w:p>
    <w:p w14:paraId="31322D0C" w14:textId="49D2EEAE" w:rsidR="00B121BA" w:rsidRPr="00B121BA" w:rsidRDefault="00B121BA" w:rsidP="00AD192A">
      <w:pPr>
        <w:rPr>
          <w:rFonts w:ascii="Times New Roman" w:hAnsi="Times New Roman" w:cs="Times New Roman"/>
          <w:b/>
          <w:sz w:val="24"/>
          <w:szCs w:val="24"/>
        </w:rPr>
      </w:pPr>
      <w:r w:rsidRPr="00B121BA">
        <w:rPr>
          <w:rFonts w:ascii="Times New Roman" w:hAnsi="Times New Roman" w:cs="Times New Roman"/>
          <w:b/>
          <w:sz w:val="24"/>
          <w:szCs w:val="24"/>
        </w:rPr>
        <w:t xml:space="preserve">General procedure to convert the given </w:t>
      </w:r>
      <w:r w:rsidR="00453CFE">
        <w:rPr>
          <w:rFonts w:ascii="Times New Roman" w:hAnsi="Times New Roman" w:cs="Times New Roman"/>
          <w:b/>
          <w:sz w:val="24"/>
          <w:szCs w:val="24"/>
        </w:rPr>
        <w:t xml:space="preserve">STL </w:t>
      </w:r>
      <w:r w:rsidRPr="00B121BA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E22949" w:rsidRPr="00B121BA">
        <w:rPr>
          <w:rFonts w:ascii="Times New Roman" w:hAnsi="Times New Roman" w:cs="Times New Roman"/>
          <w:b/>
          <w:sz w:val="24"/>
          <w:szCs w:val="24"/>
        </w:rPr>
        <w:t>into</w:t>
      </w:r>
      <w:r w:rsidRPr="00B121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949" w:rsidRPr="00B121BA">
        <w:rPr>
          <w:rFonts w:ascii="Times New Roman" w:hAnsi="Times New Roman" w:cs="Times New Roman"/>
          <w:b/>
          <w:sz w:val="24"/>
          <w:szCs w:val="24"/>
        </w:rPr>
        <w:t>ALP</w:t>
      </w:r>
      <w:r w:rsidR="00E22949">
        <w:rPr>
          <w:rFonts w:ascii="Times New Roman" w:hAnsi="Times New Roman" w:cs="Times New Roman"/>
          <w:b/>
          <w:sz w:val="24"/>
          <w:szCs w:val="24"/>
        </w:rPr>
        <w:t>:</w:t>
      </w:r>
    </w:p>
    <w:p w14:paraId="6CF6F78E" w14:textId="77777777" w:rsidR="00B121BA" w:rsidRDefault="00B121BA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CPU OS Simulator. Go to </w:t>
      </w:r>
      <w:r w:rsidRPr="00B121BA">
        <w:rPr>
          <w:rFonts w:ascii="Times New Roman" w:hAnsi="Times New Roman" w:cs="Times New Roman"/>
          <w:b/>
          <w:sz w:val="24"/>
          <w:szCs w:val="24"/>
        </w:rPr>
        <w:t>advanced tab</w:t>
      </w:r>
      <w:r>
        <w:rPr>
          <w:rFonts w:ascii="Times New Roman" w:hAnsi="Times New Roman" w:cs="Times New Roman"/>
          <w:sz w:val="24"/>
          <w:szCs w:val="24"/>
        </w:rPr>
        <w:t xml:space="preserve"> and press </w:t>
      </w:r>
      <w:r w:rsidRPr="00B121BA">
        <w:rPr>
          <w:rFonts w:ascii="Times New Roman" w:hAnsi="Times New Roman" w:cs="Times New Roman"/>
          <w:b/>
          <w:sz w:val="24"/>
          <w:szCs w:val="24"/>
        </w:rPr>
        <w:t>compiler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5983E664" w14:textId="77777777" w:rsidR="00B121BA" w:rsidRDefault="00B121BA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above program in </w:t>
      </w:r>
      <w:r w:rsidRPr="00B121BA">
        <w:rPr>
          <w:rFonts w:ascii="Times New Roman" w:hAnsi="Times New Roman" w:cs="Times New Roman"/>
          <w:b/>
          <w:sz w:val="24"/>
          <w:szCs w:val="24"/>
        </w:rPr>
        <w:t>Program 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</w:t>
      </w:r>
      <w:proofErr w:type="gramEnd"/>
    </w:p>
    <w:p w14:paraId="342A6212" w14:textId="77777777" w:rsidR="00B121BA" w:rsidRDefault="00B121BA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B121BA">
        <w:rPr>
          <w:rFonts w:ascii="Times New Roman" w:hAnsi="Times New Roman" w:cs="Times New Roman"/>
          <w:b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tab and press </w:t>
      </w:r>
      <w:r w:rsidRPr="00B121BA">
        <w:rPr>
          <w:rFonts w:ascii="Times New Roman" w:hAnsi="Times New Roman" w:cs="Times New Roman"/>
          <w:b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button </w:t>
      </w:r>
    </w:p>
    <w:p w14:paraId="59011AEA" w14:textId="7261B0D9" w:rsidR="00B26D82" w:rsidRDefault="00B121BA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 xml:space="preserve">Assembly </w:t>
      </w:r>
      <w:r w:rsidR="00E22949">
        <w:rPr>
          <w:rFonts w:ascii="Times New Roman" w:hAnsi="Times New Roman" w:cs="Times New Roman"/>
          <w:b/>
          <w:sz w:val="24"/>
          <w:szCs w:val="24"/>
        </w:rPr>
        <w:t xml:space="preserve">Code, </w:t>
      </w:r>
      <w:r w:rsidR="00E22949"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1BA">
        <w:rPr>
          <w:rFonts w:ascii="Times New Roman" w:hAnsi="Times New Roman" w:cs="Times New Roman"/>
          <w:b/>
          <w:sz w:val="24"/>
          <w:szCs w:val="24"/>
        </w:rPr>
        <w:t xml:space="preserve">start </w:t>
      </w:r>
      <w:r w:rsidR="00E22949" w:rsidRPr="00B121BA">
        <w:rPr>
          <w:rFonts w:ascii="Times New Roman" w:hAnsi="Times New Roman" w:cs="Times New Roman"/>
          <w:b/>
          <w:sz w:val="24"/>
          <w:szCs w:val="24"/>
        </w:rPr>
        <w:t>address</w:t>
      </w:r>
      <w:r w:rsidR="00E229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949" w:rsidRPr="00E22949">
        <w:rPr>
          <w:rFonts w:ascii="Times New Roman" w:hAnsi="Times New Roman" w:cs="Times New Roman"/>
          <w:bCs/>
          <w:sz w:val="24"/>
          <w:szCs w:val="24"/>
        </w:rPr>
        <w:t>and</w:t>
      </w:r>
      <w:r w:rsidR="00E22949">
        <w:rPr>
          <w:rFonts w:ascii="Times New Roman" w:hAnsi="Times New Roman" w:cs="Times New Roman"/>
          <w:sz w:val="24"/>
          <w:szCs w:val="24"/>
        </w:rPr>
        <w:t xml:space="preserve"> </w:t>
      </w:r>
      <w:r w:rsidR="00E22949" w:rsidRPr="00E22949">
        <w:rPr>
          <w:rFonts w:ascii="Times New Roman" w:hAnsi="Times New Roman" w:cs="Times New Roman"/>
          <w:bCs/>
          <w:sz w:val="24"/>
          <w:szCs w:val="24"/>
        </w:rPr>
        <w:t>press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D82" w:rsidRPr="00B26D82">
        <w:rPr>
          <w:rFonts w:ascii="Times New Roman" w:hAnsi="Times New Roman" w:cs="Times New Roman"/>
          <w:b/>
          <w:sz w:val="24"/>
          <w:szCs w:val="24"/>
        </w:rPr>
        <w:t xml:space="preserve">Load in Memory </w:t>
      </w:r>
      <w:proofErr w:type="gramStart"/>
      <w:r w:rsidR="00B26D82" w:rsidRPr="00B26D82"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1A725CB3" w14:textId="77777777" w:rsidR="00B26D82" w:rsidRDefault="00B26D82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assembly language program is available in CPU simulator.</w:t>
      </w:r>
    </w:p>
    <w:p w14:paraId="305B02C4" w14:textId="77777777" w:rsidR="00B26D82" w:rsidRPr="00B26D82" w:rsidRDefault="00B26D82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speed of execution to </w:t>
      </w:r>
      <w:r>
        <w:rPr>
          <w:rFonts w:ascii="Times New Roman" w:hAnsi="Times New Roman" w:cs="Times New Roman"/>
          <w:b/>
          <w:sz w:val="24"/>
          <w:szCs w:val="24"/>
        </w:rPr>
        <w:t>FAST.</w:t>
      </w:r>
    </w:p>
    <w:p w14:paraId="2E85D479" w14:textId="77777777" w:rsidR="00B26D82" w:rsidRDefault="00B26D82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D8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26D82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I/O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4F36E" w14:textId="77777777" w:rsidR="00B121BA" w:rsidRDefault="00B26D82" w:rsidP="00B12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program press </w:t>
      </w:r>
      <w:r>
        <w:rPr>
          <w:rFonts w:ascii="Times New Roman" w:hAnsi="Times New Roman" w:cs="Times New Roman"/>
          <w:b/>
          <w:sz w:val="24"/>
          <w:szCs w:val="24"/>
        </w:rPr>
        <w:t>RUN</w:t>
      </w:r>
      <w:r w:rsidR="00B121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14:paraId="0D6BBC20" w14:textId="77777777" w:rsidR="00E262F6" w:rsidRDefault="00E262F6" w:rsidP="00E262F6">
      <w:pPr>
        <w:rPr>
          <w:rFonts w:ascii="Times New Roman" w:hAnsi="Times New Roman" w:cs="Times New Roman"/>
          <w:b/>
          <w:sz w:val="24"/>
          <w:szCs w:val="24"/>
        </w:rPr>
      </w:pPr>
      <w:r w:rsidRPr="00E262F6">
        <w:rPr>
          <w:rFonts w:ascii="Times New Roman" w:hAnsi="Times New Roman" w:cs="Times New Roman"/>
          <w:b/>
          <w:sz w:val="24"/>
          <w:szCs w:val="24"/>
        </w:rPr>
        <w:t xml:space="preserve">General Procedure to use Cache set up in CPU-OS </w:t>
      </w:r>
      <w:proofErr w:type="gramStart"/>
      <w:r w:rsidRPr="00E262F6">
        <w:rPr>
          <w:rFonts w:ascii="Times New Roman" w:hAnsi="Times New Roman" w:cs="Times New Roman"/>
          <w:b/>
          <w:sz w:val="24"/>
          <w:szCs w:val="24"/>
        </w:rPr>
        <w:t>simulator</w:t>
      </w:r>
      <w:proofErr w:type="gramEnd"/>
    </w:p>
    <w:p w14:paraId="791CC015" w14:textId="28CA6B72" w:rsidR="00E262F6" w:rsidRPr="00E262F6" w:rsidRDefault="00E262F6" w:rsidP="00E262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After compiling and loading the assembly language code in CPU simulator, p</w:t>
      </w:r>
      <w:r w:rsidRPr="00E262F6">
        <w:rPr>
          <w:rFonts w:ascii="Times New Roman" w:hAnsi="Times New Roman" w:cs="Times New Roman"/>
          <w:color w:val="000000" w:themeColor="text1"/>
          <w:sz w:val="24"/>
          <w:szCs w:val="24"/>
        </w:rPr>
        <w:t>ress “Cache-Pipeline” tab and 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 cache type as “</w:t>
      </w:r>
      <w:r w:rsidR="00820BC3">
        <w:rPr>
          <w:rFonts w:ascii="Times New Roman" w:hAnsi="Times New Roman" w:cs="Times New Roman"/>
          <w:color w:val="000000" w:themeColor="text1"/>
          <w:sz w:val="24"/>
          <w:szCs w:val="24"/>
        </w:rPr>
        <w:t>both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r w:rsidRPr="00E26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 “SHOW CACHE” button. </w:t>
      </w:r>
    </w:p>
    <w:p w14:paraId="4365DB15" w14:textId="5C8721B6" w:rsidR="00394D70" w:rsidRPr="00CF3AE3" w:rsidRDefault="00E262F6" w:rsidP="00CF3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26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newly opened cache window, choose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appropriate cache Type, cache size, set blocks, replacement algorithm and write policy.</w:t>
      </w:r>
    </w:p>
    <w:p w14:paraId="7F55F10B" w14:textId="0C3F0EC7" w:rsidR="00D70280" w:rsidRDefault="00D70280" w:rsidP="00CF3AE3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Part I:  Direct Mapped Cache</w:t>
      </w:r>
    </w:p>
    <w:p w14:paraId="1F0D214B" w14:textId="77777777" w:rsidR="00732848" w:rsidRDefault="00732848" w:rsidP="0073284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2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Execute the above program by setting block size to 2, 4, 8, 16 and 32 for cache size = 8, 16 and 32. Record the observation in the following table.</w:t>
      </w:r>
    </w:p>
    <w:p w14:paraId="55C2FC1B" w14:textId="77777777" w:rsidR="00732848" w:rsidRPr="00732848" w:rsidRDefault="00732848" w:rsidP="0073284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307"/>
        <w:gridCol w:w="1336"/>
        <w:gridCol w:w="1330"/>
        <w:gridCol w:w="2022"/>
        <w:gridCol w:w="1813"/>
      </w:tblGrid>
      <w:tr w:rsidR="00732848" w:rsidRPr="0067469B" w14:paraId="5391358F" w14:textId="77777777" w:rsidTr="00B85C41">
        <w:trPr>
          <w:trHeight w:val="281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E8B0D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Block Size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93323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Cache size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B8F25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Hits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F5894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Misses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61350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% Miss</w:t>
            </w: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</w:t>
            </w: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atio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AD1F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%Hit Ratio</w:t>
            </w:r>
          </w:p>
        </w:tc>
      </w:tr>
      <w:tr w:rsidR="00732848" w:rsidRPr="0067469B" w14:paraId="1AD207FE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8ABE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3BB1" w14:textId="77777777" w:rsidR="00732848" w:rsidRPr="0067469B" w:rsidRDefault="00732848" w:rsidP="00B85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D6A1" w14:textId="23CF119E" w:rsidR="00732848" w:rsidRPr="0067469B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356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DCD1" w14:textId="7B23748B" w:rsidR="00732848" w:rsidRPr="0067469B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363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2135" w14:textId="3A898895" w:rsidR="00732848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50.4%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DBB94" w14:textId="5FF1EB81" w:rsidR="00732848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49.6</w:t>
            </w:r>
            <w:r w:rsidR="00BF0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732848" w:rsidRPr="0067469B" w14:paraId="7EF7F35A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4BFB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9235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D3AB" w14:textId="14753E26" w:rsidR="00732848" w:rsidRPr="0067469B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352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2DD9" w14:textId="6C7A1230" w:rsidR="00732848" w:rsidRPr="0067469B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367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B8CB" w14:textId="42DE3B2B" w:rsidR="00732848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51.0%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73138" w14:textId="58275763" w:rsidR="00732848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49%</w:t>
            </w:r>
          </w:p>
        </w:tc>
      </w:tr>
      <w:tr w:rsidR="00732848" w:rsidRPr="0067469B" w14:paraId="25A2D603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C4E0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7E8B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8B09" w14:textId="0896F70A" w:rsidR="00732848" w:rsidRPr="0067469B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420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1E1" w14:textId="20226146" w:rsidR="00732848" w:rsidRPr="0067469B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299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7716" w14:textId="08ABE078" w:rsidR="00732848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41.5%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525E" w14:textId="69E8EF92" w:rsidR="00732848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58.5%</w:t>
            </w:r>
          </w:p>
        </w:tc>
      </w:tr>
      <w:tr w:rsidR="00732848" w:rsidRPr="0067469B" w14:paraId="5AB8DAA4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0036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10A0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B174" w14:textId="510B92F7" w:rsidR="00732848" w:rsidRPr="0067469B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462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751F" w14:textId="21AF0C93" w:rsidR="00732848" w:rsidRPr="0067469B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257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1921" w14:textId="35B362FC" w:rsidR="00732848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35.7%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2CC00" w14:textId="13F6DCFA" w:rsidR="00732848" w:rsidRDefault="0095553A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64.3%</w:t>
            </w:r>
          </w:p>
        </w:tc>
      </w:tr>
      <w:tr w:rsidR="00732848" w:rsidRPr="0067469B" w14:paraId="42DB6CFB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99BA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275F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4733" w14:textId="27348ED3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388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2CBF" w14:textId="6F17F058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331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5E39" w14:textId="420C04F8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46%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D8B72" w14:textId="01D1A5EE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54%</w:t>
            </w:r>
          </w:p>
        </w:tc>
      </w:tr>
      <w:tr w:rsidR="00732848" w:rsidRPr="0067469B" w14:paraId="1A6BCC0C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A77B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12C5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D76C" w14:textId="65EFAA4A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441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2B7F" w14:textId="1E485924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278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51C6" w14:textId="7086D9E5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38.6%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9D9F7" w14:textId="56760666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61.4%</w:t>
            </w:r>
          </w:p>
        </w:tc>
      </w:tr>
      <w:tr w:rsidR="00732848" w:rsidRPr="0067469B" w14:paraId="1CB28B3E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B0BE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2E56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4D64" w14:textId="03F205B0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519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F5B" w14:textId="5757ED22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5A5D" w14:textId="24251C3F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27.8%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4D05" w14:textId="4D350D14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72.2%</w:t>
            </w:r>
          </w:p>
        </w:tc>
      </w:tr>
      <w:tr w:rsidR="00732848" w14:paraId="1EAA9D38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8C83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3FE7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513E" w14:textId="1ECED146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579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8693" w14:textId="1DD5BA00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8114" w14:textId="73CE2944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19.4%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FC7A3" w14:textId="7D337A59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80.6%</w:t>
            </w:r>
          </w:p>
        </w:tc>
      </w:tr>
      <w:tr w:rsidR="00732848" w14:paraId="7620203E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417E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3193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B416" w14:textId="58E228D6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543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881C" w14:textId="337752A4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176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6506" w14:textId="47F86972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24.4%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82A0" w14:textId="4478129D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75.6%</w:t>
            </w:r>
          </w:p>
        </w:tc>
      </w:tr>
      <w:tr w:rsidR="00732848" w14:paraId="47CC5FF7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EEEC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AC14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34A9" w14:textId="6977CC4A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550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167B" w14:textId="0237DDD7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169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336B" w14:textId="314F2E18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23.5%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5554" w14:textId="6E7F0069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76.5%</w:t>
            </w:r>
          </w:p>
        </w:tc>
      </w:tr>
      <w:tr w:rsidR="00732848" w14:paraId="2E682756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68AA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04BF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D5B4" w14:textId="49D1D52C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581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0459" w14:textId="38023652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BFBE" w14:textId="1F0BB48F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19.1%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2CE10" w14:textId="445D0D88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80.9%</w:t>
            </w:r>
          </w:p>
        </w:tc>
      </w:tr>
      <w:tr w:rsidR="00732848" w14:paraId="12BCBE54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DAD1" w14:textId="77777777" w:rsidR="00732848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7631" w14:textId="77777777" w:rsidR="00732848" w:rsidRPr="0067469B" w:rsidRDefault="00732848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0FCA" w14:textId="73948D3C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601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97FE" w14:textId="24B0101F" w:rsidR="00732848" w:rsidRPr="0067469B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BC6D" w14:textId="29266BA3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16.4%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54A36" w14:textId="1A1FF4F5" w:rsidR="00732848" w:rsidRDefault="00B02A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83.6%</w:t>
            </w:r>
          </w:p>
        </w:tc>
      </w:tr>
    </w:tbl>
    <w:p w14:paraId="6DDE65A5" w14:textId="77777777" w:rsidR="00D70280" w:rsidRPr="00732848" w:rsidRDefault="00D70280" w:rsidP="0073284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7EE4F93" w14:textId="10D9D889" w:rsidR="00732848" w:rsidRPr="00D3214B" w:rsidRDefault="00732848" w:rsidP="0073284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 a single graph of Cache hit ratio Vs Block size with respect to cache size = 8, 16 and 32. Comment on the graph that is obtained.</w:t>
      </w:r>
    </w:p>
    <w:p w14:paraId="1054CBD3" w14:textId="1C0CEC36" w:rsidR="00D3214B" w:rsidRDefault="00D3214B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CEA118" w14:textId="689C5DD4" w:rsidR="00D3214B" w:rsidRDefault="00D3214B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C86E13" w14:textId="1133A380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141BC1" w14:textId="6F795BB4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C0091F" w14:textId="6B2AA022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4E2931" w14:textId="1A8F2BEC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94BE87" w14:textId="425DE097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DC664" w14:textId="4230BED9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166079" w14:textId="6C7FF365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96A0C" w14:textId="155607AF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17654" w14:textId="3BD53F5F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ECE498" w14:textId="610A8730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132E6" w14:textId="1F3A8211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9C77DB" w14:textId="67AED071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F6E9F" w14:textId="0BC38F00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51A02E" w14:textId="77777777" w:rsidR="009107B7" w:rsidRDefault="009107B7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B48AB4" w14:textId="3939EB1D" w:rsidR="00D3214B" w:rsidRDefault="00D3214B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FD9B90" w14:textId="77777777" w:rsidR="00D3214B" w:rsidRPr="00D3214B" w:rsidRDefault="00D3214B" w:rsidP="00D3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7CD606" w14:textId="1E7AF2DC" w:rsidR="00732848" w:rsidRPr="00D70280" w:rsidRDefault="00732848" w:rsidP="00732848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>Part I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>I</w:t>
      </w: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 xml:space="preserve">:  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 xml:space="preserve">Associative </w:t>
      </w: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>Mapped Cache</w:t>
      </w:r>
    </w:p>
    <w:p w14:paraId="502B5D6D" w14:textId="77777777" w:rsidR="00041637" w:rsidRDefault="00041637" w:rsidP="000416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2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Execute the above program by setting block size to 2, 4, 8, 16 and 32 for cache size = 8, 16 and 32. Record the observation in the following table.</w:t>
      </w:r>
    </w:p>
    <w:p w14:paraId="2AABEFBF" w14:textId="77777777" w:rsidR="00041637" w:rsidRPr="00732848" w:rsidRDefault="00041637" w:rsidP="0004163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307"/>
        <w:gridCol w:w="1336"/>
        <w:gridCol w:w="1330"/>
        <w:gridCol w:w="2022"/>
        <w:gridCol w:w="1813"/>
      </w:tblGrid>
      <w:tr w:rsidR="00041637" w:rsidRPr="0067469B" w14:paraId="62A51DB5" w14:textId="77777777" w:rsidTr="00CD05A8">
        <w:trPr>
          <w:trHeight w:val="281"/>
        </w:trPr>
        <w:tc>
          <w:tcPr>
            <w:tcW w:w="900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4CD4" w14:textId="77777777" w:rsidR="00041637" w:rsidRDefault="00041637" w:rsidP="0004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LRU Replacement Algorithm</w:t>
            </w:r>
          </w:p>
        </w:tc>
      </w:tr>
      <w:tr w:rsidR="00041637" w:rsidRPr="0067469B" w14:paraId="6055D348" w14:textId="77777777" w:rsidTr="00B85C41">
        <w:trPr>
          <w:trHeight w:val="281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8789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Block Size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8A5A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Cache size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9B01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Hits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35F3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Misses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9B26" w14:textId="77777777" w:rsidR="00041637" w:rsidRPr="0067469B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% Miss</w:t>
            </w: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</w:t>
            </w:r>
            <w:r w:rsidRPr="00674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atio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6BB8D" w14:textId="77777777" w:rsidR="00041637" w:rsidRDefault="00041637" w:rsidP="00041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%Hit Ratio</w:t>
            </w:r>
          </w:p>
        </w:tc>
      </w:tr>
      <w:tr w:rsidR="00041637" w:rsidRPr="0067469B" w14:paraId="3999F818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60CC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4AC" w14:textId="77777777" w:rsidR="00041637" w:rsidRPr="0067469B" w:rsidRDefault="00041637" w:rsidP="00B85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1046" w14:textId="2F070193" w:rsidR="00041637" w:rsidRPr="0067469B" w:rsidRDefault="002D151B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332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1596" w14:textId="3F4807AD" w:rsidR="00041637" w:rsidRPr="0067469B" w:rsidRDefault="002D151B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387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F242" w14:textId="54C16E2B" w:rsidR="00041637" w:rsidRDefault="002D151B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53.8%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FB4DB" w14:textId="1BBE04C6" w:rsidR="00041637" w:rsidRDefault="002D151B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46.2%</w:t>
            </w:r>
          </w:p>
        </w:tc>
      </w:tr>
      <w:tr w:rsidR="00041637" w:rsidRPr="0067469B" w14:paraId="7748D7AF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95F2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4DF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C988" w14:textId="24B60C71" w:rsidR="00041637" w:rsidRPr="0067469B" w:rsidRDefault="009C3FEE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325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4737" w14:textId="4F3F6D16" w:rsidR="00041637" w:rsidRPr="0067469B" w:rsidRDefault="009C3FEE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394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D688" w14:textId="5A8FC99A" w:rsidR="00041637" w:rsidRDefault="009C3FEE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54.8%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9F92C" w14:textId="7F2927B5" w:rsidR="00041637" w:rsidRDefault="009C3FEE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45.2%</w:t>
            </w:r>
          </w:p>
        </w:tc>
      </w:tr>
      <w:tr w:rsidR="00041637" w:rsidRPr="0067469B" w14:paraId="1C47C740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5873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01A1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4CC4" w14:textId="169D0FD1" w:rsidR="00041637" w:rsidRPr="0067469B" w:rsidRDefault="00D74B74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384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B56D" w14:textId="649C69F6" w:rsidR="00041637" w:rsidRPr="0067469B" w:rsidRDefault="00D74B74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335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CF3F" w14:textId="3C3E79E9" w:rsidR="00041637" w:rsidRDefault="00D74B74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46.5%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C63A6" w14:textId="4921E63A" w:rsidR="00041637" w:rsidRDefault="00D74B74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53.5%</w:t>
            </w:r>
          </w:p>
        </w:tc>
      </w:tr>
      <w:tr w:rsidR="00041637" w:rsidRPr="0067469B" w14:paraId="43823558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41E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B969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D8EB" w14:textId="399C3B24" w:rsidR="00041637" w:rsidRPr="0067469B" w:rsidRDefault="007315C2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502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9F3D" w14:textId="31C9B9F4" w:rsidR="00041637" w:rsidRPr="0067469B" w:rsidRDefault="007315C2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217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C844" w14:textId="4C8CE574" w:rsidR="00041637" w:rsidRDefault="007315C2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30.1%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6C222" w14:textId="29CDAFEF" w:rsidR="00041637" w:rsidRDefault="00644BE6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  <w:r w:rsidR="00731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9.9%</w:t>
            </w:r>
          </w:p>
        </w:tc>
      </w:tr>
      <w:tr w:rsidR="00041637" w:rsidRPr="0067469B" w14:paraId="7DA0E048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4423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E461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4C36" w14:textId="09FFD1AB" w:rsidR="00041637" w:rsidRPr="0067469B" w:rsidRDefault="00CF6356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364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678A" w14:textId="14F43427" w:rsidR="00041637" w:rsidRPr="0067469B" w:rsidRDefault="00CF6356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355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149E" w14:textId="047CA2D0" w:rsidR="00041637" w:rsidRDefault="00CF6356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49.3%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9B20F" w14:textId="473F23D1" w:rsidR="00041637" w:rsidRDefault="00CF6356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50.7%</w:t>
            </w:r>
          </w:p>
        </w:tc>
      </w:tr>
      <w:tr w:rsidR="00041637" w:rsidRPr="0067469B" w14:paraId="7AA634EE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2DA8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577B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CE2B" w14:textId="2E102DB1" w:rsidR="00041637" w:rsidRPr="0067469B" w:rsidRDefault="004614E5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404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2235" w14:textId="54D52DD8" w:rsidR="00041637" w:rsidRPr="0067469B" w:rsidRDefault="004614E5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315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3C3F" w14:textId="0985577C" w:rsidR="00041637" w:rsidRDefault="004614E5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43.8%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136E" w14:textId="2E36D96F" w:rsidR="00041637" w:rsidRDefault="004614E5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56.2%</w:t>
            </w:r>
          </w:p>
        </w:tc>
      </w:tr>
      <w:tr w:rsidR="00041637" w:rsidRPr="0067469B" w14:paraId="13E4981B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83B9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3464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8E2E" w14:textId="43817288" w:rsidR="00041637" w:rsidRPr="0067469B" w:rsidRDefault="00DB3D0B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475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8136" w14:textId="5DE7BE0E" w:rsidR="00041637" w:rsidRPr="0067469B" w:rsidRDefault="00DB3D0B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244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B847" w14:textId="61F63530" w:rsidR="00041637" w:rsidRDefault="00DB3D0B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33.9%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75" w14:textId="37CDA40A" w:rsidR="00041637" w:rsidRDefault="00DB3D0B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66.1%</w:t>
            </w:r>
          </w:p>
        </w:tc>
      </w:tr>
      <w:tr w:rsidR="00041637" w14:paraId="0C702F16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EFDE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E9FF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A704" w14:textId="56AC8077" w:rsidR="00041637" w:rsidRPr="0067469B" w:rsidRDefault="009A42A9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620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13F3" w14:textId="6DDA17C8" w:rsidR="00041637" w:rsidRPr="0067469B" w:rsidRDefault="009A42A9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46C3" w14:textId="38C3A69D" w:rsidR="00041637" w:rsidRDefault="009A42A9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13.7%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9FD9" w14:textId="075709F5" w:rsidR="00041637" w:rsidRDefault="009A42A9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86.3%</w:t>
            </w:r>
          </w:p>
        </w:tc>
      </w:tr>
      <w:tr w:rsidR="00041637" w14:paraId="5AC93DF4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1E02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0359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5841" w14:textId="1AD2AED8" w:rsidR="00041637" w:rsidRPr="0067469B" w:rsidRDefault="000E5AF4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546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973F" w14:textId="0FFAAF34" w:rsidR="00041637" w:rsidRPr="0067469B" w:rsidRDefault="000E5AF4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195C" w14:textId="33F8E822" w:rsidR="00041637" w:rsidRDefault="000E5AF4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24.0%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6D796" w14:textId="57610D7C" w:rsidR="00041637" w:rsidRDefault="000E5AF4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76%</w:t>
            </w:r>
          </w:p>
        </w:tc>
      </w:tr>
      <w:tr w:rsidR="00041637" w14:paraId="113914CB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96C6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21AB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5ACA" w14:textId="34FCE2FA" w:rsidR="00041637" w:rsidRPr="0067469B" w:rsidRDefault="00D72CAD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475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BDAA" w14:textId="28BF6334" w:rsidR="00041637" w:rsidRPr="0067469B" w:rsidRDefault="00D72CAD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244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0B23" w14:textId="1B58B77F" w:rsidR="00041637" w:rsidRDefault="00D72CAD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33.9%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AF229" w14:textId="53EF92BB" w:rsidR="00041637" w:rsidRDefault="00D72CAD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66.1%</w:t>
            </w:r>
          </w:p>
        </w:tc>
      </w:tr>
      <w:tr w:rsidR="00041637" w14:paraId="33CF87F9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7A00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2C10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4864" w14:textId="7797B828" w:rsidR="00041637" w:rsidRPr="0067469B" w:rsidRDefault="00133FA5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491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F16D" w14:textId="0B9F1E84" w:rsidR="00041637" w:rsidRPr="0067469B" w:rsidRDefault="00133FA5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228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DF47" w14:textId="42C7B5F5" w:rsidR="00041637" w:rsidRDefault="00133FA5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31.7%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C8A39" w14:textId="7F0992D0" w:rsidR="00041637" w:rsidRDefault="00F20243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68.3%</w:t>
            </w:r>
          </w:p>
        </w:tc>
      </w:tr>
      <w:tr w:rsidR="00041637" w14:paraId="68A5406D" w14:textId="77777777" w:rsidTr="00B85C41">
        <w:trPr>
          <w:trHeight w:val="62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1813" w14:textId="77777777" w:rsidR="00041637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68B9" w14:textId="77777777" w:rsidR="00041637" w:rsidRPr="0067469B" w:rsidRDefault="0004163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3030" w14:textId="11821556" w:rsidR="00041637" w:rsidRPr="0067469B" w:rsidRDefault="000A279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576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7702" w14:textId="43B88F67" w:rsidR="00041637" w:rsidRPr="0067469B" w:rsidRDefault="000A279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143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4BD7" w14:textId="285C9DA8" w:rsidR="00041637" w:rsidRDefault="000A279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19.8%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F2ED9" w14:textId="43834411" w:rsidR="00041637" w:rsidRDefault="000A2797" w:rsidP="00B85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80.2%</w:t>
            </w:r>
          </w:p>
        </w:tc>
      </w:tr>
    </w:tbl>
    <w:p w14:paraId="26A590B5" w14:textId="77777777" w:rsidR="00041637" w:rsidRPr="00732848" w:rsidRDefault="00041637" w:rsidP="00041637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8AD33F0" w14:textId="77777777" w:rsidR="00041637" w:rsidRPr="00732848" w:rsidRDefault="00041637" w:rsidP="000416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 a single graph of Cache hit ratio Vs Block size with respect to cache size = 8, 16 and 32. Comment on the graph that is obtained.</w:t>
      </w:r>
    </w:p>
    <w:p w14:paraId="67AE6343" w14:textId="77777777" w:rsidR="00041637" w:rsidRDefault="00041637" w:rsidP="0004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2302D1" w14:textId="77777777" w:rsidR="00041637" w:rsidRDefault="00041637" w:rsidP="0004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2FE0F8" w14:textId="77777777" w:rsidR="00041637" w:rsidRDefault="00041637" w:rsidP="0004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66A26" w14:textId="77777777" w:rsidR="00041637" w:rsidRDefault="00041637" w:rsidP="00041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B32EC2" w14:textId="77777777" w:rsidR="00732848" w:rsidRDefault="00732848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6A15CB73" w14:textId="77777777" w:rsidR="00041637" w:rsidRDefault="00041637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612AE819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4616E172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76D3AE7F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31DA4768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1DF231A2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6F66C6F3" w14:textId="77777777" w:rsidR="004F2ED5" w:rsidRDefault="004F2ED5" w:rsidP="004F2ED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EB53D5" w14:textId="09CE67D9" w:rsidR="004F2ED5" w:rsidRPr="004F2ED5" w:rsidRDefault="004F2ED5" w:rsidP="004F2E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Fill up the following table for three different replacement algorithms and state which replacement algorithm is better and </w:t>
      </w:r>
      <w:r w:rsidR="003A53E6">
        <w:rPr>
          <w:rFonts w:ascii="Times New Roman" w:hAnsi="Times New Roman" w:cs="Times New Roman"/>
          <w:sz w:val="24"/>
          <w:szCs w:val="24"/>
        </w:rPr>
        <w:t>why?</w:t>
      </w:r>
    </w:p>
    <w:p w14:paraId="62FC0072" w14:textId="77777777" w:rsidR="004F2ED5" w:rsidRDefault="004F2ED5" w:rsidP="004F2ED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7"/>
        <w:gridCol w:w="1802"/>
        <w:gridCol w:w="1797"/>
        <w:gridCol w:w="1803"/>
      </w:tblGrid>
      <w:tr w:rsidR="004F2ED5" w14:paraId="2F120B53" w14:textId="77777777" w:rsidTr="00B85C41">
        <w:tc>
          <w:tcPr>
            <w:tcW w:w="9016" w:type="dxa"/>
            <w:gridSpan w:val="5"/>
          </w:tcPr>
          <w:p w14:paraId="78AA0F18" w14:textId="20EF885A" w:rsidR="004F2ED5" w:rsidRDefault="004F2ED5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3A53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Random</w:t>
            </w:r>
          </w:p>
        </w:tc>
      </w:tr>
      <w:tr w:rsidR="004F2ED5" w14:paraId="1FA233F7" w14:textId="77777777" w:rsidTr="00B85C41">
        <w:tc>
          <w:tcPr>
            <w:tcW w:w="1807" w:type="dxa"/>
          </w:tcPr>
          <w:p w14:paraId="62492F84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2CB0B5E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123FBF7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32A1939F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7BA90E9A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4F2ED5" w14:paraId="3F10E001" w14:textId="77777777" w:rsidTr="00B85C41">
        <w:tc>
          <w:tcPr>
            <w:tcW w:w="1807" w:type="dxa"/>
          </w:tcPr>
          <w:p w14:paraId="2CB054B0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3ADA222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37319CB0" w14:textId="6C4FA35B" w:rsidR="004F2ED5" w:rsidRDefault="00D74A68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411</w:t>
            </w:r>
          </w:p>
        </w:tc>
        <w:tc>
          <w:tcPr>
            <w:tcW w:w="1797" w:type="dxa"/>
          </w:tcPr>
          <w:p w14:paraId="0554D778" w14:textId="730E5F78" w:rsidR="004F2ED5" w:rsidRDefault="00D74A68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308</w:t>
            </w:r>
          </w:p>
        </w:tc>
        <w:tc>
          <w:tcPr>
            <w:tcW w:w="1803" w:type="dxa"/>
          </w:tcPr>
          <w:p w14:paraId="22DACDAB" w14:textId="42FA6F2D" w:rsidR="004F2ED5" w:rsidRDefault="00D74A68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42.9%</w:t>
            </w:r>
          </w:p>
        </w:tc>
      </w:tr>
      <w:tr w:rsidR="004F2ED5" w14:paraId="26752515" w14:textId="77777777" w:rsidTr="00B85C41">
        <w:tc>
          <w:tcPr>
            <w:tcW w:w="1807" w:type="dxa"/>
          </w:tcPr>
          <w:p w14:paraId="056E59C3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757647AE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55A8E71B" w14:textId="2E67715C" w:rsidR="004F2ED5" w:rsidRDefault="0025206D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347</w:t>
            </w:r>
          </w:p>
        </w:tc>
        <w:tc>
          <w:tcPr>
            <w:tcW w:w="1797" w:type="dxa"/>
          </w:tcPr>
          <w:p w14:paraId="4BB6CB41" w14:textId="33E3D4B6" w:rsidR="004F2ED5" w:rsidRDefault="0025206D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372</w:t>
            </w:r>
          </w:p>
        </w:tc>
        <w:tc>
          <w:tcPr>
            <w:tcW w:w="1803" w:type="dxa"/>
          </w:tcPr>
          <w:p w14:paraId="3EA04B4A" w14:textId="30E9CF49" w:rsidR="004F2ED5" w:rsidRDefault="0025206D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51.8%</w:t>
            </w:r>
          </w:p>
        </w:tc>
      </w:tr>
      <w:tr w:rsidR="004F2ED5" w14:paraId="18F1BB96" w14:textId="77777777" w:rsidTr="00B85C41">
        <w:tc>
          <w:tcPr>
            <w:tcW w:w="1807" w:type="dxa"/>
          </w:tcPr>
          <w:p w14:paraId="771C703D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190ADDA8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50E6357F" w14:textId="2819B9B8" w:rsidR="004F2ED5" w:rsidRDefault="0063672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215</w:t>
            </w:r>
          </w:p>
        </w:tc>
        <w:tc>
          <w:tcPr>
            <w:tcW w:w="1797" w:type="dxa"/>
          </w:tcPr>
          <w:p w14:paraId="2A9F1D35" w14:textId="60B39C24" w:rsidR="004F2ED5" w:rsidRDefault="0063672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504</w:t>
            </w:r>
          </w:p>
        </w:tc>
        <w:tc>
          <w:tcPr>
            <w:tcW w:w="1803" w:type="dxa"/>
          </w:tcPr>
          <w:p w14:paraId="35304C74" w14:textId="47AE0BF0" w:rsidR="004F2ED5" w:rsidRDefault="0063672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70.1%</w:t>
            </w:r>
          </w:p>
        </w:tc>
      </w:tr>
      <w:tr w:rsidR="004F2ED5" w14:paraId="1C9B9539" w14:textId="77777777" w:rsidTr="00B85C41">
        <w:tc>
          <w:tcPr>
            <w:tcW w:w="1807" w:type="dxa"/>
          </w:tcPr>
          <w:p w14:paraId="0CB61AE0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4131AB63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2988CEA8" w14:textId="5C4713F1" w:rsidR="004F2ED5" w:rsidRDefault="00D5405D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</w:t>
            </w:r>
          </w:p>
        </w:tc>
        <w:tc>
          <w:tcPr>
            <w:tcW w:w="1797" w:type="dxa"/>
          </w:tcPr>
          <w:p w14:paraId="006CC6C5" w14:textId="6FC26D10" w:rsidR="004F2ED5" w:rsidRDefault="00D5405D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613</w:t>
            </w:r>
          </w:p>
        </w:tc>
        <w:tc>
          <w:tcPr>
            <w:tcW w:w="1803" w:type="dxa"/>
          </w:tcPr>
          <w:p w14:paraId="68122ED5" w14:textId="7074B4E2" w:rsidR="004F2ED5" w:rsidRDefault="00D5405D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85.3%</w:t>
            </w:r>
          </w:p>
        </w:tc>
      </w:tr>
      <w:tr w:rsidR="004F2ED5" w14:paraId="0978E2DF" w14:textId="77777777" w:rsidTr="00B85C41">
        <w:tc>
          <w:tcPr>
            <w:tcW w:w="1807" w:type="dxa"/>
          </w:tcPr>
          <w:p w14:paraId="17B8639B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17D1F81E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6D286353" w14:textId="6F48CCBC" w:rsidR="004F2ED5" w:rsidRDefault="00AB17F3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1797" w:type="dxa"/>
          </w:tcPr>
          <w:p w14:paraId="41774B7B" w14:textId="7A69DDED" w:rsidR="004F2ED5" w:rsidRDefault="00AB17F3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654</w:t>
            </w:r>
          </w:p>
        </w:tc>
        <w:tc>
          <w:tcPr>
            <w:tcW w:w="1803" w:type="dxa"/>
          </w:tcPr>
          <w:p w14:paraId="18978FEB" w14:textId="543FC0D1" w:rsidR="004F2ED5" w:rsidRDefault="00AB17F3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90.96%</w:t>
            </w:r>
          </w:p>
        </w:tc>
      </w:tr>
      <w:tr w:rsidR="004F2ED5" w14:paraId="1FD8A7EE" w14:textId="77777777" w:rsidTr="00B85C41">
        <w:tc>
          <w:tcPr>
            <w:tcW w:w="9016" w:type="dxa"/>
            <w:gridSpan w:val="5"/>
          </w:tcPr>
          <w:p w14:paraId="7DA436D6" w14:textId="072CE83D" w:rsidR="004F2ED5" w:rsidRDefault="004F2ED5" w:rsidP="004F2E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3A53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FIFO</w:t>
            </w:r>
          </w:p>
        </w:tc>
      </w:tr>
      <w:tr w:rsidR="004F2ED5" w14:paraId="25FE865A" w14:textId="77777777" w:rsidTr="00B85C41">
        <w:tc>
          <w:tcPr>
            <w:tcW w:w="1807" w:type="dxa"/>
          </w:tcPr>
          <w:p w14:paraId="55AF166C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38FC1995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3A6E35A2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310C4CC9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3FEA990E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4F2ED5" w14:paraId="118C1B26" w14:textId="77777777" w:rsidTr="00B85C41">
        <w:tc>
          <w:tcPr>
            <w:tcW w:w="1807" w:type="dxa"/>
          </w:tcPr>
          <w:p w14:paraId="3075037D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14138F41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4D6B76F8" w14:textId="05D01ABA" w:rsidR="004F2ED5" w:rsidRDefault="00B63B3C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417</w:t>
            </w:r>
          </w:p>
        </w:tc>
        <w:tc>
          <w:tcPr>
            <w:tcW w:w="1797" w:type="dxa"/>
          </w:tcPr>
          <w:p w14:paraId="2EBFF770" w14:textId="6F667DF6" w:rsidR="004F2ED5" w:rsidRDefault="00B63B3C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1803" w:type="dxa"/>
          </w:tcPr>
          <w:p w14:paraId="15845A62" w14:textId="2511EAFA" w:rsidR="004F2ED5" w:rsidRDefault="00B63B3C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42%</w:t>
            </w:r>
          </w:p>
        </w:tc>
      </w:tr>
      <w:tr w:rsidR="004F2ED5" w14:paraId="089623CA" w14:textId="77777777" w:rsidTr="00B85C41">
        <w:tc>
          <w:tcPr>
            <w:tcW w:w="1807" w:type="dxa"/>
          </w:tcPr>
          <w:p w14:paraId="46FA4776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A945EB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7902A569" w14:textId="0D8F0C70" w:rsidR="004F2ED5" w:rsidRDefault="00FD5F8B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387</w:t>
            </w:r>
          </w:p>
        </w:tc>
        <w:tc>
          <w:tcPr>
            <w:tcW w:w="1797" w:type="dxa"/>
          </w:tcPr>
          <w:p w14:paraId="7590B4E9" w14:textId="0632BB2F" w:rsidR="004F2ED5" w:rsidRDefault="00FD5F8B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332</w:t>
            </w:r>
          </w:p>
        </w:tc>
        <w:tc>
          <w:tcPr>
            <w:tcW w:w="1803" w:type="dxa"/>
          </w:tcPr>
          <w:p w14:paraId="4B7953F1" w14:textId="2CA1494A" w:rsidR="004F2ED5" w:rsidRDefault="00FD5F8B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46.2%</w:t>
            </w:r>
          </w:p>
        </w:tc>
      </w:tr>
      <w:tr w:rsidR="004F2ED5" w14:paraId="43A4261F" w14:textId="77777777" w:rsidTr="00B85C41">
        <w:tc>
          <w:tcPr>
            <w:tcW w:w="1807" w:type="dxa"/>
          </w:tcPr>
          <w:p w14:paraId="02E7AAB1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C8C0585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72BC8227" w14:textId="611DB9E6" w:rsidR="004F2ED5" w:rsidRDefault="006F4919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279</w:t>
            </w:r>
          </w:p>
        </w:tc>
        <w:tc>
          <w:tcPr>
            <w:tcW w:w="1797" w:type="dxa"/>
          </w:tcPr>
          <w:p w14:paraId="44DA03E6" w14:textId="2FA63AA4" w:rsidR="004F2ED5" w:rsidRDefault="006F4919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440</w:t>
            </w:r>
          </w:p>
        </w:tc>
        <w:tc>
          <w:tcPr>
            <w:tcW w:w="1803" w:type="dxa"/>
          </w:tcPr>
          <w:p w14:paraId="7AD47547" w14:textId="476C3140" w:rsidR="004F2ED5" w:rsidRDefault="006F4919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61.2%</w:t>
            </w:r>
          </w:p>
        </w:tc>
      </w:tr>
      <w:tr w:rsidR="004F2ED5" w14:paraId="58689D47" w14:textId="77777777" w:rsidTr="00B85C41">
        <w:tc>
          <w:tcPr>
            <w:tcW w:w="1807" w:type="dxa"/>
          </w:tcPr>
          <w:p w14:paraId="0B573A86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C6CD031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657BB367" w14:textId="2E920F99" w:rsidR="004F2ED5" w:rsidRDefault="008A63B3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</w:t>
            </w:r>
          </w:p>
        </w:tc>
        <w:tc>
          <w:tcPr>
            <w:tcW w:w="1797" w:type="dxa"/>
          </w:tcPr>
          <w:p w14:paraId="559E5AD2" w14:textId="12261768" w:rsidR="004F2ED5" w:rsidRDefault="008A63B3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620</w:t>
            </w:r>
          </w:p>
        </w:tc>
        <w:tc>
          <w:tcPr>
            <w:tcW w:w="1803" w:type="dxa"/>
          </w:tcPr>
          <w:p w14:paraId="370F136A" w14:textId="14E42B97" w:rsidR="004F2ED5" w:rsidRDefault="008A63B3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86.3%</w:t>
            </w:r>
          </w:p>
        </w:tc>
      </w:tr>
      <w:tr w:rsidR="004F2ED5" w14:paraId="2A6F7F6D" w14:textId="77777777" w:rsidTr="00B85C41">
        <w:tc>
          <w:tcPr>
            <w:tcW w:w="1807" w:type="dxa"/>
          </w:tcPr>
          <w:p w14:paraId="4066897B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38B5019C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130B93EB" w14:textId="54AF6A6B" w:rsidR="004F2ED5" w:rsidRDefault="006D6368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1797" w:type="dxa"/>
          </w:tcPr>
          <w:p w14:paraId="3E365478" w14:textId="5592FF44" w:rsidR="004F2ED5" w:rsidRDefault="006D6368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637</w:t>
            </w:r>
          </w:p>
        </w:tc>
        <w:tc>
          <w:tcPr>
            <w:tcW w:w="1803" w:type="dxa"/>
          </w:tcPr>
          <w:p w14:paraId="45535EFA" w14:textId="1101CAB9" w:rsidR="004F2ED5" w:rsidRDefault="006D6368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88.6%</w:t>
            </w:r>
          </w:p>
        </w:tc>
      </w:tr>
      <w:tr w:rsidR="004F2ED5" w14:paraId="2D38E1C6" w14:textId="77777777" w:rsidTr="00B85C41">
        <w:tc>
          <w:tcPr>
            <w:tcW w:w="9016" w:type="dxa"/>
            <w:gridSpan w:val="5"/>
          </w:tcPr>
          <w:p w14:paraId="127853F0" w14:textId="1337AE7E" w:rsidR="004F2ED5" w:rsidRDefault="004F2ED5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3A53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LRU</w:t>
            </w:r>
          </w:p>
        </w:tc>
      </w:tr>
      <w:tr w:rsidR="004F2ED5" w14:paraId="04790322" w14:textId="77777777" w:rsidTr="00B85C41">
        <w:tc>
          <w:tcPr>
            <w:tcW w:w="1807" w:type="dxa"/>
          </w:tcPr>
          <w:p w14:paraId="7A3A3C9F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27349BD8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284B7F84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7367C0D1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6E5D1845" w14:textId="77777777" w:rsidR="004F2ED5" w:rsidRDefault="004F2ED5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4F2ED5" w14:paraId="482B3FDE" w14:textId="77777777" w:rsidTr="00B85C41">
        <w:tc>
          <w:tcPr>
            <w:tcW w:w="1807" w:type="dxa"/>
          </w:tcPr>
          <w:p w14:paraId="3179F0C4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E1658A2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2A5318FE" w14:textId="7385D63C" w:rsidR="004F2ED5" w:rsidRDefault="00FF0B4D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416</w:t>
            </w:r>
          </w:p>
        </w:tc>
        <w:tc>
          <w:tcPr>
            <w:tcW w:w="1797" w:type="dxa"/>
          </w:tcPr>
          <w:p w14:paraId="50F28F74" w14:textId="48567882" w:rsidR="004F2ED5" w:rsidRDefault="00FF0B4D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303</w:t>
            </w:r>
          </w:p>
        </w:tc>
        <w:tc>
          <w:tcPr>
            <w:tcW w:w="1803" w:type="dxa"/>
          </w:tcPr>
          <w:p w14:paraId="0476446A" w14:textId="61FDF2B2" w:rsidR="004F2ED5" w:rsidRDefault="00FF0B4D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42.2%</w:t>
            </w:r>
          </w:p>
        </w:tc>
      </w:tr>
      <w:tr w:rsidR="004F2ED5" w14:paraId="2A6B16E5" w14:textId="77777777" w:rsidTr="00B85C41">
        <w:tc>
          <w:tcPr>
            <w:tcW w:w="1807" w:type="dxa"/>
          </w:tcPr>
          <w:p w14:paraId="3E3E0BA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6D52D87E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1E484227" w14:textId="170D1E92" w:rsidR="004F2ED5" w:rsidRDefault="00554549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387</w:t>
            </w:r>
          </w:p>
        </w:tc>
        <w:tc>
          <w:tcPr>
            <w:tcW w:w="1797" w:type="dxa"/>
          </w:tcPr>
          <w:p w14:paraId="551E86B1" w14:textId="1A163F5D" w:rsidR="004F2ED5" w:rsidRDefault="00554549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332</w:t>
            </w:r>
          </w:p>
        </w:tc>
        <w:tc>
          <w:tcPr>
            <w:tcW w:w="1803" w:type="dxa"/>
          </w:tcPr>
          <w:p w14:paraId="0F221ACE" w14:textId="66F9F4D5" w:rsidR="004F2ED5" w:rsidRDefault="00554549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46.2%</w:t>
            </w:r>
          </w:p>
        </w:tc>
      </w:tr>
      <w:tr w:rsidR="004F2ED5" w14:paraId="7D719A83" w14:textId="77777777" w:rsidTr="00B85C41">
        <w:tc>
          <w:tcPr>
            <w:tcW w:w="1807" w:type="dxa"/>
          </w:tcPr>
          <w:p w14:paraId="695A22A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41F09492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45808373" w14:textId="47C73510" w:rsidR="004F2ED5" w:rsidRDefault="001A27F8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217</w:t>
            </w:r>
          </w:p>
        </w:tc>
        <w:tc>
          <w:tcPr>
            <w:tcW w:w="1797" w:type="dxa"/>
          </w:tcPr>
          <w:p w14:paraId="6E3FA785" w14:textId="67C7C725" w:rsidR="004F2ED5" w:rsidRDefault="001A27F8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502</w:t>
            </w:r>
          </w:p>
        </w:tc>
        <w:tc>
          <w:tcPr>
            <w:tcW w:w="1803" w:type="dxa"/>
          </w:tcPr>
          <w:p w14:paraId="1B0A83DE" w14:textId="0B0CAC1E" w:rsidR="004F2ED5" w:rsidRDefault="001A27F8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69.9%</w:t>
            </w:r>
          </w:p>
        </w:tc>
      </w:tr>
      <w:tr w:rsidR="004F2ED5" w14:paraId="2D6AA888" w14:textId="77777777" w:rsidTr="00B85C41">
        <w:tc>
          <w:tcPr>
            <w:tcW w:w="1807" w:type="dxa"/>
          </w:tcPr>
          <w:p w14:paraId="0A417CA5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D576C88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6DEB65C9" w14:textId="1E1F237A" w:rsidR="004F2ED5" w:rsidRDefault="001B188C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</w:t>
            </w:r>
          </w:p>
        </w:tc>
        <w:tc>
          <w:tcPr>
            <w:tcW w:w="1797" w:type="dxa"/>
          </w:tcPr>
          <w:p w14:paraId="7AACBBB0" w14:textId="4499D2E6" w:rsidR="004F2ED5" w:rsidRDefault="001B188C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620</w:t>
            </w:r>
          </w:p>
        </w:tc>
        <w:tc>
          <w:tcPr>
            <w:tcW w:w="1803" w:type="dxa"/>
          </w:tcPr>
          <w:p w14:paraId="4FA94FE3" w14:textId="0F745CE1" w:rsidR="004F2ED5" w:rsidRDefault="001B188C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86.3%</w:t>
            </w:r>
          </w:p>
        </w:tc>
      </w:tr>
      <w:tr w:rsidR="004F2ED5" w14:paraId="653D98F2" w14:textId="77777777" w:rsidTr="00B85C41">
        <w:tc>
          <w:tcPr>
            <w:tcW w:w="1807" w:type="dxa"/>
          </w:tcPr>
          <w:p w14:paraId="6FD046EA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43D7339" w14:textId="77777777" w:rsidR="004F2ED5" w:rsidRDefault="004F2ED5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647A210E" w14:textId="0A95A320" w:rsidR="004F2ED5" w:rsidRDefault="00952019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</w:t>
            </w:r>
          </w:p>
        </w:tc>
        <w:tc>
          <w:tcPr>
            <w:tcW w:w="1797" w:type="dxa"/>
          </w:tcPr>
          <w:p w14:paraId="3C52FDA3" w14:textId="0A56804D" w:rsidR="004F2ED5" w:rsidRDefault="00952019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640</w:t>
            </w:r>
          </w:p>
        </w:tc>
        <w:tc>
          <w:tcPr>
            <w:tcW w:w="1803" w:type="dxa"/>
          </w:tcPr>
          <w:p w14:paraId="56D9311A" w14:textId="6D34706D" w:rsidR="004F2ED5" w:rsidRDefault="00952019" w:rsidP="004F2E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89.1%</w:t>
            </w:r>
          </w:p>
        </w:tc>
      </w:tr>
    </w:tbl>
    <w:p w14:paraId="07216857" w14:textId="77777777" w:rsidR="004F2ED5" w:rsidRDefault="004F2ED5" w:rsidP="004F2ED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AC7EB7" w14:textId="77777777" w:rsidR="004F2ED5" w:rsidRPr="0067469B" w:rsidRDefault="004F2ED5" w:rsidP="004F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F85F34C" w14:textId="77777777" w:rsidR="004F2ED5" w:rsidRPr="0067469B" w:rsidRDefault="004F2ED5" w:rsidP="004F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d) </w:t>
      </w: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Plot the graph of Cache </w:t>
      </w:r>
      <w:r w:rsidR="008D10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Hit R</w:t>
      </w: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atio Vs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Cache</w:t>
      </w: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size with respect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replacement algorithms. Comment on the graph that is obtained.</w:t>
      </w:r>
    </w:p>
    <w:p w14:paraId="70D362A7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787C9BC6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5F70E58D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09233E59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4506E2C2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34360964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1812FDCC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2B9F44FE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18267B80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175C8BF5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54720128" w14:textId="77777777" w:rsidR="004F2ED5" w:rsidRDefault="004F2ED5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34A33C7D" w14:textId="03587AF4" w:rsidR="009107B7" w:rsidRDefault="009107B7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br w:type="page"/>
      </w:r>
    </w:p>
    <w:p w14:paraId="09AE41B9" w14:textId="77777777" w:rsidR="00D70280" w:rsidRPr="00D70280" w:rsidRDefault="00D70280" w:rsidP="00D70280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Part I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>II</w:t>
      </w: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 xml:space="preserve">:  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 xml:space="preserve">Set Associative </w:t>
      </w:r>
      <w:r w:rsidRPr="00D70280">
        <w:rPr>
          <w:rFonts w:ascii="Times New Roman" w:hAnsi="Times New Roman" w:cs="Times New Roman"/>
          <w:b/>
          <w:sz w:val="36"/>
          <w:szCs w:val="24"/>
          <w:u w:val="single"/>
        </w:rPr>
        <w:t>Mapped Cache</w:t>
      </w:r>
    </w:p>
    <w:p w14:paraId="7D1C064F" w14:textId="77777777" w:rsidR="00917E66" w:rsidRDefault="00917E66" w:rsidP="00917E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7E66">
        <w:rPr>
          <w:rFonts w:ascii="Times New Roman" w:hAnsi="Times New Roman" w:cs="Times New Roman"/>
          <w:sz w:val="24"/>
          <w:szCs w:val="24"/>
        </w:rPr>
        <w:t xml:space="preserve"> </w:t>
      </w:r>
      <w:r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Execute the above program by setting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following Parameters:</w:t>
      </w:r>
    </w:p>
    <w:p w14:paraId="372AF611" w14:textId="0B520D50" w:rsidR="00917E66" w:rsidRDefault="00917E66" w:rsidP="00917E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 of sets (Set </w:t>
      </w:r>
      <w:r w:rsidR="00FC1288">
        <w:rPr>
          <w:rFonts w:ascii="Times New Roman" w:hAnsi="Times New Roman" w:cs="Times New Roman"/>
          <w:color w:val="000000" w:themeColor="text1"/>
          <w:sz w:val="24"/>
          <w:szCs w:val="24"/>
        </w:rPr>
        <w:t>Blocks):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way</w:t>
      </w:r>
      <w:proofErr w:type="gramEnd"/>
    </w:p>
    <w:p w14:paraId="4A1FEAC4" w14:textId="2C847685" w:rsidR="00917E66" w:rsidRDefault="00917E66" w:rsidP="00917E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Cache </w:t>
      </w:r>
      <w:r w:rsidR="00FC1288" w:rsidRPr="005F3AB3">
        <w:rPr>
          <w:rFonts w:ascii="Times New Roman" w:hAnsi="Times New Roman" w:cs="Times New Roman"/>
          <w:color w:val="000000" w:themeColor="text1"/>
          <w:sz w:val="24"/>
          <w:szCs w:val="24"/>
        </w:rPr>
        <w:t>Type:</w:t>
      </w:r>
      <w:r w:rsidRPr="005F3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Set Associative</w:t>
      </w:r>
    </w:p>
    <w:p w14:paraId="457E2DDB" w14:textId="77777777" w:rsidR="00D70280" w:rsidRPr="00917E66" w:rsidRDefault="00917E66" w:rsidP="00917E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E66">
        <w:rPr>
          <w:rFonts w:ascii="Times New Roman" w:hAnsi="Times New Roman" w:cs="Times New Roman"/>
          <w:color w:val="000000" w:themeColor="text1"/>
          <w:sz w:val="24"/>
          <w:szCs w:val="24"/>
        </w:rPr>
        <w:t>Replacement: LRU/FIFO/Random</w:t>
      </w:r>
    </w:p>
    <w:p w14:paraId="14B1FD6F" w14:textId="77777777" w:rsidR="00D70280" w:rsidRDefault="00D70280" w:rsidP="00D702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543AC2" w14:textId="1BF847A5" w:rsidR="008D103B" w:rsidRPr="008D103B" w:rsidRDefault="008D103B" w:rsidP="008D1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8D103B">
        <w:rPr>
          <w:rFonts w:ascii="Times New Roman" w:hAnsi="Times New Roman" w:cs="Times New Roman"/>
          <w:sz w:val="24"/>
          <w:szCs w:val="24"/>
        </w:rPr>
        <w:t xml:space="preserve">Fill up the following table for three different replacement algorithms and state which replacement algorithm is better and </w:t>
      </w:r>
      <w:r w:rsidR="00FC1288" w:rsidRPr="008D103B">
        <w:rPr>
          <w:rFonts w:ascii="Times New Roman" w:hAnsi="Times New Roman" w:cs="Times New Roman"/>
          <w:sz w:val="24"/>
          <w:szCs w:val="24"/>
        </w:rPr>
        <w:t>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7"/>
        <w:gridCol w:w="1802"/>
        <w:gridCol w:w="1797"/>
        <w:gridCol w:w="1803"/>
      </w:tblGrid>
      <w:tr w:rsidR="008D103B" w14:paraId="066FDEBD" w14:textId="77777777" w:rsidTr="00B85C41">
        <w:tc>
          <w:tcPr>
            <w:tcW w:w="9016" w:type="dxa"/>
            <w:gridSpan w:val="5"/>
          </w:tcPr>
          <w:p w14:paraId="395ED721" w14:textId="466CCE3F" w:rsidR="008D103B" w:rsidRDefault="008D103B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FC12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Random</w:t>
            </w:r>
          </w:p>
        </w:tc>
      </w:tr>
      <w:tr w:rsidR="008D103B" w14:paraId="27AFC245" w14:textId="77777777" w:rsidTr="00B85C41">
        <w:tc>
          <w:tcPr>
            <w:tcW w:w="1807" w:type="dxa"/>
          </w:tcPr>
          <w:p w14:paraId="0CC0B2A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5792A122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2F3C87D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403431ED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2D6C1D60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8D103B" w14:paraId="4AFA8003" w14:textId="77777777" w:rsidTr="00B85C41">
        <w:tc>
          <w:tcPr>
            <w:tcW w:w="1807" w:type="dxa"/>
          </w:tcPr>
          <w:p w14:paraId="1CBC951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9B0DD97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6131A6D8" w14:textId="205A3F84" w:rsidR="008D103B" w:rsidRDefault="006704F3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410</w:t>
            </w:r>
          </w:p>
        </w:tc>
        <w:tc>
          <w:tcPr>
            <w:tcW w:w="1797" w:type="dxa"/>
          </w:tcPr>
          <w:p w14:paraId="48DAA720" w14:textId="5020186B" w:rsidR="008D103B" w:rsidRDefault="006704F3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309</w:t>
            </w:r>
          </w:p>
        </w:tc>
        <w:tc>
          <w:tcPr>
            <w:tcW w:w="1803" w:type="dxa"/>
          </w:tcPr>
          <w:p w14:paraId="074A5DBB" w14:textId="238D452A" w:rsidR="008D103B" w:rsidRDefault="006704F3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43%</w:t>
            </w:r>
          </w:p>
        </w:tc>
      </w:tr>
      <w:tr w:rsidR="008D103B" w14:paraId="12342690" w14:textId="77777777" w:rsidTr="00B85C41">
        <w:tc>
          <w:tcPr>
            <w:tcW w:w="1807" w:type="dxa"/>
          </w:tcPr>
          <w:p w14:paraId="070DCBF5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375639D1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01F4C92B" w14:textId="0221B933" w:rsidR="008D103B" w:rsidRDefault="006704F3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382</w:t>
            </w:r>
          </w:p>
        </w:tc>
        <w:tc>
          <w:tcPr>
            <w:tcW w:w="1797" w:type="dxa"/>
          </w:tcPr>
          <w:p w14:paraId="26D6199D" w14:textId="64F4DC80" w:rsidR="008D103B" w:rsidRDefault="006704F3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337</w:t>
            </w:r>
          </w:p>
        </w:tc>
        <w:tc>
          <w:tcPr>
            <w:tcW w:w="1803" w:type="dxa"/>
          </w:tcPr>
          <w:p w14:paraId="7EA16F34" w14:textId="0EB07EB0" w:rsidR="008D103B" w:rsidRDefault="006704F3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46.9%</w:t>
            </w:r>
          </w:p>
        </w:tc>
      </w:tr>
      <w:tr w:rsidR="008D103B" w14:paraId="6896EA85" w14:textId="77777777" w:rsidTr="00B85C41">
        <w:tc>
          <w:tcPr>
            <w:tcW w:w="1807" w:type="dxa"/>
          </w:tcPr>
          <w:p w14:paraId="75B821C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33F4A35D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4B2BF922" w14:textId="5A1A79A4" w:rsidR="008D103B" w:rsidRDefault="000C3F92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265</w:t>
            </w:r>
          </w:p>
        </w:tc>
        <w:tc>
          <w:tcPr>
            <w:tcW w:w="1797" w:type="dxa"/>
          </w:tcPr>
          <w:p w14:paraId="710158BA" w14:textId="5A791B1A" w:rsidR="008D103B" w:rsidRDefault="000C3F92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454</w:t>
            </w:r>
          </w:p>
        </w:tc>
        <w:tc>
          <w:tcPr>
            <w:tcW w:w="1803" w:type="dxa"/>
          </w:tcPr>
          <w:p w14:paraId="5BB5CD6E" w14:textId="68DB3980" w:rsidR="008D103B" w:rsidRDefault="000C3F92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63.2%</w:t>
            </w:r>
          </w:p>
        </w:tc>
      </w:tr>
      <w:tr w:rsidR="008D103B" w14:paraId="716E3693" w14:textId="77777777" w:rsidTr="00B85C41">
        <w:tc>
          <w:tcPr>
            <w:tcW w:w="1807" w:type="dxa"/>
          </w:tcPr>
          <w:p w14:paraId="00AFF04C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78A25060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05F258A2" w14:textId="64B144C7" w:rsidR="008D103B" w:rsidRDefault="000C3F92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136</w:t>
            </w:r>
          </w:p>
        </w:tc>
        <w:tc>
          <w:tcPr>
            <w:tcW w:w="1797" w:type="dxa"/>
          </w:tcPr>
          <w:p w14:paraId="3D3EF121" w14:textId="0F70E904" w:rsidR="008D103B" w:rsidRDefault="000C3F92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583</w:t>
            </w:r>
          </w:p>
        </w:tc>
        <w:tc>
          <w:tcPr>
            <w:tcW w:w="1803" w:type="dxa"/>
          </w:tcPr>
          <w:p w14:paraId="32B55442" w14:textId="37900796" w:rsidR="008D103B" w:rsidRDefault="000C3F92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81.1%</w:t>
            </w:r>
          </w:p>
        </w:tc>
      </w:tr>
      <w:tr w:rsidR="008D103B" w14:paraId="747DAE7C" w14:textId="77777777" w:rsidTr="00B85C41">
        <w:tc>
          <w:tcPr>
            <w:tcW w:w="1807" w:type="dxa"/>
          </w:tcPr>
          <w:p w14:paraId="2C3093F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5EAA7B5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4D4BCE44" w14:textId="64B2E586" w:rsidR="008D103B" w:rsidRDefault="000C3F92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1797" w:type="dxa"/>
          </w:tcPr>
          <w:p w14:paraId="7034EFFA" w14:textId="0C23136A" w:rsidR="008D103B" w:rsidRDefault="000C3F92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637</w:t>
            </w:r>
          </w:p>
        </w:tc>
        <w:tc>
          <w:tcPr>
            <w:tcW w:w="1803" w:type="dxa"/>
          </w:tcPr>
          <w:p w14:paraId="39E72B87" w14:textId="64692164" w:rsidR="008D103B" w:rsidRDefault="000C3F92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88.6%</w:t>
            </w:r>
          </w:p>
        </w:tc>
      </w:tr>
      <w:tr w:rsidR="008D103B" w14:paraId="3624DB58" w14:textId="77777777" w:rsidTr="00B85C41">
        <w:tc>
          <w:tcPr>
            <w:tcW w:w="9016" w:type="dxa"/>
            <w:gridSpan w:val="5"/>
          </w:tcPr>
          <w:p w14:paraId="149BC016" w14:textId="11C73C7F" w:rsidR="008D103B" w:rsidRDefault="008D103B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FC12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FIFO</w:t>
            </w:r>
          </w:p>
        </w:tc>
      </w:tr>
      <w:tr w:rsidR="008D103B" w14:paraId="447A746C" w14:textId="77777777" w:rsidTr="00B85C41">
        <w:tc>
          <w:tcPr>
            <w:tcW w:w="1807" w:type="dxa"/>
          </w:tcPr>
          <w:p w14:paraId="3EFF802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6AE4596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5547445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2A16DCE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4A26904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8D103B" w14:paraId="56F168AB" w14:textId="77777777" w:rsidTr="00B85C41">
        <w:tc>
          <w:tcPr>
            <w:tcW w:w="1807" w:type="dxa"/>
          </w:tcPr>
          <w:p w14:paraId="28D131A5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7C6A5BA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174C3320" w14:textId="77F4641E" w:rsidR="008D103B" w:rsidRDefault="000C3F92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417</w:t>
            </w:r>
          </w:p>
        </w:tc>
        <w:tc>
          <w:tcPr>
            <w:tcW w:w="1797" w:type="dxa"/>
          </w:tcPr>
          <w:p w14:paraId="6152117D" w14:textId="19228846" w:rsidR="008D103B" w:rsidRDefault="000C3F92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1803" w:type="dxa"/>
          </w:tcPr>
          <w:p w14:paraId="2475D176" w14:textId="6A8D6E91" w:rsidR="008D103B" w:rsidRDefault="000C3F92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42%</w:t>
            </w:r>
          </w:p>
        </w:tc>
      </w:tr>
      <w:tr w:rsidR="008D103B" w14:paraId="13FBDBEB" w14:textId="77777777" w:rsidTr="00B85C41">
        <w:tc>
          <w:tcPr>
            <w:tcW w:w="1807" w:type="dxa"/>
          </w:tcPr>
          <w:p w14:paraId="064948EF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447FA003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6F2A6CDA" w14:textId="1D08572E" w:rsidR="008D103B" w:rsidRDefault="004B1CE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388</w:t>
            </w:r>
          </w:p>
        </w:tc>
        <w:tc>
          <w:tcPr>
            <w:tcW w:w="1797" w:type="dxa"/>
          </w:tcPr>
          <w:p w14:paraId="499ED843" w14:textId="7ADE3DD7" w:rsidR="008D103B" w:rsidRDefault="004B1CE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331</w:t>
            </w:r>
          </w:p>
        </w:tc>
        <w:tc>
          <w:tcPr>
            <w:tcW w:w="1803" w:type="dxa"/>
          </w:tcPr>
          <w:p w14:paraId="6DDB5FEC" w14:textId="6FD6C822" w:rsidR="008D103B" w:rsidRDefault="004B1CE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46.1%</w:t>
            </w:r>
          </w:p>
        </w:tc>
      </w:tr>
      <w:tr w:rsidR="008D103B" w14:paraId="2C70B556" w14:textId="77777777" w:rsidTr="00B85C41">
        <w:tc>
          <w:tcPr>
            <w:tcW w:w="1807" w:type="dxa"/>
          </w:tcPr>
          <w:p w14:paraId="4030918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24BA2A4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4AAB22B4" w14:textId="37BAD8A7" w:rsidR="008D103B" w:rsidRDefault="004B1CE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</w:t>
            </w:r>
          </w:p>
        </w:tc>
        <w:tc>
          <w:tcPr>
            <w:tcW w:w="1797" w:type="dxa"/>
          </w:tcPr>
          <w:p w14:paraId="225F24EA" w14:textId="31DA0BEA" w:rsidR="008D103B" w:rsidRDefault="004B1CE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447</w:t>
            </w:r>
          </w:p>
        </w:tc>
        <w:tc>
          <w:tcPr>
            <w:tcW w:w="1803" w:type="dxa"/>
          </w:tcPr>
          <w:p w14:paraId="3717F076" w14:textId="7325C5A9" w:rsidR="008D103B" w:rsidRDefault="004B1CE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62.2%</w:t>
            </w:r>
          </w:p>
        </w:tc>
      </w:tr>
      <w:tr w:rsidR="008D103B" w14:paraId="284B5AF9" w14:textId="77777777" w:rsidTr="00B85C41">
        <w:tc>
          <w:tcPr>
            <w:tcW w:w="1807" w:type="dxa"/>
          </w:tcPr>
          <w:p w14:paraId="7AE96F3E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685D96E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69732602" w14:textId="5C50F371" w:rsidR="008D103B" w:rsidRDefault="004B1CE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1797" w:type="dxa"/>
          </w:tcPr>
          <w:p w14:paraId="018611DE" w14:textId="32C9A866" w:rsidR="008D103B" w:rsidRDefault="004B1CE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589</w:t>
            </w:r>
          </w:p>
        </w:tc>
        <w:tc>
          <w:tcPr>
            <w:tcW w:w="1803" w:type="dxa"/>
          </w:tcPr>
          <w:p w14:paraId="0F681DC9" w14:textId="033003A0" w:rsidR="008D103B" w:rsidRDefault="004B1CE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82%</w:t>
            </w:r>
          </w:p>
        </w:tc>
      </w:tr>
      <w:tr w:rsidR="008D103B" w14:paraId="5FE72CE1" w14:textId="77777777" w:rsidTr="00B85C41">
        <w:tc>
          <w:tcPr>
            <w:tcW w:w="1807" w:type="dxa"/>
          </w:tcPr>
          <w:p w14:paraId="6DEDD53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58197D80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64F089EA" w14:textId="1BA8FB9E" w:rsidR="008D103B" w:rsidRDefault="004B1CE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1797" w:type="dxa"/>
          </w:tcPr>
          <w:p w14:paraId="7AE7BDDB" w14:textId="7B39F076" w:rsidR="008D103B" w:rsidRDefault="004B1CE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645</w:t>
            </w:r>
          </w:p>
        </w:tc>
        <w:tc>
          <w:tcPr>
            <w:tcW w:w="1803" w:type="dxa"/>
          </w:tcPr>
          <w:p w14:paraId="276B7152" w14:textId="47532BA7" w:rsidR="008D103B" w:rsidRDefault="004B1CEC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89.8%</w:t>
            </w:r>
          </w:p>
        </w:tc>
      </w:tr>
      <w:tr w:rsidR="008D103B" w14:paraId="349EE9C0" w14:textId="77777777" w:rsidTr="00B85C41">
        <w:tc>
          <w:tcPr>
            <w:tcW w:w="9016" w:type="dxa"/>
            <w:gridSpan w:val="5"/>
          </w:tcPr>
          <w:p w14:paraId="42B1A8A0" w14:textId="7E12ED97" w:rsidR="008D103B" w:rsidRDefault="008D103B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FC12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LRU</w:t>
            </w:r>
          </w:p>
        </w:tc>
      </w:tr>
      <w:tr w:rsidR="008D103B" w14:paraId="744C4FC9" w14:textId="77777777" w:rsidTr="00B85C41">
        <w:tc>
          <w:tcPr>
            <w:tcW w:w="1807" w:type="dxa"/>
          </w:tcPr>
          <w:p w14:paraId="4F7A4C9B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07" w:type="dxa"/>
          </w:tcPr>
          <w:p w14:paraId="21D9B8B1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02" w:type="dxa"/>
          </w:tcPr>
          <w:p w14:paraId="388F24BC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6681103E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0059137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8D103B" w14:paraId="6BBC99C0" w14:textId="77777777" w:rsidTr="00B85C41">
        <w:tc>
          <w:tcPr>
            <w:tcW w:w="1807" w:type="dxa"/>
          </w:tcPr>
          <w:p w14:paraId="2E9DBB85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742FBBF3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664A42ED" w14:textId="2D9C4008" w:rsidR="008D103B" w:rsidRDefault="009F362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416</w:t>
            </w:r>
          </w:p>
        </w:tc>
        <w:tc>
          <w:tcPr>
            <w:tcW w:w="1797" w:type="dxa"/>
          </w:tcPr>
          <w:p w14:paraId="49F65C6F" w14:textId="324ABFC8" w:rsidR="008D103B" w:rsidRDefault="009F362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303</w:t>
            </w:r>
          </w:p>
        </w:tc>
        <w:tc>
          <w:tcPr>
            <w:tcW w:w="1803" w:type="dxa"/>
          </w:tcPr>
          <w:p w14:paraId="0B44DC1A" w14:textId="1DBC7123" w:rsidR="008D103B" w:rsidRDefault="009F3621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42.2%</w:t>
            </w:r>
            <w:r w:rsidR="00E653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D103B" w14:paraId="24634E1B" w14:textId="77777777" w:rsidTr="00B85C41">
        <w:tc>
          <w:tcPr>
            <w:tcW w:w="1807" w:type="dxa"/>
          </w:tcPr>
          <w:p w14:paraId="3D633F74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38623C7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14:paraId="6C174C94" w14:textId="734A4CD2" w:rsidR="008D103B" w:rsidRDefault="00081E49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373</w:t>
            </w:r>
          </w:p>
        </w:tc>
        <w:tc>
          <w:tcPr>
            <w:tcW w:w="1797" w:type="dxa"/>
          </w:tcPr>
          <w:p w14:paraId="54E1A7F3" w14:textId="211BE9CF" w:rsidR="008D103B" w:rsidRDefault="00081E49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346</w:t>
            </w:r>
          </w:p>
        </w:tc>
        <w:tc>
          <w:tcPr>
            <w:tcW w:w="1803" w:type="dxa"/>
          </w:tcPr>
          <w:p w14:paraId="6FF4FB8D" w14:textId="43567B88" w:rsidR="008D103B" w:rsidRDefault="00081E49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48.2%</w:t>
            </w:r>
            <w:r w:rsidR="00E653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8D103B" w14:paraId="2B6EA68D" w14:textId="77777777" w:rsidTr="00B85C41">
        <w:tc>
          <w:tcPr>
            <w:tcW w:w="1807" w:type="dxa"/>
          </w:tcPr>
          <w:p w14:paraId="10B81B4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01FB58D9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02" w:type="dxa"/>
          </w:tcPr>
          <w:p w14:paraId="228C3F72" w14:textId="050B6F3A" w:rsidR="008D103B" w:rsidRDefault="00AB5AE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253</w:t>
            </w:r>
          </w:p>
        </w:tc>
        <w:tc>
          <w:tcPr>
            <w:tcW w:w="1797" w:type="dxa"/>
          </w:tcPr>
          <w:p w14:paraId="796ABE3F" w14:textId="39D57DA1" w:rsidR="008D103B" w:rsidRDefault="00AB5AE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466</w:t>
            </w:r>
          </w:p>
        </w:tc>
        <w:tc>
          <w:tcPr>
            <w:tcW w:w="1803" w:type="dxa"/>
          </w:tcPr>
          <w:p w14:paraId="0F1172D2" w14:textId="0C4341BE" w:rsidR="008D103B" w:rsidRDefault="00AB5AE6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64.9%</w:t>
            </w:r>
          </w:p>
        </w:tc>
      </w:tr>
      <w:tr w:rsidR="008D103B" w14:paraId="744B0AFB" w14:textId="77777777" w:rsidTr="00B85C41">
        <w:tc>
          <w:tcPr>
            <w:tcW w:w="1807" w:type="dxa"/>
          </w:tcPr>
          <w:p w14:paraId="4EF834E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3127F46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02" w:type="dxa"/>
          </w:tcPr>
          <w:p w14:paraId="17A975DA" w14:textId="203EC399" w:rsidR="008D103B" w:rsidRDefault="009F585A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tcW w:w="1797" w:type="dxa"/>
          </w:tcPr>
          <w:p w14:paraId="5B1AE25E" w14:textId="0906150D" w:rsidR="008D103B" w:rsidRDefault="009F585A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594</w:t>
            </w:r>
          </w:p>
        </w:tc>
        <w:tc>
          <w:tcPr>
            <w:tcW w:w="1803" w:type="dxa"/>
          </w:tcPr>
          <w:p w14:paraId="316B1680" w14:textId="24697999" w:rsidR="008D103B" w:rsidRDefault="009F585A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82.7%</w:t>
            </w:r>
          </w:p>
        </w:tc>
      </w:tr>
      <w:tr w:rsidR="008D103B" w14:paraId="6DD33098" w14:textId="77777777" w:rsidTr="00B85C41">
        <w:tc>
          <w:tcPr>
            <w:tcW w:w="1807" w:type="dxa"/>
          </w:tcPr>
          <w:p w14:paraId="7DF14141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14:paraId="2B616768" w14:textId="77777777" w:rsidR="008D103B" w:rsidRDefault="008D103B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52C8BFF2" w14:textId="4B9C2830" w:rsidR="008D103B" w:rsidRDefault="009F585A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</w:t>
            </w:r>
          </w:p>
        </w:tc>
        <w:tc>
          <w:tcPr>
            <w:tcW w:w="1797" w:type="dxa"/>
          </w:tcPr>
          <w:p w14:paraId="7A788578" w14:textId="56ECB407" w:rsidR="008D103B" w:rsidRDefault="009F585A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646</w:t>
            </w:r>
          </w:p>
        </w:tc>
        <w:tc>
          <w:tcPr>
            <w:tcW w:w="1803" w:type="dxa"/>
          </w:tcPr>
          <w:p w14:paraId="7CA555A2" w14:textId="4C2A65F2" w:rsidR="008D103B" w:rsidRDefault="009F585A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89.9%</w:t>
            </w:r>
          </w:p>
        </w:tc>
      </w:tr>
    </w:tbl>
    <w:p w14:paraId="59FC2417" w14:textId="77777777" w:rsidR="008D103B" w:rsidRDefault="008D103B" w:rsidP="008D10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15D59" w14:textId="77777777" w:rsidR="00D70280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="008D10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Plot the graph of Cache Hit R</w:t>
      </w:r>
      <w:r w:rsidR="008D103B"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atio Vs </w:t>
      </w:r>
      <w:r w:rsidR="008D10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Cache</w:t>
      </w:r>
      <w:r w:rsidR="008D103B" w:rsidRPr="00674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size with respect to </w:t>
      </w:r>
      <w:r w:rsidR="008D10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replacement algorithms. Comment on the graph that is obtained.</w:t>
      </w:r>
    </w:p>
    <w:p w14:paraId="0B87FDA6" w14:textId="77777777" w:rsidR="00683317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1A8C96" w14:textId="4692B7CF" w:rsidR="00683317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A25D57" w14:textId="40E37D9D" w:rsidR="009107B7" w:rsidRDefault="009107B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56D3E9" w14:textId="080C96B9" w:rsidR="009107B7" w:rsidRDefault="009107B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FEDB18" w14:textId="7D282824" w:rsidR="009107B7" w:rsidRDefault="009107B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98FA06" w14:textId="6FBC5EEA" w:rsidR="009107B7" w:rsidRDefault="009107B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9233B1" w14:textId="0BD5CA5F" w:rsidR="009107B7" w:rsidRDefault="009107B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C1536A" w14:textId="77777777" w:rsidR="009107B7" w:rsidRDefault="009107B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905B0A" w14:textId="77777777" w:rsidR="00683317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c) Fill in the following table and analyse the behaviour of Set Associate Cache. Which one is better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7"/>
        <w:gridCol w:w="1802"/>
        <w:gridCol w:w="1797"/>
        <w:gridCol w:w="1803"/>
      </w:tblGrid>
      <w:tr w:rsidR="00683317" w14:paraId="5FEEE629" w14:textId="77777777" w:rsidTr="00B85C41">
        <w:tc>
          <w:tcPr>
            <w:tcW w:w="9016" w:type="dxa"/>
            <w:gridSpan w:val="5"/>
          </w:tcPr>
          <w:p w14:paraId="710174E8" w14:textId="078B1C58" w:rsidR="00683317" w:rsidRDefault="00683317" w:rsidP="00B85C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Replacement </w:t>
            </w:r>
            <w:r w:rsidR="00FC12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LRU</w:t>
            </w:r>
          </w:p>
        </w:tc>
      </w:tr>
      <w:tr w:rsidR="00683317" w14:paraId="5E8DD7F9" w14:textId="77777777" w:rsidTr="00B85C41">
        <w:tc>
          <w:tcPr>
            <w:tcW w:w="1807" w:type="dxa"/>
          </w:tcPr>
          <w:p w14:paraId="6B0092BA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Size, Cache size</w:t>
            </w:r>
          </w:p>
        </w:tc>
        <w:tc>
          <w:tcPr>
            <w:tcW w:w="1807" w:type="dxa"/>
          </w:tcPr>
          <w:p w14:paraId="1009CFA0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 Blocks</w:t>
            </w:r>
          </w:p>
        </w:tc>
        <w:tc>
          <w:tcPr>
            <w:tcW w:w="1802" w:type="dxa"/>
          </w:tcPr>
          <w:p w14:paraId="636EEFE2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797" w:type="dxa"/>
          </w:tcPr>
          <w:p w14:paraId="31F5AB3C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03" w:type="dxa"/>
          </w:tcPr>
          <w:p w14:paraId="38B6F97C" w14:textId="77777777" w:rsidR="00683317" w:rsidRDefault="00683317" w:rsidP="00B85C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 ratio</w:t>
            </w:r>
          </w:p>
        </w:tc>
      </w:tr>
      <w:tr w:rsidR="00EF10F5" w14:paraId="46563D29" w14:textId="77777777" w:rsidTr="00B85C41">
        <w:tc>
          <w:tcPr>
            <w:tcW w:w="1807" w:type="dxa"/>
          </w:tcPr>
          <w:p w14:paraId="02A341B4" w14:textId="77777777" w:rsidR="00EF10F5" w:rsidRDefault="00EF10F5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2, 64</w:t>
            </w:r>
          </w:p>
        </w:tc>
        <w:tc>
          <w:tcPr>
            <w:tcW w:w="1807" w:type="dxa"/>
          </w:tcPr>
          <w:p w14:paraId="4C1C4C7D" w14:textId="77777777" w:rsidR="00EF10F5" w:rsidRDefault="00EF10F5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– Way</w:t>
            </w:r>
          </w:p>
        </w:tc>
        <w:tc>
          <w:tcPr>
            <w:tcW w:w="1802" w:type="dxa"/>
          </w:tcPr>
          <w:p w14:paraId="74AF36CB" w14:textId="2F37B15E" w:rsidR="00EF10F5" w:rsidRDefault="00EF10F5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</w:t>
            </w:r>
          </w:p>
        </w:tc>
        <w:tc>
          <w:tcPr>
            <w:tcW w:w="1797" w:type="dxa"/>
          </w:tcPr>
          <w:p w14:paraId="00D6035C" w14:textId="069C3E7D" w:rsidR="00EF10F5" w:rsidRDefault="00EF10F5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646</w:t>
            </w:r>
          </w:p>
        </w:tc>
        <w:tc>
          <w:tcPr>
            <w:tcW w:w="1803" w:type="dxa"/>
          </w:tcPr>
          <w:p w14:paraId="2D4B8C68" w14:textId="331604FF" w:rsidR="00EF10F5" w:rsidRDefault="00EF10F5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89.9%</w:t>
            </w:r>
          </w:p>
        </w:tc>
      </w:tr>
      <w:tr w:rsidR="00EF10F5" w14:paraId="474946C9" w14:textId="77777777" w:rsidTr="00B85C41">
        <w:tc>
          <w:tcPr>
            <w:tcW w:w="1807" w:type="dxa"/>
          </w:tcPr>
          <w:p w14:paraId="757528E4" w14:textId="77777777" w:rsidR="00EF10F5" w:rsidRDefault="00EF10F5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2, 64</w:t>
            </w:r>
          </w:p>
        </w:tc>
        <w:tc>
          <w:tcPr>
            <w:tcW w:w="1807" w:type="dxa"/>
          </w:tcPr>
          <w:p w14:paraId="2AAEB701" w14:textId="77777777" w:rsidR="00EF10F5" w:rsidRDefault="00EF10F5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– Way</w:t>
            </w:r>
          </w:p>
        </w:tc>
        <w:tc>
          <w:tcPr>
            <w:tcW w:w="1802" w:type="dxa"/>
          </w:tcPr>
          <w:p w14:paraId="0BAF64BA" w14:textId="44CE6006" w:rsidR="00EF10F5" w:rsidRDefault="004273A4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1797" w:type="dxa"/>
          </w:tcPr>
          <w:p w14:paraId="62B7F25C" w14:textId="7BC0A13F" w:rsidR="00EF10F5" w:rsidRDefault="004273A4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644</w:t>
            </w:r>
          </w:p>
        </w:tc>
        <w:tc>
          <w:tcPr>
            <w:tcW w:w="1803" w:type="dxa"/>
          </w:tcPr>
          <w:p w14:paraId="45D99581" w14:textId="7BBD1B38" w:rsidR="00EF10F5" w:rsidRDefault="004273A4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89.6%</w:t>
            </w:r>
          </w:p>
        </w:tc>
      </w:tr>
      <w:tr w:rsidR="00EF10F5" w14:paraId="549CBE84" w14:textId="77777777" w:rsidTr="00B85C41">
        <w:tc>
          <w:tcPr>
            <w:tcW w:w="1807" w:type="dxa"/>
          </w:tcPr>
          <w:p w14:paraId="612D6D73" w14:textId="77777777" w:rsidR="00EF10F5" w:rsidRDefault="00EF10F5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2, 64</w:t>
            </w:r>
          </w:p>
        </w:tc>
        <w:tc>
          <w:tcPr>
            <w:tcW w:w="1807" w:type="dxa"/>
          </w:tcPr>
          <w:p w14:paraId="26CCCC37" w14:textId="77777777" w:rsidR="00EF10F5" w:rsidRDefault="00EF10F5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– Way</w:t>
            </w:r>
          </w:p>
        </w:tc>
        <w:tc>
          <w:tcPr>
            <w:tcW w:w="1802" w:type="dxa"/>
          </w:tcPr>
          <w:p w14:paraId="19C321FD" w14:textId="07481DB3" w:rsidR="00EF10F5" w:rsidRDefault="004273A4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</w:t>
            </w:r>
          </w:p>
        </w:tc>
        <w:tc>
          <w:tcPr>
            <w:tcW w:w="1797" w:type="dxa"/>
          </w:tcPr>
          <w:p w14:paraId="6DFBAFBD" w14:textId="15F0697E" w:rsidR="00EF10F5" w:rsidRDefault="004273A4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642</w:t>
            </w:r>
          </w:p>
        </w:tc>
        <w:tc>
          <w:tcPr>
            <w:tcW w:w="1803" w:type="dxa"/>
          </w:tcPr>
          <w:p w14:paraId="6B91D4C7" w14:textId="5C7F49CB" w:rsidR="00EF10F5" w:rsidRDefault="004273A4" w:rsidP="00EF10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89.3%</w:t>
            </w:r>
          </w:p>
        </w:tc>
      </w:tr>
    </w:tbl>
    <w:p w14:paraId="1C45C145" w14:textId="186DFD60" w:rsidR="00683317" w:rsidRDefault="00683317" w:rsidP="008D10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9E0FE9" w14:textId="700F4DAB" w:rsidR="009F1408" w:rsidRDefault="009F1408" w:rsidP="009F140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679AC7" w14:textId="77777777" w:rsidR="009F1408" w:rsidRDefault="009F1408" w:rsidP="009F140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bookmarkStart w:id="2" w:name="_Hlk11970169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Part IV:  Case Study</w:t>
      </w:r>
    </w:p>
    <w:p w14:paraId="17A9AD32" w14:textId="77777777" w:rsidR="009F1408" w:rsidRPr="000B7DDC" w:rsidRDefault="009F1408" w:rsidP="009F1408">
      <w:pPr>
        <w:jc w:val="both"/>
        <w:rPr>
          <w:rFonts w:ascii="Times New Roman" w:hAnsi="Times New Roman" w:cs="Times New Roman"/>
        </w:rPr>
      </w:pPr>
      <w:r w:rsidRPr="000B7DDC">
        <w:rPr>
          <w:rFonts w:ascii="Times New Roman" w:hAnsi="Times New Roman" w:cs="Times New Roman"/>
        </w:rPr>
        <w:t xml:space="preserve">You are asked to design a Data Analytics Server for healthcare applications. What would be the challenges as a hardware designer you would need to address? Also mention the solutions you would propose.               </w:t>
      </w:r>
    </w:p>
    <w:p w14:paraId="63661607" w14:textId="77777777" w:rsidR="009F1408" w:rsidRPr="000B7DDC" w:rsidRDefault="009F1408" w:rsidP="009F1408">
      <w:pPr>
        <w:jc w:val="both"/>
        <w:rPr>
          <w:rFonts w:ascii="Times New Roman" w:hAnsi="Times New Roman" w:cs="Times New Roman"/>
          <w:color w:val="C00000"/>
        </w:rPr>
      </w:pPr>
      <w:r w:rsidRPr="000B7DDC">
        <w:rPr>
          <w:rFonts w:ascii="Times New Roman" w:hAnsi="Times New Roman" w:cs="Times New Roman"/>
          <w:color w:val="C00000"/>
        </w:rPr>
        <w:t xml:space="preserve">[Address this case study with reference to the COA syllabus - Computer Organisation, Architecture perspective) we studied till </w:t>
      </w:r>
      <w:proofErr w:type="gramStart"/>
      <w:r w:rsidRPr="000B7DDC">
        <w:rPr>
          <w:rFonts w:ascii="Times New Roman" w:hAnsi="Times New Roman" w:cs="Times New Roman"/>
          <w:color w:val="C00000"/>
        </w:rPr>
        <w:t xml:space="preserve">date]   </w:t>
      </w:r>
      <w:proofErr w:type="gramEnd"/>
      <w:r w:rsidRPr="000B7DDC">
        <w:rPr>
          <w:rFonts w:ascii="Times New Roman" w:hAnsi="Times New Roman" w:cs="Times New Roman"/>
          <w:color w:val="C00000"/>
        </w:rPr>
        <w:t xml:space="preserve">        (8M)</w:t>
      </w:r>
    </w:p>
    <w:bookmarkEnd w:id="2"/>
    <w:p w14:paraId="16239714" w14:textId="77777777" w:rsidR="009F1408" w:rsidRPr="009F1408" w:rsidRDefault="009F1408" w:rsidP="009F1408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9F1408" w:rsidRPr="009F1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E20"/>
    <w:multiLevelType w:val="hybridMultilevel"/>
    <w:tmpl w:val="B4965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4A5B"/>
    <w:multiLevelType w:val="hybridMultilevel"/>
    <w:tmpl w:val="8E18BDFA"/>
    <w:lvl w:ilvl="0" w:tplc="8CDC4B1A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B642B2"/>
    <w:multiLevelType w:val="hybridMultilevel"/>
    <w:tmpl w:val="C4162864"/>
    <w:lvl w:ilvl="0" w:tplc="011CFBD6">
      <w:start w:val="1"/>
      <w:numFmt w:val="lowerLetter"/>
      <w:lvlText w:val="%1)"/>
      <w:lvlJc w:val="left"/>
      <w:pPr>
        <w:ind w:left="0" w:hanging="360"/>
      </w:pPr>
      <w:rPr>
        <w:rFonts w:ascii="Times New Roman" w:eastAsia="Times New Roman" w:hAnsi="Times New Roman" w:cs="Times New Roman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621245E"/>
    <w:multiLevelType w:val="multilevel"/>
    <w:tmpl w:val="CC6A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33D3"/>
    <w:multiLevelType w:val="hybridMultilevel"/>
    <w:tmpl w:val="BC0CADD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61574D"/>
    <w:multiLevelType w:val="hybridMultilevel"/>
    <w:tmpl w:val="B300A73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5266D9"/>
    <w:multiLevelType w:val="hybridMultilevel"/>
    <w:tmpl w:val="E0A82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45ADF"/>
    <w:multiLevelType w:val="hybridMultilevel"/>
    <w:tmpl w:val="B300A7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05DBF"/>
    <w:multiLevelType w:val="hybridMultilevel"/>
    <w:tmpl w:val="5D7E0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D6370"/>
    <w:multiLevelType w:val="multilevel"/>
    <w:tmpl w:val="29F628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D8E7B4C"/>
    <w:multiLevelType w:val="hybridMultilevel"/>
    <w:tmpl w:val="C834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663CC"/>
    <w:multiLevelType w:val="hybridMultilevel"/>
    <w:tmpl w:val="C22A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66F09"/>
    <w:multiLevelType w:val="hybridMultilevel"/>
    <w:tmpl w:val="2728818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9F2FE5"/>
    <w:multiLevelType w:val="multilevel"/>
    <w:tmpl w:val="53705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EE5F53"/>
    <w:multiLevelType w:val="hybridMultilevel"/>
    <w:tmpl w:val="60A29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17020"/>
    <w:multiLevelType w:val="multilevel"/>
    <w:tmpl w:val="75FA53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5566342"/>
    <w:multiLevelType w:val="multilevel"/>
    <w:tmpl w:val="4CD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A5A63"/>
    <w:multiLevelType w:val="hybridMultilevel"/>
    <w:tmpl w:val="B6CAD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762454">
    <w:abstractNumId w:val="0"/>
  </w:num>
  <w:num w:numId="2" w16cid:durableId="1922324542">
    <w:abstractNumId w:val="17"/>
  </w:num>
  <w:num w:numId="3" w16cid:durableId="1001078013">
    <w:abstractNumId w:val="1"/>
  </w:num>
  <w:num w:numId="4" w16cid:durableId="393509354">
    <w:abstractNumId w:val="4"/>
  </w:num>
  <w:num w:numId="5" w16cid:durableId="1627197833">
    <w:abstractNumId w:val="2"/>
  </w:num>
  <w:num w:numId="6" w16cid:durableId="1027172452">
    <w:abstractNumId w:val="12"/>
  </w:num>
  <w:num w:numId="7" w16cid:durableId="544369163">
    <w:abstractNumId w:val="11"/>
  </w:num>
  <w:num w:numId="8" w16cid:durableId="282542690">
    <w:abstractNumId w:val="6"/>
  </w:num>
  <w:num w:numId="9" w16cid:durableId="234049231">
    <w:abstractNumId w:val="14"/>
  </w:num>
  <w:num w:numId="10" w16cid:durableId="464466468">
    <w:abstractNumId w:val="7"/>
  </w:num>
  <w:num w:numId="11" w16cid:durableId="48188899">
    <w:abstractNumId w:val="5"/>
  </w:num>
  <w:num w:numId="12" w16cid:durableId="2111461607">
    <w:abstractNumId w:val="10"/>
  </w:num>
  <w:num w:numId="13" w16cid:durableId="912080450">
    <w:abstractNumId w:val="16"/>
  </w:num>
  <w:num w:numId="14" w16cid:durableId="861927">
    <w:abstractNumId w:val="8"/>
  </w:num>
  <w:num w:numId="15" w16cid:durableId="12302669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97000402">
    <w:abstractNumId w:val="3"/>
  </w:num>
  <w:num w:numId="17" w16cid:durableId="149685949">
    <w:abstractNumId w:val="13"/>
  </w:num>
  <w:num w:numId="18" w16cid:durableId="217136087">
    <w:abstractNumId w:val="9"/>
  </w:num>
  <w:num w:numId="19" w16cid:durableId="6603570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2A"/>
    <w:rsid w:val="00035848"/>
    <w:rsid w:val="00041637"/>
    <w:rsid w:val="00045C00"/>
    <w:rsid w:val="00076F45"/>
    <w:rsid w:val="00077A77"/>
    <w:rsid w:val="00081E49"/>
    <w:rsid w:val="00083727"/>
    <w:rsid w:val="000A132A"/>
    <w:rsid w:val="000A2797"/>
    <w:rsid w:val="000C3F92"/>
    <w:rsid w:val="000E5AF4"/>
    <w:rsid w:val="000E7F91"/>
    <w:rsid w:val="00103499"/>
    <w:rsid w:val="001102D2"/>
    <w:rsid w:val="00133FA5"/>
    <w:rsid w:val="001A27F8"/>
    <w:rsid w:val="001B188C"/>
    <w:rsid w:val="001D4E45"/>
    <w:rsid w:val="0025206D"/>
    <w:rsid w:val="0029177F"/>
    <w:rsid w:val="00294339"/>
    <w:rsid w:val="002B4F98"/>
    <w:rsid w:val="002C37B0"/>
    <w:rsid w:val="002D151B"/>
    <w:rsid w:val="00311840"/>
    <w:rsid w:val="003512AC"/>
    <w:rsid w:val="0036607A"/>
    <w:rsid w:val="00394D70"/>
    <w:rsid w:val="003A53E6"/>
    <w:rsid w:val="003F5A1A"/>
    <w:rsid w:val="004273A4"/>
    <w:rsid w:val="004430D3"/>
    <w:rsid w:val="00453CFE"/>
    <w:rsid w:val="00457700"/>
    <w:rsid w:val="004614E5"/>
    <w:rsid w:val="00480696"/>
    <w:rsid w:val="00496B81"/>
    <w:rsid w:val="004B1CEC"/>
    <w:rsid w:val="004F2ED5"/>
    <w:rsid w:val="00527FF6"/>
    <w:rsid w:val="005431FF"/>
    <w:rsid w:val="00554549"/>
    <w:rsid w:val="005A096C"/>
    <w:rsid w:val="005A0FF0"/>
    <w:rsid w:val="005A41D7"/>
    <w:rsid w:val="005D34F7"/>
    <w:rsid w:val="005E18BB"/>
    <w:rsid w:val="006013B2"/>
    <w:rsid w:val="0061072F"/>
    <w:rsid w:val="00616471"/>
    <w:rsid w:val="00630207"/>
    <w:rsid w:val="0063672C"/>
    <w:rsid w:val="00644BE6"/>
    <w:rsid w:val="00651AA1"/>
    <w:rsid w:val="006704F3"/>
    <w:rsid w:val="006716BC"/>
    <w:rsid w:val="0067469B"/>
    <w:rsid w:val="00683317"/>
    <w:rsid w:val="00695E1A"/>
    <w:rsid w:val="006C3FF3"/>
    <w:rsid w:val="006D6368"/>
    <w:rsid w:val="006F4919"/>
    <w:rsid w:val="006F62FC"/>
    <w:rsid w:val="007006A3"/>
    <w:rsid w:val="007315C2"/>
    <w:rsid w:val="00732848"/>
    <w:rsid w:val="0077041A"/>
    <w:rsid w:val="00820BC3"/>
    <w:rsid w:val="00846D2E"/>
    <w:rsid w:val="00873749"/>
    <w:rsid w:val="008A63B3"/>
    <w:rsid w:val="008C7E98"/>
    <w:rsid w:val="008D103B"/>
    <w:rsid w:val="009103E4"/>
    <w:rsid w:val="009107B7"/>
    <w:rsid w:val="009148C5"/>
    <w:rsid w:val="00917E66"/>
    <w:rsid w:val="00952019"/>
    <w:rsid w:val="0095553A"/>
    <w:rsid w:val="009826FB"/>
    <w:rsid w:val="00985EC3"/>
    <w:rsid w:val="009A42A9"/>
    <w:rsid w:val="009C3FEE"/>
    <w:rsid w:val="009F1408"/>
    <w:rsid w:val="009F3621"/>
    <w:rsid w:val="009F585A"/>
    <w:rsid w:val="00A02E6E"/>
    <w:rsid w:val="00A06FF4"/>
    <w:rsid w:val="00A41A57"/>
    <w:rsid w:val="00A4722E"/>
    <w:rsid w:val="00AB17F3"/>
    <w:rsid w:val="00AB5AE6"/>
    <w:rsid w:val="00AD192A"/>
    <w:rsid w:val="00AD3A56"/>
    <w:rsid w:val="00B0056E"/>
    <w:rsid w:val="00B02A37"/>
    <w:rsid w:val="00B121BA"/>
    <w:rsid w:val="00B26D82"/>
    <w:rsid w:val="00B63B3C"/>
    <w:rsid w:val="00B64A8D"/>
    <w:rsid w:val="00B82E9C"/>
    <w:rsid w:val="00BB45E8"/>
    <w:rsid w:val="00BF0C5F"/>
    <w:rsid w:val="00C11DAE"/>
    <w:rsid w:val="00C27DA9"/>
    <w:rsid w:val="00C435BF"/>
    <w:rsid w:val="00C63FFF"/>
    <w:rsid w:val="00C75091"/>
    <w:rsid w:val="00CA3105"/>
    <w:rsid w:val="00CC34CB"/>
    <w:rsid w:val="00CE1AD3"/>
    <w:rsid w:val="00CF0F4A"/>
    <w:rsid w:val="00CF3AE3"/>
    <w:rsid w:val="00CF6356"/>
    <w:rsid w:val="00D160E6"/>
    <w:rsid w:val="00D3214B"/>
    <w:rsid w:val="00D5405D"/>
    <w:rsid w:val="00D5624F"/>
    <w:rsid w:val="00D56BC0"/>
    <w:rsid w:val="00D70280"/>
    <w:rsid w:val="00D72CAD"/>
    <w:rsid w:val="00D74A68"/>
    <w:rsid w:val="00D74B74"/>
    <w:rsid w:val="00DA4DEC"/>
    <w:rsid w:val="00DA5109"/>
    <w:rsid w:val="00DB15FC"/>
    <w:rsid w:val="00DB3D0B"/>
    <w:rsid w:val="00DB6351"/>
    <w:rsid w:val="00E22949"/>
    <w:rsid w:val="00E262F6"/>
    <w:rsid w:val="00E6532C"/>
    <w:rsid w:val="00EA20B5"/>
    <w:rsid w:val="00EA2943"/>
    <w:rsid w:val="00EF10F5"/>
    <w:rsid w:val="00F20243"/>
    <w:rsid w:val="00F62616"/>
    <w:rsid w:val="00F6564F"/>
    <w:rsid w:val="00FA58B8"/>
    <w:rsid w:val="00FC1288"/>
    <w:rsid w:val="00FD5F8B"/>
    <w:rsid w:val="00F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9F83"/>
  <w15:docId w15:val="{08E85BA3-EBF5-4802-BCD4-84F70A64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21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02D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102D2"/>
  </w:style>
  <w:style w:type="table" w:styleId="TableGrid">
    <w:name w:val="Table Grid"/>
    <w:basedOn w:val="TableNormal"/>
    <w:uiPriority w:val="59"/>
    <w:rsid w:val="0007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616471"/>
  </w:style>
  <w:style w:type="paragraph" w:customStyle="1" w:styleId="Default">
    <w:name w:val="Default"/>
    <w:rsid w:val="004577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ui-provider">
    <w:name w:val="ui-provider"/>
    <w:basedOn w:val="DefaultParagraphFont"/>
    <w:rsid w:val="00700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.bits-pilani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Sijy Paul</cp:lastModifiedBy>
  <cp:revision>2</cp:revision>
  <dcterms:created xsi:type="dcterms:W3CDTF">2023-08-06T09:55:00Z</dcterms:created>
  <dcterms:modified xsi:type="dcterms:W3CDTF">2023-08-06T09:55:00Z</dcterms:modified>
</cp:coreProperties>
</file>