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Times New Roman" w:cs="Times New Roman" w:eastAsia="Times New Roman" w:hAnsi="Times New Roman"/>
        </w:rPr>
      </w:pPr>
      <w:bookmarkStart w:colFirst="0" w:colLast="0" w:name="_r429ayxw3m9l" w:id="0"/>
      <w:bookmarkEnd w:id="0"/>
      <w:r w:rsidDel="00000000" w:rsidR="00000000" w:rsidRPr="00000000">
        <w:rPr>
          <w:rFonts w:ascii="Times New Roman" w:cs="Times New Roman" w:eastAsia="Times New Roman" w:hAnsi="Times New Roman"/>
          <w:rtl w:val="0"/>
        </w:rPr>
        <w:t xml:space="preserve">Using Cloud Armor To Protect Vulnerable Website</w:t>
      </w:r>
    </w:p>
    <w:p w:rsidR="00000000" w:rsidDel="00000000" w:rsidP="00000000" w:rsidRDefault="00000000" w:rsidRPr="00000000" w14:paraId="00000002">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Cloud Armor is a Google Cloud tool that offers protection against general and Distributed Denial of Service (DDOS) attacks along with firewall services for web applications. </w:t>
      </w:r>
    </w:p>
    <w:p w:rsidR="00000000" w:rsidDel="00000000" w:rsidP="00000000" w:rsidRDefault="00000000" w:rsidRPr="00000000" w14:paraId="0000000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tutorial, the OWASP Juice Shop web application shall be used to demonstrate Cloud Armor’s capabilities. The application has been specifically developed with several vulnerabilities for testing purposes. </w:t>
      </w:r>
    </w:p>
    <w:p w:rsidR="00000000" w:rsidDel="00000000" w:rsidP="00000000" w:rsidRDefault="00000000" w:rsidRPr="00000000" w14:paraId="00000004">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begin the tutorial, the web application will first need to be hosted on a GCP Virtual Machine: </w:t>
      </w:r>
    </w:p>
    <w:p w:rsidR="00000000" w:rsidDel="00000000" w:rsidP="00000000" w:rsidRDefault="00000000" w:rsidRPr="00000000" w14:paraId="00000005">
      <w:pPr>
        <w:pStyle w:val="Heading1"/>
        <w:spacing w:before="200" w:lineRule="auto"/>
        <w:jc w:val="both"/>
        <w:rPr>
          <w:rFonts w:ascii="Times New Roman" w:cs="Times New Roman" w:eastAsia="Times New Roman" w:hAnsi="Times New Roman"/>
        </w:rPr>
      </w:pPr>
      <w:bookmarkStart w:colFirst="0" w:colLast="0" w:name="_b66p1lbl7jr2" w:id="1"/>
      <w:bookmarkEnd w:id="1"/>
      <w:r w:rsidDel="00000000" w:rsidR="00000000" w:rsidRPr="00000000">
        <w:rPr>
          <w:rFonts w:ascii="Times New Roman" w:cs="Times New Roman" w:eastAsia="Times New Roman" w:hAnsi="Times New Roman"/>
          <w:rtl w:val="0"/>
        </w:rPr>
        <w:t xml:space="preserve">Step 1: Create a Virtual Machine Instance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host the web application on a VM, head to </w:t>
      </w:r>
      <w:r w:rsidDel="00000000" w:rsidR="00000000" w:rsidRPr="00000000">
        <w:rPr>
          <w:rFonts w:ascii="Times New Roman" w:cs="Times New Roman" w:eastAsia="Times New Roman" w:hAnsi="Times New Roman"/>
          <w:b w:val="1"/>
          <w:sz w:val="24"/>
          <w:szCs w:val="24"/>
          <w:rtl w:val="0"/>
        </w:rPr>
        <w:t xml:space="preserve">Compute Engine</w:t>
      </w:r>
      <w:r w:rsidDel="00000000" w:rsidR="00000000" w:rsidRPr="00000000">
        <w:rPr>
          <w:rFonts w:ascii="Times New Roman" w:cs="Times New Roman" w:eastAsia="Times New Roman" w:hAnsi="Times New Roman"/>
          <w:sz w:val="24"/>
          <w:szCs w:val="24"/>
          <w:rtl w:val="0"/>
        </w:rPr>
        <w:t xml:space="preserve"> in the Google Cloud console by simply searching for it in the search bar. </w:t>
      </w:r>
    </w:p>
    <w:p w:rsidR="00000000" w:rsidDel="00000000" w:rsidP="00000000" w:rsidRDefault="00000000" w:rsidRPr="00000000" w14:paraId="00000007">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Compute Engine page will display all created VM instances. Click on </w:t>
      </w:r>
      <w:r w:rsidDel="00000000" w:rsidR="00000000" w:rsidRPr="00000000">
        <w:rPr>
          <w:rFonts w:ascii="Times New Roman" w:cs="Times New Roman" w:eastAsia="Times New Roman" w:hAnsi="Times New Roman"/>
          <w:b w:val="1"/>
          <w:sz w:val="24"/>
          <w:szCs w:val="24"/>
          <w:rtl w:val="0"/>
        </w:rPr>
        <w:t xml:space="preserve">Create Instance</w:t>
      </w:r>
      <w:r w:rsidDel="00000000" w:rsidR="00000000" w:rsidRPr="00000000">
        <w:rPr>
          <w:rFonts w:ascii="Times New Roman" w:cs="Times New Roman" w:eastAsia="Times New Roman" w:hAnsi="Times New Roman"/>
          <w:sz w:val="24"/>
          <w:szCs w:val="24"/>
          <w:rtl w:val="0"/>
        </w:rPr>
        <w:t xml:space="preserve"> at the top of the bar: </w:t>
      </w:r>
    </w:p>
    <w:p w:rsidR="00000000" w:rsidDel="00000000" w:rsidP="00000000" w:rsidRDefault="00000000" w:rsidRPr="00000000" w14:paraId="00000008">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13"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name and regions as per your preference and change the Machine type to the smallest available option - e2 Micro in this case:</w:t>
      </w:r>
    </w:p>
    <w:p w:rsidR="00000000" w:rsidDel="00000000" w:rsidP="00000000" w:rsidRDefault="00000000" w:rsidRPr="00000000" w14:paraId="0000000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90800"/>
            <wp:effectExtent b="0" l="0" r="0" t="0"/>
            <wp:docPr id="1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9436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this, click on </w:t>
      </w:r>
      <w:r w:rsidDel="00000000" w:rsidR="00000000" w:rsidRPr="00000000">
        <w:rPr>
          <w:rFonts w:ascii="Times New Roman" w:cs="Times New Roman" w:eastAsia="Times New Roman" w:hAnsi="Times New Roman"/>
          <w:b w:val="1"/>
          <w:sz w:val="24"/>
          <w:szCs w:val="24"/>
          <w:rtl w:val="0"/>
        </w:rPr>
        <w:t xml:space="preserve">Deploy Container</w:t>
      </w:r>
      <w:r w:rsidDel="00000000" w:rsidR="00000000" w:rsidRPr="00000000">
        <w:rPr>
          <w:rFonts w:ascii="Times New Roman" w:cs="Times New Roman" w:eastAsia="Times New Roman" w:hAnsi="Times New Roman"/>
          <w:sz w:val="24"/>
          <w:szCs w:val="24"/>
          <w:rtl w:val="0"/>
        </w:rPr>
        <w:t xml:space="preserve"> to add the OWASP Juice Shop App to this specific VM. This is done by typing in bkimminich/juice-shop in the </w:t>
      </w:r>
      <w:r w:rsidDel="00000000" w:rsidR="00000000" w:rsidRPr="00000000">
        <w:rPr>
          <w:rFonts w:ascii="Times New Roman" w:cs="Times New Roman" w:eastAsia="Times New Roman" w:hAnsi="Times New Roman"/>
          <w:b w:val="1"/>
          <w:sz w:val="24"/>
          <w:szCs w:val="24"/>
          <w:rtl w:val="0"/>
        </w:rPr>
        <w:t xml:space="preserve">Container image</w:t>
      </w:r>
      <w:r w:rsidDel="00000000" w:rsidR="00000000" w:rsidRPr="00000000">
        <w:rPr>
          <w:rFonts w:ascii="Times New Roman" w:cs="Times New Roman" w:eastAsia="Times New Roman" w:hAnsi="Times New Roman"/>
          <w:sz w:val="24"/>
          <w:szCs w:val="24"/>
          <w:rtl w:val="0"/>
        </w:rPr>
        <w:t xml:space="preserve"> field:</w:t>
      </w:r>
    </w:p>
    <w:p w:rsidR="00000000" w:rsidDel="00000000" w:rsidP="00000000" w:rsidRDefault="00000000" w:rsidRPr="00000000" w14:paraId="0000000C">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981200"/>
            <wp:effectExtent b="0" l="0" r="0" t="0"/>
            <wp:docPr id="21"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94360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Simply click on </w:t>
      </w:r>
      <w:r w:rsidDel="00000000" w:rsidR="00000000" w:rsidRPr="00000000">
        <w:rPr>
          <w:rFonts w:ascii="Times New Roman" w:cs="Times New Roman" w:eastAsia="Times New Roman" w:hAnsi="Times New Roman"/>
          <w:b w:val="1"/>
          <w:sz w:val="24"/>
          <w:szCs w:val="24"/>
          <w:rtl w:val="0"/>
        </w:rPr>
        <w:t xml:space="preserve">Select </w:t>
      </w:r>
      <w:r w:rsidDel="00000000" w:rsidR="00000000" w:rsidRPr="00000000">
        <w:rPr>
          <w:rFonts w:ascii="Times New Roman" w:cs="Times New Roman" w:eastAsia="Times New Roman" w:hAnsi="Times New Roman"/>
          <w:sz w:val="24"/>
          <w:szCs w:val="24"/>
          <w:rtl w:val="0"/>
        </w:rPr>
        <w:t xml:space="preserve">without making any other changes. Scroll down and click on </w:t>
      </w: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to create the VM Instance; called owasp-juice-shop-app in this case:</w:t>
      </w:r>
    </w:p>
    <w:p w:rsidR="00000000" w:rsidDel="00000000" w:rsidP="00000000" w:rsidRDefault="00000000" w:rsidRPr="00000000" w14:paraId="0000000E">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00200"/>
            <wp:effectExtent b="0" l="0" r="0" t="0"/>
            <wp:docPr id="20"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dots toggle the VM instance and help reveal the network details of the VM. </w:t>
      </w:r>
    </w:p>
    <w:p w:rsidR="00000000" w:rsidDel="00000000" w:rsidP="00000000" w:rsidRDefault="00000000" w:rsidRPr="00000000" w14:paraId="00000010">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157413" cy="2170448"/>
            <wp:effectExtent b="0" l="0" r="0" t="0"/>
            <wp:docPr id="8" name="image15.png"/>
            <a:graphic>
              <a:graphicData uri="http://schemas.openxmlformats.org/drawingml/2006/picture">
                <pic:pic>
                  <pic:nvPicPr>
                    <pic:cNvPr id="0" name="image15.png"/>
                    <pic:cNvPicPr preferRelativeResize="0"/>
                  </pic:nvPicPr>
                  <pic:blipFill>
                    <a:blip r:embed="rId10"/>
                    <a:srcRect b="0" l="0" r="0" t="0"/>
                    <a:stretch>
                      <a:fillRect/>
                    </a:stretch>
                  </pic:blipFill>
                  <pic:spPr>
                    <a:xfrm>
                      <a:off x="0" y="0"/>
                      <a:ext cx="2157413" cy="2170448"/>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network details include the external IP address of the VM:</w:t>
      </w:r>
    </w:p>
    <w:p w:rsidR="00000000" w:rsidDel="00000000" w:rsidP="00000000" w:rsidRDefault="00000000" w:rsidRPr="00000000" w14:paraId="0000001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028700"/>
            <wp:effectExtent b="0" l="0" r="0" t="0"/>
            <wp:docPr id="5" name="image19.png"/>
            <a:graphic>
              <a:graphicData uri="http://schemas.openxmlformats.org/drawingml/2006/picture">
                <pic:pic>
                  <pic:nvPicPr>
                    <pic:cNvPr id="0" name="image19.png"/>
                    <pic:cNvPicPr preferRelativeResize="0"/>
                  </pic:nvPicPr>
                  <pic:blipFill>
                    <a:blip r:embed="rId11"/>
                    <a:srcRect b="0" l="0" r="0" t="0"/>
                    <a:stretch>
                      <a:fillRect/>
                    </a:stretch>
                  </pic:blipFill>
                  <pic:spPr>
                    <a:xfrm>
                      <a:off x="0" y="0"/>
                      <a:ext cx="59436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to access the web app through this IP address, the firewall rules must be configured through Google Cloud. </w:t>
      </w:r>
    </w:p>
    <w:p w:rsidR="00000000" w:rsidDel="00000000" w:rsidP="00000000" w:rsidRDefault="00000000" w:rsidRPr="00000000" w14:paraId="00000015">
      <w:pPr>
        <w:pStyle w:val="Heading1"/>
        <w:spacing w:before="200" w:lineRule="auto"/>
        <w:jc w:val="both"/>
        <w:rPr>
          <w:rFonts w:ascii="Times New Roman" w:cs="Times New Roman" w:eastAsia="Times New Roman" w:hAnsi="Times New Roman"/>
        </w:rPr>
      </w:pPr>
      <w:bookmarkStart w:colFirst="0" w:colLast="0" w:name="_dyu08mxnq13h" w:id="2"/>
      <w:bookmarkEnd w:id="2"/>
      <w:r w:rsidDel="00000000" w:rsidR="00000000" w:rsidRPr="00000000">
        <w:rPr>
          <w:rFonts w:ascii="Times New Roman" w:cs="Times New Roman" w:eastAsia="Times New Roman" w:hAnsi="Times New Roman"/>
          <w:rtl w:val="0"/>
        </w:rPr>
        <w:t xml:space="preserve">Step 2: Create a Firewall Rule for the Instance </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w:t>
      </w:r>
      <w:r w:rsidDel="00000000" w:rsidR="00000000" w:rsidRPr="00000000">
        <w:rPr>
          <w:rFonts w:ascii="Times New Roman" w:cs="Times New Roman" w:eastAsia="Times New Roman" w:hAnsi="Times New Roman"/>
          <w:b w:val="1"/>
          <w:sz w:val="24"/>
          <w:szCs w:val="24"/>
          <w:rtl w:val="0"/>
        </w:rPr>
        <w:t xml:space="preserve">Firewall</w:t>
      </w:r>
      <w:r w:rsidDel="00000000" w:rsidR="00000000" w:rsidRPr="00000000">
        <w:rPr>
          <w:rFonts w:ascii="Times New Roman" w:cs="Times New Roman" w:eastAsia="Times New Roman" w:hAnsi="Times New Roman"/>
          <w:sz w:val="24"/>
          <w:szCs w:val="24"/>
          <w:rtl w:val="0"/>
        </w:rPr>
        <w:t xml:space="preserve"> in the search bar to access the Firewall option in Google Cloud’s </w:t>
      </w:r>
      <w:r w:rsidDel="00000000" w:rsidR="00000000" w:rsidRPr="00000000">
        <w:rPr>
          <w:rFonts w:ascii="Times New Roman" w:cs="Times New Roman" w:eastAsia="Times New Roman" w:hAnsi="Times New Roman"/>
          <w:b w:val="1"/>
          <w:sz w:val="24"/>
          <w:szCs w:val="24"/>
          <w:rtl w:val="0"/>
        </w:rPr>
        <w:t xml:space="preserve">VPC Network </w:t>
      </w:r>
      <w:r w:rsidDel="00000000" w:rsidR="00000000" w:rsidRPr="00000000">
        <w:rPr>
          <w:rFonts w:ascii="Times New Roman" w:cs="Times New Roman" w:eastAsia="Times New Roman" w:hAnsi="Times New Roman"/>
          <w:sz w:val="24"/>
          <w:szCs w:val="24"/>
          <w:rtl w:val="0"/>
        </w:rPr>
        <w:t xml:space="preserve">product. </w:t>
      </w:r>
    </w:p>
    <w:p w:rsidR="00000000" w:rsidDel="00000000" w:rsidP="00000000" w:rsidRDefault="00000000" w:rsidRPr="00000000" w14:paraId="00000017">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Create Firewall Rule </w:t>
      </w:r>
      <w:r w:rsidDel="00000000" w:rsidR="00000000" w:rsidRPr="00000000">
        <w:rPr>
          <w:rFonts w:ascii="Times New Roman" w:cs="Times New Roman" w:eastAsia="Times New Roman" w:hAnsi="Times New Roman"/>
          <w:sz w:val="24"/>
          <w:szCs w:val="24"/>
          <w:rtl w:val="0"/>
        </w:rPr>
        <w:t xml:space="preserve">located in the bar at the top. </w:t>
      </w:r>
    </w:p>
    <w:p w:rsidR="00000000" w:rsidDel="00000000" w:rsidP="00000000" w:rsidRDefault="00000000" w:rsidRPr="00000000" w14:paraId="00000018">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73100"/>
            <wp:effectExtent b="0" l="0" r="0" t="0"/>
            <wp:docPr id="10" name="image22.png"/>
            <a:graphic>
              <a:graphicData uri="http://schemas.openxmlformats.org/drawingml/2006/picture">
                <pic:pic>
                  <pic:nvPicPr>
                    <pic:cNvPr id="0" name="image22.png"/>
                    <pic:cNvPicPr preferRelativeResize="0"/>
                  </pic:nvPicPr>
                  <pic:blipFill>
                    <a:blip r:embed="rId12"/>
                    <a:srcRect b="0" l="0" r="0" t="0"/>
                    <a:stretch>
                      <a:fillRect/>
                    </a:stretch>
                  </pic:blipFill>
                  <pic:spPr>
                    <a:xfrm>
                      <a:off x="0" y="0"/>
                      <a:ext cx="5943600" cy="673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a name to the new firewall rule and scroll down to </w:t>
      </w:r>
      <w:r w:rsidDel="00000000" w:rsidR="00000000" w:rsidRPr="00000000">
        <w:rPr>
          <w:rFonts w:ascii="Times New Roman" w:cs="Times New Roman" w:eastAsia="Times New Roman" w:hAnsi="Times New Roman"/>
          <w:b w:val="1"/>
          <w:sz w:val="24"/>
          <w:szCs w:val="24"/>
          <w:rtl w:val="0"/>
        </w:rPr>
        <w:t xml:space="preserve">Targets</w:t>
      </w:r>
      <w:r w:rsidDel="00000000" w:rsidR="00000000" w:rsidRPr="00000000">
        <w:rPr>
          <w:rFonts w:ascii="Times New Roman" w:cs="Times New Roman" w:eastAsia="Times New Roman" w:hAnsi="Times New Roman"/>
          <w:sz w:val="24"/>
          <w:szCs w:val="24"/>
          <w:rtl w:val="0"/>
        </w:rPr>
        <w:t xml:space="preserve"> option to select </w:t>
      </w:r>
      <w:r w:rsidDel="00000000" w:rsidR="00000000" w:rsidRPr="00000000">
        <w:rPr>
          <w:rFonts w:ascii="Times New Roman" w:cs="Times New Roman" w:eastAsia="Times New Roman" w:hAnsi="Times New Roman"/>
          <w:b w:val="1"/>
          <w:sz w:val="24"/>
          <w:szCs w:val="24"/>
          <w:rtl w:val="0"/>
        </w:rPr>
        <w:t xml:space="preserve">All instances in the network </w:t>
      </w:r>
      <w:r w:rsidDel="00000000" w:rsidR="00000000" w:rsidRPr="00000000">
        <w:rPr>
          <w:rFonts w:ascii="Times New Roman" w:cs="Times New Roman" w:eastAsia="Times New Roman" w:hAnsi="Times New Roman"/>
          <w:sz w:val="24"/>
          <w:szCs w:val="24"/>
          <w:rtl w:val="0"/>
        </w:rPr>
        <w:t xml:space="preserve">option from the dropdown menu:</w:t>
      </w:r>
    </w:p>
    <w:p w:rsidR="00000000" w:rsidDel="00000000" w:rsidP="00000000" w:rsidRDefault="00000000" w:rsidRPr="00000000" w14:paraId="0000001A">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50900"/>
            <wp:effectExtent b="0" l="0" r="0" t="0"/>
            <wp:docPr id="1" name="image12.png"/>
            <a:graphic>
              <a:graphicData uri="http://schemas.openxmlformats.org/drawingml/2006/picture">
                <pic:pic>
                  <pic:nvPicPr>
                    <pic:cNvPr id="0" name="image12.png"/>
                    <pic:cNvPicPr preferRelativeResize="0"/>
                  </pic:nvPicPr>
                  <pic:blipFill>
                    <a:blip r:embed="rId13"/>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Source IP ranges </w:t>
      </w:r>
      <w:r w:rsidDel="00000000" w:rsidR="00000000" w:rsidRPr="00000000">
        <w:rPr>
          <w:rFonts w:ascii="Times New Roman" w:cs="Times New Roman" w:eastAsia="Times New Roman" w:hAnsi="Times New Roman"/>
          <w:sz w:val="24"/>
          <w:szCs w:val="24"/>
          <w:rtl w:val="0"/>
        </w:rPr>
        <w:t xml:space="preserve">option, add </w:t>
      </w:r>
      <w:r w:rsidDel="00000000" w:rsidR="00000000" w:rsidRPr="00000000">
        <w:rPr>
          <w:rFonts w:ascii="Times New Roman" w:cs="Times New Roman" w:eastAsia="Times New Roman" w:hAnsi="Times New Roman"/>
          <w:b w:val="1"/>
          <w:sz w:val="24"/>
          <w:szCs w:val="24"/>
          <w:rtl w:val="0"/>
        </w:rPr>
        <w:t xml:space="preserve">0.0.0.0/0. </w:t>
      </w:r>
      <w:r w:rsidDel="00000000" w:rsidR="00000000" w:rsidRPr="00000000">
        <w:rPr>
          <w:rtl w:val="0"/>
        </w:rPr>
      </w:r>
    </w:p>
    <w:p w:rsidR="00000000" w:rsidDel="00000000" w:rsidP="00000000" w:rsidRDefault="00000000" w:rsidRPr="00000000" w14:paraId="0000001C">
      <w:pPr>
        <w:spacing w:before="200" w:lineRule="auto"/>
        <w:jc w:val="both"/>
        <w:rPr/>
      </w:pPr>
      <w:r w:rsidDel="00000000" w:rsidR="00000000" w:rsidRPr="00000000">
        <w:rPr>
          <w:rFonts w:ascii="Times New Roman" w:cs="Times New Roman" w:eastAsia="Times New Roman" w:hAnsi="Times New Roman"/>
          <w:sz w:val="24"/>
          <w:szCs w:val="24"/>
          <w:rtl w:val="0"/>
        </w:rPr>
        <w:t xml:space="preserve">Then, scroll down to the </w:t>
      </w:r>
      <w:r w:rsidDel="00000000" w:rsidR="00000000" w:rsidRPr="00000000">
        <w:rPr>
          <w:rFonts w:ascii="Times New Roman" w:cs="Times New Roman" w:eastAsia="Times New Roman" w:hAnsi="Times New Roman"/>
          <w:b w:val="1"/>
          <w:sz w:val="24"/>
          <w:szCs w:val="24"/>
          <w:rtl w:val="0"/>
        </w:rPr>
        <w:t xml:space="preserve">Protocols and Ports </w:t>
      </w:r>
      <w:r w:rsidDel="00000000" w:rsidR="00000000" w:rsidRPr="00000000">
        <w:rPr>
          <w:rFonts w:ascii="Times New Roman" w:cs="Times New Roman" w:eastAsia="Times New Roman" w:hAnsi="Times New Roman"/>
          <w:sz w:val="24"/>
          <w:szCs w:val="24"/>
          <w:rtl w:val="0"/>
        </w:rPr>
        <w:t xml:space="preserve">menu and click on the </w:t>
      </w:r>
      <w:r w:rsidDel="00000000" w:rsidR="00000000" w:rsidRPr="00000000">
        <w:rPr>
          <w:rFonts w:ascii="Times New Roman" w:cs="Times New Roman" w:eastAsia="Times New Roman" w:hAnsi="Times New Roman"/>
          <w:b w:val="1"/>
          <w:sz w:val="24"/>
          <w:szCs w:val="24"/>
          <w:rtl w:val="0"/>
        </w:rPr>
        <w:t xml:space="preserve">TCP</w:t>
      </w:r>
      <w:r w:rsidDel="00000000" w:rsidR="00000000" w:rsidRPr="00000000">
        <w:rPr>
          <w:b w:val="1"/>
          <w:rtl w:val="0"/>
        </w:rPr>
        <w:t xml:space="preserve"> </w:t>
      </w:r>
      <w:r w:rsidDel="00000000" w:rsidR="00000000" w:rsidRPr="00000000">
        <w:rPr>
          <w:rtl w:val="0"/>
        </w:rPr>
        <w:t xml:space="preserve">checkbox. Add a port number to access the web application on, such as:</w:t>
      </w:r>
    </w:p>
    <w:p w:rsidR="00000000" w:rsidDel="00000000" w:rsidP="00000000" w:rsidRDefault="00000000" w:rsidRPr="00000000" w14:paraId="0000001D">
      <w:pPr>
        <w:spacing w:before="200" w:lineRule="auto"/>
        <w:jc w:val="center"/>
        <w:rPr/>
      </w:pPr>
      <w:r w:rsidDel="00000000" w:rsidR="00000000" w:rsidRPr="00000000">
        <w:rPr/>
        <w:drawing>
          <wp:inline distB="114300" distT="114300" distL="114300" distR="114300">
            <wp:extent cx="4433888" cy="1556124"/>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4433888" cy="1556124"/>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to launch the firewall rule. The changes will take a few minutes to take effect. </w:t>
      </w:r>
    </w:p>
    <w:p w:rsidR="00000000" w:rsidDel="00000000" w:rsidP="00000000" w:rsidRDefault="00000000" w:rsidRPr="00000000" w14:paraId="0000001F">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web app can now be opened at the given IP address by adding the specified port: </w:t>
      </w:r>
    </w:p>
    <w:p w:rsidR="00000000" w:rsidDel="00000000" w:rsidP="00000000" w:rsidRDefault="00000000" w:rsidRPr="00000000" w14:paraId="00000020">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060700"/>
            <wp:effectExtent b="0" l="0" r="0" t="0"/>
            <wp:docPr id="17"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web application can not be used in its current state without a load balancer. </w:t>
      </w:r>
    </w:p>
    <w:p w:rsidR="00000000" w:rsidDel="00000000" w:rsidP="00000000" w:rsidRDefault="00000000" w:rsidRPr="00000000" w14:paraId="00000022">
      <w:pPr>
        <w:pStyle w:val="Heading1"/>
        <w:spacing w:before="200" w:lineRule="auto"/>
        <w:jc w:val="both"/>
        <w:rPr>
          <w:rFonts w:ascii="Times New Roman" w:cs="Times New Roman" w:eastAsia="Times New Roman" w:hAnsi="Times New Roman"/>
        </w:rPr>
      </w:pPr>
      <w:bookmarkStart w:colFirst="0" w:colLast="0" w:name="_lxi1b0ynp74b" w:id="3"/>
      <w:bookmarkEnd w:id="3"/>
      <w:r w:rsidDel="00000000" w:rsidR="00000000" w:rsidRPr="00000000">
        <w:rPr>
          <w:rFonts w:ascii="Times New Roman" w:cs="Times New Roman" w:eastAsia="Times New Roman" w:hAnsi="Times New Roman"/>
          <w:rtl w:val="0"/>
        </w:rPr>
        <w:t xml:space="preserve">Alternative: Use Google Cloud Shell Commands</w:t>
      </w:r>
    </w:p>
    <w:p w:rsidR="00000000" w:rsidDel="00000000" w:rsidP="00000000" w:rsidRDefault="00000000" w:rsidRPr="00000000" w14:paraId="0000002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Before we get to the load balancer, it is important to see how both of the previous steps can be handled via the Google Cloud Shell. </w:t>
      </w:r>
    </w:p>
    <w:p w:rsidR="00000000" w:rsidDel="00000000" w:rsidP="00000000" w:rsidRDefault="00000000" w:rsidRPr="00000000" w14:paraId="00000024">
      <w:pPr>
        <w:spacing w:before="20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create a VM with OWASP Juice Shop and provide it with the requisite firewall rule, simply run the following commands in the Cloud Shell: </w:t>
      </w:r>
    </w:p>
    <w:p w:rsidR="00000000" w:rsidDel="00000000" w:rsidP="00000000" w:rsidRDefault="00000000" w:rsidRPr="00000000" w14:paraId="00000025">
      <w:pPr>
        <w:spacing w:before="200" w:lineRule="auto"/>
        <w:ind w:left="0" w:firstLine="0"/>
        <w:jc w:val="both"/>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gcloud compute instances create-with-container owasp-juice-shop-app --container-image bkimminich/juice-shop</w:t>
      </w:r>
    </w:p>
    <w:p w:rsidR="00000000" w:rsidDel="00000000" w:rsidP="00000000" w:rsidRDefault="00000000" w:rsidRPr="00000000" w14:paraId="00000026">
      <w:pPr>
        <w:spacing w:before="200" w:lineRule="auto"/>
        <w:ind w:left="0" w:firstLine="0"/>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And</w:t>
      </w:r>
    </w:p>
    <w:p w:rsidR="00000000" w:rsidDel="00000000" w:rsidP="00000000" w:rsidRDefault="00000000" w:rsidRPr="00000000" w14:paraId="00000027">
      <w:pPr>
        <w:spacing w:before="200" w:lineRule="auto"/>
        <w:ind w:left="0" w:firstLine="0"/>
        <w:jc w:val="both"/>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gcloud compute firewall-rules create juice-rule --allow tcp:3000</w:t>
      </w:r>
    </w:p>
    <w:p w:rsidR="00000000" w:rsidDel="00000000" w:rsidP="00000000" w:rsidRDefault="00000000" w:rsidRPr="00000000" w14:paraId="00000028">
      <w:pPr>
        <w:spacing w:before="200" w:lineRule="auto"/>
        <w:ind w:left="0" w:firstLine="0"/>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For the virtual machine instance and firewall access respectively. </w:t>
      </w:r>
    </w:p>
    <w:p w:rsidR="00000000" w:rsidDel="00000000" w:rsidP="00000000" w:rsidRDefault="00000000" w:rsidRPr="00000000" w14:paraId="00000029">
      <w:pPr>
        <w:spacing w:before="200" w:lineRule="auto"/>
        <w:ind w:left="0" w:firstLine="0"/>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However, it is difficult to specify the region and zone of the virtual machine using this method. Creating a VM instance with the UI allows for far more control over what is executed. </w:t>
      </w:r>
    </w:p>
    <w:p w:rsidR="00000000" w:rsidDel="00000000" w:rsidP="00000000" w:rsidRDefault="00000000" w:rsidRPr="00000000" w14:paraId="0000002A">
      <w:pPr>
        <w:pStyle w:val="Heading1"/>
        <w:spacing w:before="200" w:lineRule="auto"/>
        <w:jc w:val="both"/>
        <w:rPr>
          <w:rFonts w:ascii="Times New Roman" w:cs="Times New Roman" w:eastAsia="Times New Roman" w:hAnsi="Times New Roman"/>
        </w:rPr>
      </w:pPr>
      <w:bookmarkStart w:colFirst="0" w:colLast="0" w:name="_f4z58vjomy08" w:id="4"/>
      <w:bookmarkEnd w:id="4"/>
      <w:r w:rsidDel="00000000" w:rsidR="00000000" w:rsidRPr="00000000">
        <w:rPr>
          <w:rFonts w:ascii="Times New Roman" w:cs="Times New Roman" w:eastAsia="Times New Roman" w:hAnsi="Times New Roman"/>
          <w:rtl w:val="0"/>
        </w:rPr>
        <w:t xml:space="preserve">Step 3: Create an Instance Group for Your Load Balancer</w:t>
      </w:r>
    </w:p>
    <w:p w:rsidR="00000000" w:rsidDel="00000000" w:rsidP="00000000" w:rsidRDefault="00000000" w:rsidRPr="00000000" w14:paraId="0000002B">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launch a load balancer for the backend service of OWASP Juice Shop, creating an </w:t>
      </w:r>
      <w:r w:rsidDel="00000000" w:rsidR="00000000" w:rsidRPr="00000000">
        <w:rPr>
          <w:rFonts w:ascii="Times New Roman" w:cs="Times New Roman" w:eastAsia="Times New Roman" w:hAnsi="Times New Roman"/>
          <w:b w:val="1"/>
          <w:sz w:val="24"/>
          <w:szCs w:val="24"/>
          <w:rtl w:val="0"/>
        </w:rPr>
        <w:t xml:space="preserve">Instance Group </w:t>
      </w:r>
      <w:r w:rsidDel="00000000" w:rsidR="00000000" w:rsidRPr="00000000">
        <w:rPr>
          <w:rFonts w:ascii="Times New Roman" w:cs="Times New Roman" w:eastAsia="Times New Roman" w:hAnsi="Times New Roman"/>
          <w:sz w:val="24"/>
          <w:szCs w:val="24"/>
          <w:rtl w:val="0"/>
        </w:rPr>
        <w:t xml:space="preserve">to add the created VM instance to is imperative. </w:t>
      </w:r>
    </w:p>
    <w:p w:rsidR="00000000" w:rsidDel="00000000" w:rsidP="00000000" w:rsidRDefault="00000000" w:rsidRPr="00000000" w14:paraId="0000002C">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simply look for the </w:t>
      </w:r>
      <w:r w:rsidDel="00000000" w:rsidR="00000000" w:rsidRPr="00000000">
        <w:rPr>
          <w:rFonts w:ascii="Times New Roman" w:cs="Times New Roman" w:eastAsia="Times New Roman" w:hAnsi="Times New Roman"/>
          <w:b w:val="1"/>
          <w:sz w:val="24"/>
          <w:szCs w:val="24"/>
          <w:rtl w:val="0"/>
        </w:rPr>
        <w:t xml:space="preserve">Instance groups</w:t>
      </w:r>
      <w:r w:rsidDel="00000000" w:rsidR="00000000" w:rsidRPr="00000000">
        <w:rPr>
          <w:rFonts w:ascii="Times New Roman" w:cs="Times New Roman" w:eastAsia="Times New Roman" w:hAnsi="Times New Roman"/>
          <w:sz w:val="24"/>
          <w:szCs w:val="24"/>
          <w:rtl w:val="0"/>
        </w:rPr>
        <w:t xml:space="preserve"> option in the </w:t>
      </w:r>
      <w:r w:rsidDel="00000000" w:rsidR="00000000" w:rsidRPr="00000000">
        <w:rPr>
          <w:rFonts w:ascii="Times New Roman" w:cs="Times New Roman" w:eastAsia="Times New Roman" w:hAnsi="Times New Roman"/>
          <w:b w:val="1"/>
          <w:sz w:val="24"/>
          <w:szCs w:val="24"/>
          <w:rtl w:val="0"/>
        </w:rPr>
        <w:t xml:space="preserve">Compute Engine </w:t>
      </w:r>
      <w:r w:rsidDel="00000000" w:rsidR="00000000" w:rsidRPr="00000000">
        <w:rPr>
          <w:rFonts w:ascii="Times New Roman" w:cs="Times New Roman" w:eastAsia="Times New Roman" w:hAnsi="Times New Roman"/>
          <w:sz w:val="24"/>
          <w:szCs w:val="24"/>
          <w:rtl w:val="0"/>
        </w:rPr>
        <w:t xml:space="preserve">product menu. </w:t>
      </w:r>
    </w:p>
    <w:p w:rsidR="00000000" w:rsidDel="00000000" w:rsidP="00000000" w:rsidRDefault="00000000" w:rsidRPr="00000000" w14:paraId="0000002D">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the </w:t>
      </w:r>
      <w:r w:rsidDel="00000000" w:rsidR="00000000" w:rsidRPr="00000000">
        <w:rPr>
          <w:rFonts w:ascii="Times New Roman" w:cs="Times New Roman" w:eastAsia="Times New Roman" w:hAnsi="Times New Roman"/>
          <w:b w:val="1"/>
          <w:sz w:val="24"/>
          <w:szCs w:val="24"/>
          <w:rtl w:val="0"/>
        </w:rPr>
        <w:t xml:space="preserve">Create Instance Group </w:t>
      </w:r>
      <w:r w:rsidDel="00000000" w:rsidR="00000000" w:rsidRPr="00000000">
        <w:rPr>
          <w:rFonts w:ascii="Times New Roman" w:cs="Times New Roman" w:eastAsia="Times New Roman" w:hAnsi="Times New Roman"/>
          <w:sz w:val="24"/>
          <w:szCs w:val="24"/>
          <w:rtl w:val="0"/>
        </w:rPr>
        <w:t xml:space="preserve">option located in the bar at the top: </w:t>
      </w:r>
    </w:p>
    <w:p w:rsidR="00000000" w:rsidDel="00000000" w:rsidP="00000000" w:rsidRDefault="00000000" w:rsidRPr="00000000" w14:paraId="0000002E">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609600"/>
            <wp:effectExtent b="0" l="0" r="0" t="0"/>
            <wp:docPr id="18"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5943600" cy="6096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w:t>
      </w:r>
      <w:r w:rsidDel="00000000" w:rsidR="00000000" w:rsidRPr="00000000">
        <w:rPr>
          <w:rFonts w:ascii="Times New Roman" w:cs="Times New Roman" w:eastAsia="Times New Roman" w:hAnsi="Times New Roman"/>
          <w:b w:val="1"/>
          <w:sz w:val="24"/>
          <w:szCs w:val="24"/>
          <w:rtl w:val="0"/>
        </w:rPr>
        <w:t xml:space="preserve">New unmanaged instance group </w:t>
      </w:r>
      <w:r w:rsidDel="00000000" w:rsidR="00000000" w:rsidRPr="00000000">
        <w:rPr>
          <w:rFonts w:ascii="Times New Roman" w:cs="Times New Roman" w:eastAsia="Times New Roman" w:hAnsi="Times New Roman"/>
          <w:sz w:val="24"/>
          <w:szCs w:val="24"/>
          <w:rtl w:val="0"/>
        </w:rPr>
        <w:t xml:space="preserve">from the available options:</w:t>
      </w:r>
    </w:p>
    <w:p w:rsidR="00000000" w:rsidDel="00000000" w:rsidP="00000000" w:rsidRDefault="00000000" w:rsidRPr="00000000" w14:paraId="00000030">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16" name="image20.png"/>
            <a:graphic>
              <a:graphicData uri="http://schemas.openxmlformats.org/drawingml/2006/picture">
                <pic:pic>
                  <pic:nvPicPr>
                    <pic:cNvPr id="0" name="image20.png"/>
                    <pic:cNvPicPr preferRelativeResize="0"/>
                  </pic:nvPicPr>
                  <pic:blipFill>
                    <a:blip r:embed="rId17"/>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the name for your new group and change </w:t>
      </w:r>
      <w:r w:rsidDel="00000000" w:rsidR="00000000" w:rsidRPr="00000000">
        <w:rPr>
          <w:rFonts w:ascii="Times New Roman" w:cs="Times New Roman" w:eastAsia="Times New Roman" w:hAnsi="Times New Roman"/>
          <w:b w:val="1"/>
          <w:sz w:val="24"/>
          <w:szCs w:val="24"/>
          <w:rtl w:val="0"/>
        </w:rPr>
        <w:t xml:space="preserve">Region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Zone </w:t>
      </w:r>
      <w:r w:rsidDel="00000000" w:rsidR="00000000" w:rsidRPr="00000000">
        <w:rPr>
          <w:rFonts w:ascii="Times New Roman" w:cs="Times New Roman" w:eastAsia="Times New Roman" w:hAnsi="Times New Roman"/>
          <w:sz w:val="24"/>
          <w:szCs w:val="24"/>
          <w:rtl w:val="0"/>
        </w:rPr>
        <w:t xml:space="preserve">according to the ones specified in your </w:t>
      </w:r>
      <w:r w:rsidDel="00000000" w:rsidR="00000000" w:rsidRPr="00000000">
        <w:rPr>
          <w:rFonts w:ascii="Times New Roman" w:cs="Times New Roman" w:eastAsia="Times New Roman" w:hAnsi="Times New Roman"/>
          <w:b w:val="1"/>
          <w:sz w:val="24"/>
          <w:szCs w:val="24"/>
          <w:rtl w:val="0"/>
        </w:rPr>
        <w:t xml:space="preserve">VM Instance. </w:t>
      </w:r>
      <w:r w:rsidDel="00000000" w:rsidR="00000000" w:rsidRPr="00000000">
        <w:rPr>
          <w:rFonts w:ascii="Times New Roman" w:cs="Times New Roman" w:eastAsia="Times New Roman" w:hAnsi="Times New Roman"/>
          <w:sz w:val="24"/>
          <w:szCs w:val="24"/>
          <w:rtl w:val="0"/>
        </w:rPr>
        <w:t xml:space="preserve">Scroll down to the </w:t>
      </w:r>
      <w:r w:rsidDel="00000000" w:rsidR="00000000" w:rsidRPr="00000000">
        <w:rPr>
          <w:rFonts w:ascii="Times New Roman" w:cs="Times New Roman" w:eastAsia="Times New Roman" w:hAnsi="Times New Roman"/>
          <w:b w:val="1"/>
          <w:sz w:val="24"/>
          <w:szCs w:val="24"/>
          <w:rtl w:val="0"/>
        </w:rPr>
        <w:t xml:space="preserve">VM instances </w:t>
      </w:r>
      <w:r w:rsidDel="00000000" w:rsidR="00000000" w:rsidRPr="00000000">
        <w:rPr>
          <w:rFonts w:ascii="Times New Roman" w:cs="Times New Roman" w:eastAsia="Times New Roman" w:hAnsi="Times New Roman"/>
          <w:sz w:val="24"/>
          <w:szCs w:val="24"/>
          <w:rtl w:val="0"/>
        </w:rPr>
        <w:t xml:space="preserve">option and select the VM created earlier. </w:t>
      </w:r>
    </w:p>
    <w:p w:rsidR="00000000" w:rsidDel="00000000" w:rsidP="00000000" w:rsidRDefault="00000000" w:rsidRPr="00000000" w14:paraId="00000032">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Finally, click on </w:t>
      </w:r>
      <w:r w:rsidDel="00000000" w:rsidR="00000000" w:rsidRPr="00000000">
        <w:rPr>
          <w:rFonts w:ascii="Times New Roman" w:cs="Times New Roman" w:eastAsia="Times New Roman" w:hAnsi="Times New Roman"/>
          <w:b w:val="1"/>
          <w:sz w:val="24"/>
          <w:szCs w:val="24"/>
          <w:rtl w:val="0"/>
        </w:rPr>
        <w:t xml:space="preserve">Add Port </w:t>
      </w:r>
      <w:r w:rsidDel="00000000" w:rsidR="00000000" w:rsidRPr="00000000">
        <w:rPr>
          <w:rFonts w:ascii="Times New Roman" w:cs="Times New Roman" w:eastAsia="Times New Roman" w:hAnsi="Times New Roman"/>
          <w:sz w:val="24"/>
          <w:szCs w:val="24"/>
          <w:rtl w:val="0"/>
        </w:rPr>
        <w:t xml:space="preserve">in the </w:t>
      </w:r>
      <w:r w:rsidDel="00000000" w:rsidR="00000000" w:rsidRPr="00000000">
        <w:rPr>
          <w:rFonts w:ascii="Times New Roman" w:cs="Times New Roman" w:eastAsia="Times New Roman" w:hAnsi="Times New Roman"/>
          <w:b w:val="1"/>
          <w:sz w:val="24"/>
          <w:szCs w:val="24"/>
          <w:rtl w:val="0"/>
        </w:rPr>
        <w:t xml:space="preserve">Port mapping </w:t>
      </w:r>
      <w:r w:rsidDel="00000000" w:rsidR="00000000" w:rsidRPr="00000000">
        <w:rPr>
          <w:rFonts w:ascii="Times New Roman" w:cs="Times New Roman" w:eastAsia="Times New Roman" w:hAnsi="Times New Roman"/>
          <w:sz w:val="24"/>
          <w:szCs w:val="24"/>
          <w:rtl w:val="0"/>
        </w:rPr>
        <w:t xml:space="preserve">section and specify the </w:t>
      </w:r>
      <w:r w:rsidDel="00000000" w:rsidR="00000000" w:rsidRPr="00000000">
        <w:rPr>
          <w:rFonts w:ascii="Times New Roman" w:cs="Times New Roman" w:eastAsia="Times New Roman" w:hAnsi="Times New Roman"/>
          <w:b w:val="1"/>
          <w:sz w:val="24"/>
          <w:szCs w:val="24"/>
          <w:rtl w:val="0"/>
        </w:rPr>
        <w:t xml:space="preserve">Port Name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http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Port Number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3000 (or whatever number you selected for the firewall rule). </w:t>
      </w:r>
    </w:p>
    <w:p w:rsidR="00000000" w:rsidDel="00000000" w:rsidP="00000000" w:rsidRDefault="00000000" w:rsidRPr="00000000" w14:paraId="0000003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click </w:t>
      </w: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to make this instance group for your VM instance. </w:t>
      </w:r>
    </w:p>
    <w:p w:rsidR="00000000" w:rsidDel="00000000" w:rsidP="00000000" w:rsidRDefault="00000000" w:rsidRPr="00000000" w14:paraId="00000034">
      <w:pPr>
        <w:spacing w:before="20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pStyle w:val="Heading1"/>
        <w:spacing w:before="200" w:lineRule="auto"/>
        <w:jc w:val="both"/>
        <w:rPr>
          <w:rFonts w:ascii="Times New Roman" w:cs="Times New Roman" w:eastAsia="Times New Roman" w:hAnsi="Times New Roman"/>
          <w:b w:val="1"/>
        </w:rPr>
      </w:pPr>
      <w:bookmarkStart w:colFirst="0" w:colLast="0" w:name="_5q7x9h16izyj" w:id="5"/>
      <w:bookmarkEnd w:id="5"/>
      <w:r w:rsidDel="00000000" w:rsidR="00000000" w:rsidRPr="00000000">
        <w:rPr>
          <w:rFonts w:ascii="Times New Roman" w:cs="Times New Roman" w:eastAsia="Times New Roman" w:hAnsi="Times New Roman"/>
          <w:b w:val="1"/>
          <w:rtl w:val="0"/>
        </w:rPr>
        <w:t xml:space="preserve">Step 4: Create a Load Balancer</w:t>
      </w:r>
    </w:p>
    <w:p w:rsidR="00000000" w:rsidDel="00000000" w:rsidP="00000000" w:rsidRDefault="00000000" w:rsidRPr="00000000" w14:paraId="00000036">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Search for </w:t>
      </w:r>
      <w:r w:rsidDel="00000000" w:rsidR="00000000" w:rsidRPr="00000000">
        <w:rPr>
          <w:rFonts w:ascii="Times New Roman" w:cs="Times New Roman" w:eastAsia="Times New Roman" w:hAnsi="Times New Roman"/>
          <w:b w:val="1"/>
          <w:sz w:val="24"/>
          <w:szCs w:val="24"/>
          <w:rtl w:val="0"/>
        </w:rPr>
        <w:t xml:space="preserve">Load Balancing </w:t>
      </w:r>
      <w:r w:rsidDel="00000000" w:rsidR="00000000" w:rsidRPr="00000000">
        <w:rPr>
          <w:rFonts w:ascii="Times New Roman" w:cs="Times New Roman" w:eastAsia="Times New Roman" w:hAnsi="Times New Roman"/>
          <w:sz w:val="24"/>
          <w:szCs w:val="24"/>
          <w:rtl w:val="0"/>
        </w:rPr>
        <w:t xml:space="preserve">in the search bar to find the load balancer management option as part of the </w:t>
      </w:r>
      <w:r w:rsidDel="00000000" w:rsidR="00000000" w:rsidRPr="00000000">
        <w:rPr>
          <w:rFonts w:ascii="Times New Roman" w:cs="Times New Roman" w:eastAsia="Times New Roman" w:hAnsi="Times New Roman"/>
          <w:b w:val="1"/>
          <w:sz w:val="24"/>
          <w:szCs w:val="24"/>
          <w:rtl w:val="0"/>
        </w:rPr>
        <w:t xml:space="preserve">Network Services </w:t>
      </w:r>
      <w:r w:rsidDel="00000000" w:rsidR="00000000" w:rsidRPr="00000000">
        <w:rPr>
          <w:rFonts w:ascii="Times New Roman" w:cs="Times New Roman" w:eastAsia="Times New Roman" w:hAnsi="Times New Roman"/>
          <w:sz w:val="24"/>
          <w:szCs w:val="24"/>
          <w:rtl w:val="0"/>
        </w:rPr>
        <w:t xml:space="preserve">of Google Cloud. </w:t>
      </w:r>
    </w:p>
    <w:p w:rsidR="00000000" w:rsidDel="00000000" w:rsidP="00000000" w:rsidRDefault="00000000" w:rsidRPr="00000000" w14:paraId="00000037">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Create Load Balancer </w:t>
      </w:r>
      <w:r w:rsidDel="00000000" w:rsidR="00000000" w:rsidRPr="00000000">
        <w:rPr>
          <w:rFonts w:ascii="Times New Roman" w:cs="Times New Roman" w:eastAsia="Times New Roman" w:hAnsi="Times New Roman"/>
          <w:sz w:val="24"/>
          <w:szCs w:val="24"/>
          <w:rtl w:val="0"/>
        </w:rPr>
        <w:t xml:space="preserve">in the bar at the top:</w:t>
      </w:r>
    </w:p>
    <w:p w:rsidR="00000000" w:rsidDel="00000000" w:rsidP="00000000" w:rsidRDefault="00000000" w:rsidRPr="00000000" w14:paraId="00000038">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546100"/>
            <wp:effectExtent b="0" l="0" r="0" t="0"/>
            <wp:docPr id="3" name="image10.png"/>
            <a:graphic>
              <a:graphicData uri="http://schemas.openxmlformats.org/drawingml/2006/picture">
                <pic:pic>
                  <pic:nvPicPr>
                    <pic:cNvPr id="0" name="image10.png"/>
                    <pic:cNvPicPr preferRelativeResize="0"/>
                  </pic:nvPicPr>
                  <pic:blipFill>
                    <a:blip r:embed="rId18"/>
                    <a:srcRect b="0" l="0" r="0" t="0"/>
                    <a:stretch>
                      <a:fillRect/>
                    </a:stretch>
                  </pic:blipFill>
                  <pic:spPr>
                    <a:xfrm>
                      <a:off x="0" y="0"/>
                      <a:ext cx="5943600" cy="5461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Give your load balancer an appropriate name and then and do the same for the </w:t>
      </w:r>
      <w:r w:rsidDel="00000000" w:rsidR="00000000" w:rsidRPr="00000000">
        <w:rPr>
          <w:rFonts w:ascii="Times New Roman" w:cs="Times New Roman" w:eastAsia="Times New Roman" w:hAnsi="Times New Roman"/>
          <w:b w:val="1"/>
          <w:sz w:val="24"/>
          <w:szCs w:val="24"/>
          <w:rtl w:val="0"/>
        </w:rPr>
        <w:t xml:space="preserve">Frontend Configuration, </w:t>
      </w:r>
      <w:r w:rsidDel="00000000" w:rsidR="00000000" w:rsidRPr="00000000">
        <w:rPr>
          <w:rFonts w:ascii="Times New Roman" w:cs="Times New Roman" w:eastAsia="Times New Roman" w:hAnsi="Times New Roman"/>
          <w:sz w:val="24"/>
          <w:szCs w:val="24"/>
          <w:rtl w:val="0"/>
        </w:rPr>
        <w:t xml:space="preserve">while setting the Port at </w:t>
      </w:r>
      <w:r w:rsidDel="00000000" w:rsidR="00000000" w:rsidRPr="00000000">
        <w:rPr>
          <w:rFonts w:ascii="Times New Roman" w:cs="Times New Roman" w:eastAsia="Times New Roman" w:hAnsi="Times New Roman"/>
          <w:b w:val="1"/>
          <w:sz w:val="24"/>
          <w:szCs w:val="24"/>
          <w:rtl w:val="0"/>
        </w:rPr>
        <w:t xml:space="preserve">80. </w:t>
      </w:r>
    </w:p>
    <w:p w:rsidR="00000000" w:rsidDel="00000000" w:rsidP="00000000" w:rsidRDefault="00000000" w:rsidRPr="00000000" w14:paraId="0000003A">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567113" cy="3961496"/>
            <wp:effectExtent b="0" l="0" r="0" t="0"/>
            <wp:docPr id="9" name="image18.png"/>
            <a:graphic>
              <a:graphicData uri="http://schemas.openxmlformats.org/drawingml/2006/picture">
                <pic:pic>
                  <pic:nvPicPr>
                    <pic:cNvPr id="0" name="image18.png"/>
                    <pic:cNvPicPr preferRelativeResize="0"/>
                  </pic:nvPicPr>
                  <pic:blipFill>
                    <a:blip r:embed="rId19"/>
                    <a:srcRect b="0" l="0" r="0" t="0"/>
                    <a:stretch>
                      <a:fillRect/>
                    </a:stretch>
                  </pic:blipFill>
                  <pic:spPr>
                    <a:xfrm>
                      <a:off x="0" y="0"/>
                      <a:ext cx="3567113" cy="3961496"/>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w:t>
      </w:r>
      <w:r w:rsidDel="00000000" w:rsidR="00000000" w:rsidRPr="00000000">
        <w:rPr>
          <w:rFonts w:ascii="Times New Roman" w:cs="Times New Roman" w:eastAsia="Times New Roman" w:hAnsi="Times New Roman"/>
          <w:b w:val="1"/>
          <w:sz w:val="24"/>
          <w:szCs w:val="24"/>
          <w:rtl w:val="0"/>
        </w:rPr>
        <w:t xml:space="preserve">Backend Configuration, </w:t>
      </w:r>
      <w:r w:rsidDel="00000000" w:rsidR="00000000" w:rsidRPr="00000000">
        <w:rPr>
          <w:rFonts w:ascii="Times New Roman" w:cs="Times New Roman" w:eastAsia="Times New Roman" w:hAnsi="Times New Roman"/>
          <w:sz w:val="24"/>
          <w:szCs w:val="24"/>
          <w:rtl w:val="0"/>
        </w:rPr>
        <w:t xml:space="preserve">click on the available field and select </w:t>
      </w:r>
      <w:r w:rsidDel="00000000" w:rsidR="00000000" w:rsidRPr="00000000">
        <w:rPr>
          <w:rFonts w:ascii="Times New Roman" w:cs="Times New Roman" w:eastAsia="Times New Roman" w:hAnsi="Times New Roman"/>
          <w:b w:val="1"/>
          <w:sz w:val="24"/>
          <w:szCs w:val="24"/>
          <w:rtl w:val="0"/>
        </w:rPr>
        <w:t xml:space="preserve">Create a Backend Service. </w:t>
      </w:r>
      <w:r w:rsidDel="00000000" w:rsidR="00000000" w:rsidRPr="00000000">
        <w:rPr>
          <w:rFonts w:ascii="Times New Roman" w:cs="Times New Roman" w:eastAsia="Times New Roman" w:hAnsi="Times New Roman"/>
          <w:sz w:val="24"/>
          <w:szCs w:val="24"/>
          <w:rtl w:val="0"/>
        </w:rPr>
        <w:t xml:space="preserve">Add an appropriate name to the new backend service and choose the created </w:t>
      </w:r>
      <w:r w:rsidDel="00000000" w:rsidR="00000000" w:rsidRPr="00000000">
        <w:rPr>
          <w:rFonts w:ascii="Times New Roman" w:cs="Times New Roman" w:eastAsia="Times New Roman" w:hAnsi="Times New Roman"/>
          <w:b w:val="1"/>
          <w:sz w:val="24"/>
          <w:szCs w:val="24"/>
          <w:rtl w:val="0"/>
        </w:rPr>
        <w:t xml:space="preserve">Instance Group</w:t>
      </w:r>
      <w:r w:rsidDel="00000000" w:rsidR="00000000" w:rsidRPr="00000000">
        <w:rPr>
          <w:b w:val="1"/>
          <w:rtl w:val="0"/>
        </w:rPr>
        <w:t xml:space="preserve"> </w:t>
      </w:r>
      <w:r w:rsidDel="00000000" w:rsidR="00000000" w:rsidRPr="00000000">
        <w:rPr>
          <w:rFonts w:ascii="Times New Roman" w:cs="Times New Roman" w:eastAsia="Times New Roman" w:hAnsi="Times New Roman"/>
          <w:sz w:val="24"/>
          <w:szCs w:val="24"/>
          <w:rtl w:val="0"/>
        </w:rPr>
        <w:t xml:space="preserve">to initialize the load balancer and select port as specified previously in the instance group (3000 in this case). </w:t>
      </w:r>
    </w:p>
    <w:p w:rsidR="00000000" w:rsidDel="00000000" w:rsidP="00000000" w:rsidRDefault="00000000" w:rsidRPr="00000000" w14:paraId="0000003C">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690938" cy="4655077"/>
            <wp:effectExtent b="0" l="0" r="0" t="0"/>
            <wp:docPr id="19"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90938" cy="4655077"/>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Keep everything else as it is and click </w:t>
      </w: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to add the backend service. Select this backend service and click </w:t>
      </w:r>
      <w:r w:rsidDel="00000000" w:rsidR="00000000" w:rsidRPr="00000000">
        <w:rPr>
          <w:rFonts w:ascii="Times New Roman" w:cs="Times New Roman" w:eastAsia="Times New Roman" w:hAnsi="Times New Roman"/>
          <w:b w:val="1"/>
          <w:sz w:val="24"/>
          <w:szCs w:val="24"/>
          <w:rtl w:val="0"/>
        </w:rPr>
        <w:t xml:space="preserve">Create </w:t>
      </w:r>
      <w:r w:rsidDel="00000000" w:rsidR="00000000" w:rsidRPr="00000000">
        <w:rPr>
          <w:rFonts w:ascii="Times New Roman" w:cs="Times New Roman" w:eastAsia="Times New Roman" w:hAnsi="Times New Roman"/>
          <w:sz w:val="24"/>
          <w:szCs w:val="24"/>
          <w:rtl w:val="0"/>
        </w:rPr>
        <w:t xml:space="preserve">in the load balancer menu to formally create and launch the load balancer. </w:t>
      </w:r>
    </w:p>
    <w:p w:rsidR="00000000" w:rsidDel="00000000" w:rsidP="00000000" w:rsidRDefault="00000000" w:rsidRPr="00000000" w14:paraId="0000003E">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created load balancer will feature its own IP address which is to be used for accessing the OWASP Juice Shop web app and perform operations on it. </w:t>
      </w:r>
    </w:p>
    <w:p w:rsidR="00000000" w:rsidDel="00000000" w:rsidP="00000000" w:rsidRDefault="00000000" w:rsidRPr="00000000" w14:paraId="0000003F">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214813" cy="157380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4214813" cy="15738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before="20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pStyle w:val="Heading1"/>
        <w:spacing w:before="200" w:lineRule="auto"/>
        <w:rPr>
          <w:rFonts w:ascii="Times New Roman" w:cs="Times New Roman" w:eastAsia="Times New Roman" w:hAnsi="Times New Roman"/>
        </w:rPr>
      </w:pPr>
      <w:bookmarkStart w:colFirst="0" w:colLast="0" w:name="_oe31cwp427vw" w:id="6"/>
      <w:bookmarkEnd w:id="6"/>
      <w:r w:rsidDel="00000000" w:rsidR="00000000" w:rsidRPr="00000000">
        <w:rPr>
          <w:rFonts w:ascii="Times New Roman" w:cs="Times New Roman" w:eastAsia="Times New Roman" w:hAnsi="Times New Roman"/>
          <w:rtl w:val="0"/>
        </w:rPr>
        <w:t xml:space="preserve">Step 5: Test Out OWASP Juice Shop </w:t>
      </w:r>
    </w:p>
    <w:p w:rsidR="00000000" w:rsidDel="00000000" w:rsidP="00000000" w:rsidRDefault="00000000" w:rsidRPr="00000000" w14:paraId="00000042">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OWASP Juice Shop web application features several vulnerabilities for developers to test out. By design, the Google Cloud load balancer protects the backend service against </w:t>
      </w:r>
      <w:r w:rsidDel="00000000" w:rsidR="00000000" w:rsidRPr="00000000">
        <w:rPr>
          <w:rFonts w:ascii="Times New Roman" w:cs="Times New Roman" w:eastAsia="Times New Roman" w:hAnsi="Times New Roman"/>
          <w:b w:val="1"/>
          <w:sz w:val="24"/>
          <w:szCs w:val="24"/>
          <w:rtl w:val="0"/>
        </w:rPr>
        <w:t xml:space="preserve">Layer 3 and Layer 4</w:t>
      </w:r>
      <w:r w:rsidDel="00000000" w:rsidR="00000000" w:rsidRPr="00000000">
        <w:rPr>
          <w:rFonts w:ascii="Times New Roman" w:cs="Times New Roman" w:eastAsia="Times New Roman" w:hAnsi="Times New Roman"/>
          <w:sz w:val="24"/>
          <w:szCs w:val="24"/>
          <w:rtl w:val="0"/>
        </w:rPr>
        <w:t xml:space="preserve"> DDOS attacks. However, other attacks such as the SQL injection are not prevented by the load balancer. </w:t>
      </w:r>
    </w:p>
    <w:p w:rsidR="00000000" w:rsidDel="00000000" w:rsidP="00000000" w:rsidRDefault="00000000" w:rsidRPr="00000000" w14:paraId="0000004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test this out, try adding a random email and password combination to the login form (accessed by clicking on account) on the Juice Shop webpage. It will reject the credentials after performing a simple form check: </w:t>
      </w:r>
    </w:p>
    <w:p w:rsidR="00000000" w:rsidDel="00000000" w:rsidP="00000000" w:rsidRDefault="00000000" w:rsidRPr="00000000" w14:paraId="00000044">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90913" cy="3719825"/>
            <wp:effectExtent b="0" l="0" r="0" t="0"/>
            <wp:docPr id="2"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3490913" cy="37198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an SQL injection statement will simply log in to the Juice Shop as an admin because it gets the very first account from the available list: </w:t>
      </w:r>
    </w:p>
    <w:p w:rsidR="00000000" w:rsidDel="00000000" w:rsidP="00000000" w:rsidRDefault="00000000" w:rsidRPr="00000000" w14:paraId="00000046">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500438" cy="3701476"/>
            <wp:effectExtent b="0" l="0" r="0" t="0"/>
            <wp:docPr id="1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3500438" cy="3701476"/>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spacing w:before="20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 </w:t>
      </w:r>
    </w:p>
    <w:p w:rsidR="00000000" w:rsidDel="00000000" w:rsidP="00000000" w:rsidRDefault="00000000" w:rsidRPr="00000000" w14:paraId="00000048">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952247" cy="2299853"/>
            <wp:effectExtent b="0" l="0" r="0" t="0"/>
            <wp:docPr id="22" name="image21.png"/>
            <a:graphic>
              <a:graphicData uri="http://schemas.openxmlformats.org/drawingml/2006/picture">
                <pic:pic>
                  <pic:nvPicPr>
                    <pic:cNvPr id="0" name="image21.png"/>
                    <pic:cNvPicPr preferRelativeResize="0"/>
                  </pic:nvPicPr>
                  <pic:blipFill>
                    <a:blip r:embed="rId24"/>
                    <a:srcRect b="0" l="0" r="0" t="0"/>
                    <a:stretch>
                      <a:fillRect/>
                    </a:stretch>
                  </pic:blipFill>
                  <pic:spPr>
                    <a:xfrm>
                      <a:off x="0" y="0"/>
                      <a:ext cx="2952247" cy="2299853"/>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stop this SQL injection attack, the web application and the overall VM instance needs to be protected with Cloud Armor. </w:t>
      </w:r>
    </w:p>
    <w:p w:rsidR="00000000" w:rsidDel="00000000" w:rsidP="00000000" w:rsidRDefault="00000000" w:rsidRPr="00000000" w14:paraId="0000004A">
      <w:pPr>
        <w:pStyle w:val="Heading1"/>
        <w:spacing w:before="200" w:lineRule="auto"/>
        <w:jc w:val="both"/>
        <w:rPr>
          <w:rFonts w:ascii="Times New Roman" w:cs="Times New Roman" w:eastAsia="Times New Roman" w:hAnsi="Times New Roman"/>
        </w:rPr>
      </w:pPr>
      <w:bookmarkStart w:colFirst="0" w:colLast="0" w:name="_v6vpvgyu4aja" w:id="7"/>
      <w:bookmarkEnd w:id="7"/>
      <w:r w:rsidDel="00000000" w:rsidR="00000000" w:rsidRPr="00000000">
        <w:rPr>
          <w:rFonts w:ascii="Times New Roman" w:cs="Times New Roman" w:eastAsia="Times New Roman" w:hAnsi="Times New Roman"/>
          <w:rtl w:val="0"/>
        </w:rPr>
        <w:t xml:space="preserve">Step 6: Setting Up Cloud Armor</w:t>
      </w:r>
    </w:p>
    <w:p w:rsidR="00000000" w:rsidDel="00000000" w:rsidP="00000000" w:rsidRDefault="00000000" w:rsidRPr="00000000" w14:paraId="0000004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to protect the web application against SQL injection and other attacks, set up Cloud Armor. Cloud Armor is an enterprise grade product that provides protection to web applications and can help prevent layer 7 attacks as well. </w:t>
      </w:r>
    </w:p>
    <w:p w:rsidR="00000000" w:rsidDel="00000000" w:rsidP="00000000" w:rsidRDefault="00000000" w:rsidRPr="00000000" w14:paraId="0000004C">
      <w:pPr>
        <w:spacing w:before="20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To start off, simply search for Cloud Armor in the search bar and open up the Cloud Armor product page. There, you need to click on </w:t>
      </w:r>
      <w:r w:rsidDel="00000000" w:rsidR="00000000" w:rsidRPr="00000000">
        <w:rPr>
          <w:rFonts w:ascii="Times New Roman" w:cs="Times New Roman" w:eastAsia="Times New Roman" w:hAnsi="Times New Roman"/>
          <w:b w:val="1"/>
          <w:sz w:val="24"/>
          <w:szCs w:val="24"/>
          <w:rtl w:val="0"/>
        </w:rPr>
        <w:t xml:space="preserve">Create New Policy:</w:t>
      </w:r>
    </w:p>
    <w:p w:rsidR="00000000" w:rsidDel="00000000" w:rsidP="00000000" w:rsidRDefault="00000000" w:rsidRPr="00000000" w14:paraId="0000004D">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863600"/>
            <wp:effectExtent b="0" l="0" r="0" t="0"/>
            <wp:docPr id="4" name="image1.png"/>
            <a:graphic>
              <a:graphicData uri="http://schemas.openxmlformats.org/drawingml/2006/picture">
                <pic:pic>
                  <pic:nvPicPr>
                    <pic:cNvPr id="0" name="image1.png"/>
                    <pic:cNvPicPr preferRelativeResize="0"/>
                  </pic:nvPicPr>
                  <pic:blipFill>
                    <a:blip r:embed="rId25"/>
                    <a:srcRect b="0" l="0" r="0" t="0"/>
                    <a:stretch>
                      <a:fillRect/>
                    </a:stretch>
                  </pic:blipFill>
                  <pic:spPr>
                    <a:xfrm>
                      <a:off x="0" y="0"/>
                      <a:ext cx="5943600" cy="86360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Give your new policy and appropriate name and keep the </w:t>
      </w:r>
      <w:r w:rsidDel="00000000" w:rsidR="00000000" w:rsidRPr="00000000">
        <w:rPr>
          <w:rFonts w:ascii="Times New Roman" w:cs="Times New Roman" w:eastAsia="Times New Roman" w:hAnsi="Times New Roman"/>
          <w:b w:val="1"/>
          <w:sz w:val="24"/>
          <w:szCs w:val="24"/>
          <w:rtl w:val="0"/>
        </w:rPr>
        <w:t xml:space="preserve">Policy type </w:t>
      </w:r>
      <w:r w:rsidDel="00000000" w:rsidR="00000000" w:rsidRPr="00000000">
        <w:rPr>
          <w:rFonts w:ascii="Times New Roman" w:cs="Times New Roman" w:eastAsia="Times New Roman" w:hAnsi="Times New Roman"/>
          <w:sz w:val="24"/>
          <w:szCs w:val="24"/>
          <w:rtl w:val="0"/>
        </w:rPr>
        <w:t xml:space="preserve">as </w:t>
      </w:r>
      <w:r w:rsidDel="00000000" w:rsidR="00000000" w:rsidRPr="00000000">
        <w:rPr>
          <w:rFonts w:ascii="Times New Roman" w:cs="Times New Roman" w:eastAsia="Times New Roman" w:hAnsi="Times New Roman"/>
          <w:b w:val="1"/>
          <w:sz w:val="24"/>
          <w:szCs w:val="24"/>
          <w:rtl w:val="0"/>
        </w:rPr>
        <w:t xml:space="preserve">Backend Policy. </w:t>
      </w:r>
      <w:r w:rsidDel="00000000" w:rsidR="00000000" w:rsidRPr="00000000">
        <w:rPr>
          <w:rFonts w:ascii="Times New Roman" w:cs="Times New Roman" w:eastAsia="Times New Roman" w:hAnsi="Times New Roman"/>
          <w:sz w:val="24"/>
          <w:szCs w:val="24"/>
          <w:rtl w:val="0"/>
        </w:rPr>
        <w:t xml:space="preserve">The default rule for any new policy is to deny access. However, the default rule for the OWASP Juice Shop is to allow any IP address to come through to the application. Change the </w:t>
      </w:r>
      <w:r w:rsidDel="00000000" w:rsidR="00000000" w:rsidRPr="00000000">
        <w:rPr>
          <w:rFonts w:ascii="Times New Roman" w:cs="Times New Roman" w:eastAsia="Times New Roman" w:hAnsi="Times New Roman"/>
          <w:b w:val="1"/>
          <w:sz w:val="24"/>
          <w:szCs w:val="24"/>
          <w:rtl w:val="0"/>
        </w:rPr>
        <w:t xml:space="preserve">Default rule action </w:t>
      </w:r>
      <w:r w:rsidDel="00000000" w:rsidR="00000000" w:rsidRPr="00000000">
        <w:rPr>
          <w:rFonts w:ascii="Times New Roman" w:cs="Times New Roman" w:eastAsia="Times New Roman" w:hAnsi="Times New Roman"/>
          <w:sz w:val="24"/>
          <w:szCs w:val="24"/>
          <w:rtl w:val="0"/>
        </w:rPr>
        <w:t xml:space="preserve">to </w:t>
      </w:r>
      <w:r w:rsidDel="00000000" w:rsidR="00000000" w:rsidRPr="00000000">
        <w:rPr>
          <w:rFonts w:ascii="Times New Roman" w:cs="Times New Roman" w:eastAsia="Times New Roman" w:hAnsi="Times New Roman"/>
          <w:b w:val="1"/>
          <w:sz w:val="24"/>
          <w:szCs w:val="24"/>
          <w:rtl w:val="0"/>
        </w:rPr>
        <w:t xml:space="preserve">Allow </w:t>
      </w:r>
      <w:r w:rsidDel="00000000" w:rsidR="00000000" w:rsidRPr="00000000">
        <w:rPr>
          <w:rFonts w:ascii="Times New Roman" w:cs="Times New Roman" w:eastAsia="Times New Roman" w:hAnsi="Times New Roman"/>
          <w:sz w:val="24"/>
          <w:szCs w:val="24"/>
          <w:rtl w:val="0"/>
        </w:rPr>
        <w:t xml:space="preserve">for this. </w:t>
      </w:r>
    </w:p>
    <w:p w:rsidR="00000000" w:rsidDel="00000000" w:rsidP="00000000" w:rsidRDefault="00000000" w:rsidRPr="00000000" w14:paraId="0000004F">
      <w:pPr>
        <w:spacing w:before="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38638" cy="3622484"/>
            <wp:effectExtent b="0" l="0" r="0" t="0"/>
            <wp:docPr id="15" name="image5.png"/>
            <a:graphic>
              <a:graphicData uri="http://schemas.openxmlformats.org/drawingml/2006/picture">
                <pic:pic>
                  <pic:nvPicPr>
                    <pic:cNvPr id="0" name="image5.png"/>
                    <pic:cNvPicPr preferRelativeResize="0"/>
                  </pic:nvPicPr>
                  <pic:blipFill>
                    <a:blip r:embed="rId26"/>
                    <a:srcRect b="0" l="0" r="0" t="0"/>
                    <a:stretch>
                      <a:fillRect/>
                    </a:stretch>
                  </pic:blipFill>
                  <pic:spPr>
                    <a:xfrm>
                      <a:off x="0" y="0"/>
                      <a:ext cx="4338638" cy="3622484"/>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20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on </w:t>
      </w:r>
      <w:r w:rsidDel="00000000" w:rsidR="00000000" w:rsidRPr="00000000">
        <w:rPr>
          <w:rFonts w:ascii="Times New Roman" w:cs="Times New Roman" w:eastAsia="Times New Roman" w:hAnsi="Times New Roman"/>
          <w:b w:val="1"/>
          <w:sz w:val="24"/>
          <w:szCs w:val="24"/>
          <w:rtl w:val="0"/>
        </w:rPr>
        <w:t xml:space="preserve">Next Step </w:t>
      </w:r>
      <w:r w:rsidDel="00000000" w:rsidR="00000000" w:rsidRPr="00000000">
        <w:rPr>
          <w:rFonts w:ascii="Times New Roman" w:cs="Times New Roman" w:eastAsia="Times New Roman" w:hAnsi="Times New Roman"/>
          <w:sz w:val="24"/>
          <w:szCs w:val="24"/>
          <w:rtl w:val="0"/>
        </w:rPr>
        <w:t xml:space="preserve">to set up the very first rule. Since the attack being prevented is an SQL injection, knowing which policy needs to be prevented is important. The list of requests that can be prevented by Cloud Armor can be accessed via the Google Cloud Shell. Simply open the shell and enter the following command: </w:t>
      </w:r>
    </w:p>
    <w:p w:rsidR="00000000" w:rsidDel="00000000" w:rsidP="00000000" w:rsidRDefault="00000000" w:rsidRPr="00000000" w14:paraId="00000052">
      <w:pPr>
        <w:spacing w:before="200" w:lineRule="auto"/>
        <w:jc w:val="both"/>
        <w:rPr>
          <w:rFonts w:ascii="Times New Roman" w:cs="Times New Roman" w:eastAsia="Times New Roman" w:hAnsi="Times New Roman"/>
          <w:sz w:val="24"/>
          <w:szCs w:val="24"/>
        </w:rPr>
      </w:pPr>
      <w:r w:rsidDel="00000000" w:rsidR="00000000" w:rsidRPr="00000000">
        <w:rPr>
          <w:rFonts w:ascii="Courier New" w:cs="Courier New" w:eastAsia="Courier New" w:hAnsi="Courier New"/>
          <w:color w:val="333333"/>
          <w:sz w:val="20"/>
          <w:szCs w:val="20"/>
          <w:shd w:fill="f7f7f7" w:val="clear"/>
          <w:rtl w:val="0"/>
        </w:rPr>
        <w:t xml:space="preserve">gcloud compute security-policies list-preconfigured-expression-sets | more</w:t>
      </w:r>
      <w:r w:rsidDel="00000000" w:rsidR="00000000" w:rsidRPr="00000000">
        <w:rPr>
          <w:rtl w:val="0"/>
        </w:rPr>
      </w:r>
    </w:p>
    <w:p w:rsidR="00000000" w:rsidDel="00000000" w:rsidP="00000000" w:rsidRDefault="00000000" w:rsidRPr="00000000" w14:paraId="00000053">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of rules can also be found </w:t>
      </w:r>
      <w:hyperlink r:id="rId27">
        <w:r w:rsidDel="00000000" w:rsidR="00000000" w:rsidRPr="00000000">
          <w:rPr>
            <w:rFonts w:ascii="Times New Roman" w:cs="Times New Roman" w:eastAsia="Times New Roman" w:hAnsi="Times New Roman"/>
            <w:color w:val="1155cc"/>
            <w:sz w:val="24"/>
            <w:szCs w:val="24"/>
            <w:u w:val="single"/>
            <w:rtl w:val="0"/>
          </w:rPr>
          <w:t xml:space="preserve">here.</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4">
      <w:pPr>
        <w:spacing w:before="20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expression sets of interest are the sql ones. To prevent the SQL injection, configure the new rule by adding an appropriate name and then clicking on </w:t>
      </w:r>
      <w:r w:rsidDel="00000000" w:rsidR="00000000" w:rsidRPr="00000000">
        <w:rPr>
          <w:rFonts w:ascii="Times New Roman" w:cs="Times New Roman" w:eastAsia="Times New Roman" w:hAnsi="Times New Roman"/>
          <w:b w:val="1"/>
          <w:sz w:val="24"/>
          <w:szCs w:val="24"/>
          <w:rtl w:val="0"/>
        </w:rPr>
        <w:t xml:space="preserve">Advanced Mode </w:t>
      </w:r>
      <w:r w:rsidDel="00000000" w:rsidR="00000000" w:rsidRPr="00000000">
        <w:rPr>
          <w:rFonts w:ascii="Times New Roman" w:cs="Times New Roman" w:eastAsia="Times New Roman" w:hAnsi="Times New Roman"/>
          <w:sz w:val="24"/>
          <w:szCs w:val="24"/>
          <w:rtl w:val="0"/>
        </w:rPr>
        <w:t xml:space="preserve">to open up a text box where code can be added in CEL language. The code to be added in this particular case is: </w:t>
      </w:r>
    </w:p>
    <w:p w:rsidR="00000000" w:rsidDel="00000000" w:rsidP="00000000" w:rsidRDefault="00000000" w:rsidRPr="00000000" w14:paraId="00000055">
      <w:pPr>
        <w:spacing w:before="200" w:lineRule="auto"/>
        <w:jc w:val="both"/>
        <w:rPr>
          <w:rFonts w:ascii="Courier New" w:cs="Courier New" w:eastAsia="Courier New" w:hAnsi="Courier New"/>
          <w:color w:val="333333"/>
          <w:sz w:val="20"/>
          <w:szCs w:val="20"/>
          <w:shd w:fill="f7f7f7" w:val="clear"/>
        </w:rPr>
      </w:pPr>
      <w:r w:rsidDel="00000000" w:rsidR="00000000" w:rsidRPr="00000000">
        <w:rPr>
          <w:rFonts w:ascii="Courier New" w:cs="Courier New" w:eastAsia="Courier New" w:hAnsi="Courier New"/>
          <w:color w:val="333333"/>
          <w:sz w:val="20"/>
          <w:szCs w:val="20"/>
          <w:shd w:fill="f7f7f7" w:val="clear"/>
          <w:rtl w:val="0"/>
        </w:rPr>
        <w:t xml:space="preserve">evaluatePreconfiguredExpr(‘sqli-stable’, [‘owasp-crs-v030001-id942421-sqli’]) </w:t>
      </w:r>
    </w:p>
    <w:p w:rsidR="00000000" w:rsidDel="00000000" w:rsidP="00000000" w:rsidRDefault="00000000" w:rsidRPr="00000000" w14:paraId="00000056">
      <w:pPr>
        <w:spacing w:before="200" w:lineRule="auto"/>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Choose </w:t>
      </w:r>
      <w:r w:rsidDel="00000000" w:rsidR="00000000" w:rsidRPr="00000000">
        <w:rPr>
          <w:rFonts w:ascii="Times New Roman" w:cs="Times New Roman" w:eastAsia="Times New Roman" w:hAnsi="Times New Roman"/>
          <w:b w:val="1"/>
          <w:color w:val="333333"/>
          <w:sz w:val="24"/>
          <w:szCs w:val="24"/>
          <w:shd w:fill="f7f7f7" w:val="clear"/>
          <w:rtl w:val="0"/>
        </w:rPr>
        <w:t xml:space="preserve">Action</w:t>
      </w:r>
      <w:r w:rsidDel="00000000" w:rsidR="00000000" w:rsidRPr="00000000">
        <w:rPr>
          <w:rFonts w:ascii="Times New Roman" w:cs="Times New Roman" w:eastAsia="Times New Roman" w:hAnsi="Times New Roman"/>
          <w:color w:val="333333"/>
          <w:sz w:val="24"/>
          <w:szCs w:val="24"/>
          <w:shd w:fill="f7f7f7" w:val="clear"/>
          <w:rtl w:val="0"/>
        </w:rPr>
        <w:t xml:space="preserve"> as </w:t>
      </w:r>
      <w:r w:rsidDel="00000000" w:rsidR="00000000" w:rsidRPr="00000000">
        <w:rPr>
          <w:rFonts w:ascii="Times New Roman" w:cs="Times New Roman" w:eastAsia="Times New Roman" w:hAnsi="Times New Roman"/>
          <w:b w:val="1"/>
          <w:color w:val="333333"/>
          <w:sz w:val="24"/>
          <w:szCs w:val="24"/>
          <w:shd w:fill="f7f7f7" w:val="clear"/>
          <w:rtl w:val="0"/>
        </w:rPr>
        <w:t xml:space="preserve">Deny </w:t>
      </w:r>
      <w:r w:rsidDel="00000000" w:rsidR="00000000" w:rsidRPr="00000000">
        <w:rPr>
          <w:rFonts w:ascii="Times New Roman" w:cs="Times New Roman" w:eastAsia="Times New Roman" w:hAnsi="Times New Roman"/>
          <w:color w:val="333333"/>
          <w:sz w:val="24"/>
          <w:szCs w:val="24"/>
          <w:shd w:fill="f7f7f7" w:val="clear"/>
          <w:rtl w:val="0"/>
        </w:rPr>
        <w:t xml:space="preserve">and the </w:t>
      </w:r>
      <w:r w:rsidDel="00000000" w:rsidR="00000000" w:rsidRPr="00000000">
        <w:rPr>
          <w:rFonts w:ascii="Times New Roman" w:cs="Times New Roman" w:eastAsia="Times New Roman" w:hAnsi="Times New Roman"/>
          <w:b w:val="1"/>
          <w:color w:val="333333"/>
          <w:sz w:val="24"/>
          <w:szCs w:val="24"/>
          <w:shd w:fill="f7f7f7" w:val="clear"/>
          <w:rtl w:val="0"/>
        </w:rPr>
        <w:t xml:space="preserve">Response code </w:t>
      </w:r>
      <w:r w:rsidDel="00000000" w:rsidR="00000000" w:rsidRPr="00000000">
        <w:rPr>
          <w:rFonts w:ascii="Times New Roman" w:cs="Times New Roman" w:eastAsia="Times New Roman" w:hAnsi="Times New Roman"/>
          <w:color w:val="333333"/>
          <w:sz w:val="24"/>
          <w:szCs w:val="24"/>
          <w:shd w:fill="f7f7f7" w:val="clear"/>
          <w:rtl w:val="0"/>
        </w:rPr>
        <w:t xml:space="preserve">as </w:t>
      </w:r>
      <w:r w:rsidDel="00000000" w:rsidR="00000000" w:rsidRPr="00000000">
        <w:rPr>
          <w:rFonts w:ascii="Times New Roman" w:cs="Times New Roman" w:eastAsia="Times New Roman" w:hAnsi="Times New Roman"/>
          <w:b w:val="1"/>
          <w:color w:val="333333"/>
          <w:sz w:val="24"/>
          <w:szCs w:val="24"/>
          <w:shd w:fill="f7f7f7" w:val="clear"/>
          <w:rtl w:val="0"/>
        </w:rPr>
        <w:t xml:space="preserve">403. </w:t>
      </w:r>
      <w:r w:rsidDel="00000000" w:rsidR="00000000" w:rsidRPr="00000000">
        <w:rPr>
          <w:rFonts w:ascii="Times New Roman" w:cs="Times New Roman" w:eastAsia="Times New Roman" w:hAnsi="Times New Roman"/>
          <w:color w:val="333333"/>
          <w:sz w:val="24"/>
          <w:szCs w:val="24"/>
          <w:shd w:fill="f7f7f7" w:val="clear"/>
          <w:rtl w:val="0"/>
        </w:rPr>
        <w:t xml:space="preserve">The </w:t>
      </w:r>
      <w:r w:rsidDel="00000000" w:rsidR="00000000" w:rsidRPr="00000000">
        <w:rPr>
          <w:rFonts w:ascii="Times New Roman" w:cs="Times New Roman" w:eastAsia="Times New Roman" w:hAnsi="Times New Roman"/>
          <w:b w:val="1"/>
          <w:color w:val="333333"/>
          <w:sz w:val="24"/>
          <w:szCs w:val="24"/>
          <w:shd w:fill="f7f7f7" w:val="clear"/>
          <w:rtl w:val="0"/>
        </w:rPr>
        <w:t xml:space="preserve">Enable Preview Mode </w:t>
      </w:r>
      <w:r w:rsidDel="00000000" w:rsidR="00000000" w:rsidRPr="00000000">
        <w:rPr>
          <w:rFonts w:ascii="Times New Roman" w:cs="Times New Roman" w:eastAsia="Times New Roman" w:hAnsi="Times New Roman"/>
          <w:color w:val="333333"/>
          <w:sz w:val="24"/>
          <w:szCs w:val="24"/>
          <w:shd w:fill="f7f7f7" w:val="clear"/>
          <w:rtl w:val="0"/>
        </w:rPr>
        <w:t xml:space="preserve">launches the rule but limits the rule to logging attacks rather than preventing them on the web application. Therefore, leave it unchecked. </w:t>
      </w:r>
    </w:p>
    <w:p w:rsidR="00000000" w:rsidDel="00000000" w:rsidP="00000000" w:rsidRDefault="00000000" w:rsidRPr="00000000" w14:paraId="00000057">
      <w:pPr>
        <w:spacing w:before="200" w:lineRule="auto"/>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The </w:t>
      </w:r>
      <w:r w:rsidDel="00000000" w:rsidR="00000000" w:rsidRPr="00000000">
        <w:rPr>
          <w:rFonts w:ascii="Times New Roman" w:cs="Times New Roman" w:eastAsia="Times New Roman" w:hAnsi="Times New Roman"/>
          <w:b w:val="1"/>
          <w:color w:val="333333"/>
          <w:sz w:val="24"/>
          <w:szCs w:val="24"/>
          <w:shd w:fill="f7f7f7" w:val="clear"/>
          <w:rtl w:val="0"/>
        </w:rPr>
        <w:t xml:space="preserve">Priority </w:t>
      </w:r>
      <w:r w:rsidDel="00000000" w:rsidR="00000000" w:rsidRPr="00000000">
        <w:rPr>
          <w:rFonts w:ascii="Times New Roman" w:cs="Times New Roman" w:eastAsia="Times New Roman" w:hAnsi="Times New Roman"/>
          <w:color w:val="333333"/>
          <w:sz w:val="24"/>
          <w:szCs w:val="24"/>
          <w:shd w:fill="f7f7f7" w:val="clear"/>
          <w:rtl w:val="0"/>
        </w:rPr>
        <w:t xml:space="preserve">of the rule defines the precedence given to every single rule added through Cloud Armor. A higher number results in lower priority, with the maximum number being over 2 million. Add an appropriate number to the </w:t>
      </w:r>
      <w:r w:rsidDel="00000000" w:rsidR="00000000" w:rsidRPr="00000000">
        <w:rPr>
          <w:rFonts w:ascii="Times New Roman" w:cs="Times New Roman" w:eastAsia="Times New Roman" w:hAnsi="Times New Roman"/>
          <w:b w:val="1"/>
          <w:color w:val="333333"/>
          <w:sz w:val="24"/>
          <w:szCs w:val="24"/>
          <w:shd w:fill="f7f7f7" w:val="clear"/>
          <w:rtl w:val="0"/>
        </w:rPr>
        <w:t xml:space="preserve">Priority, </w:t>
      </w:r>
      <w:r w:rsidDel="00000000" w:rsidR="00000000" w:rsidRPr="00000000">
        <w:rPr>
          <w:rFonts w:ascii="Times New Roman" w:cs="Times New Roman" w:eastAsia="Times New Roman" w:hAnsi="Times New Roman"/>
          <w:color w:val="333333"/>
          <w:sz w:val="24"/>
          <w:szCs w:val="24"/>
          <w:shd w:fill="f7f7f7" w:val="clear"/>
          <w:rtl w:val="0"/>
        </w:rPr>
        <w:t xml:space="preserve">such as 9000:</w:t>
      </w:r>
    </w:p>
    <w:p w:rsidR="00000000" w:rsidDel="00000000" w:rsidP="00000000" w:rsidRDefault="00000000" w:rsidRPr="00000000" w14:paraId="00000058">
      <w:pPr>
        <w:spacing w:before="200" w:lineRule="auto"/>
        <w:jc w:val="center"/>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3519488" cy="4131106"/>
            <wp:effectExtent b="0" l="0" r="0" t="0"/>
            <wp:docPr id="11" name="image9.png"/>
            <a:graphic>
              <a:graphicData uri="http://schemas.openxmlformats.org/drawingml/2006/picture">
                <pic:pic>
                  <pic:nvPicPr>
                    <pic:cNvPr id="0" name="image9.png"/>
                    <pic:cNvPicPr preferRelativeResize="0"/>
                  </pic:nvPicPr>
                  <pic:blipFill>
                    <a:blip r:embed="rId28"/>
                    <a:srcRect b="0" l="0" r="0" t="0"/>
                    <a:stretch>
                      <a:fillRect/>
                    </a:stretch>
                  </pic:blipFill>
                  <pic:spPr>
                    <a:xfrm>
                      <a:off x="0" y="0"/>
                      <a:ext cx="3519488" cy="4131106"/>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before="200" w:lineRule="auto"/>
        <w:jc w:val="center"/>
        <w:rPr>
          <w:rFonts w:ascii="Times New Roman" w:cs="Times New Roman" w:eastAsia="Times New Roman" w:hAnsi="Times New Roman"/>
          <w:color w:val="333333"/>
          <w:sz w:val="24"/>
          <w:szCs w:val="24"/>
          <w:shd w:fill="f7f7f7" w:val="clear"/>
        </w:rPr>
      </w:pPr>
      <w:r w:rsidDel="00000000" w:rsidR="00000000" w:rsidRPr="00000000">
        <w:rPr>
          <w:rtl w:val="0"/>
        </w:rPr>
      </w:r>
    </w:p>
    <w:p w:rsidR="00000000" w:rsidDel="00000000" w:rsidP="00000000" w:rsidRDefault="00000000" w:rsidRPr="00000000" w14:paraId="0000005A">
      <w:pPr>
        <w:spacing w:before="200" w:lineRule="auto"/>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Click on Next to reach the </w:t>
      </w:r>
      <w:r w:rsidDel="00000000" w:rsidR="00000000" w:rsidRPr="00000000">
        <w:rPr>
          <w:rFonts w:ascii="Times New Roman" w:cs="Times New Roman" w:eastAsia="Times New Roman" w:hAnsi="Times New Roman"/>
          <w:b w:val="1"/>
          <w:color w:val="333333"/>
          <w:sz w:val="24"/>
          <w:szCs w:val="24"/>
          <w:shd w:fill="f7f7f7" w:val="clear"/>
          <w:rtl w:val="0"/>
        </w:rPr>
        <w:t xml:space="preserve">Add Policy to Targets </w:t>
      </w:r>
      <w:r w:rsidDel="00000000" w:rsidR="00000000" w:rsidRPr="00000000">
        <w:rPr>
          <w:rFonts w:ascii="Times New Roman" w:cs="Times New Roman" w:eastAsia="Times New Roman" w:hAnsi="Times New Roman"/>
          <w:color w:val="333333"/>
          <w:sz w:val="24"/>
          <w:szCs w:val="24"/>
          <w:shd w:fill="f7f7f7" w:val="clear"/>
          <w:rtl w:val="0"/>
        </w:rPr>
        <w:t xml:space="preserve">section. There, simply choose the </w:t>
      </w:r>
      <w:r w:rsidDel="00000000" w:rsidR="00000000" w:rsidRPr="00000000">
        <w:rPr>
          <w:rFonts w:ascii="Times New Roman" w:cs="Times New Roman" w:eastAsia="Times New Roman" w:hAnsi="Times New Roman"/>
          <w:b w:val="1"/>
          <w:color w:val="333333"/>
          <w:sz w:val="24"/>
          <w:szCs w:val="24"/>
          <w:shd w:fill="f7f7f7" w:val="clear"/>
          <w:rtl w:val="0"/>
        </w:rPr>
        <w:t xml:space="preserve">Load balancer backend service </w:t>
      </w:r>
      <w:r w:rsidDel="00000000" w:rsidR="00000000" w:rsidRPr="00000000">
        <w:rPr>
          <w:rFonts w:ascii="Times New Roman" w:cs="Times New Roman" w:eastAsia="Times New Roman" w:hAnsi="Times New Roman"/>
          <w:color w:val="333333"/>
          <w:sz w:val="24"/>
          <w:szCs w:val="24"/>
          <w:shd w:fill="f7f7f7" w:val="clear"/>
          <w:rtl w:val="0"/>
        </w:rPr>
        <w:t xml:space="preserve">in type one and select the target as the load balancer launched earlier. Do nothing else and click on </w:t>
      </w:r>
      <w:r w:rsidDel="00000000" w:rsidR="00000000" w:rsidRPr="00000000">
        <w:rPr>
          <w:rFonts w:ascii="Times New Roman" w:cs="Times New Roman" w:eastAsia="Times New Roman" w:hAnsi="Times New Roman"/>
          <w:b w:val="1"/>
          <w:color w:val="333333"/>
          <w:sz w:val="24"/>
          <w:szCs w:val="24"/>
          <w:shd w:fill="f7f7f7" w:val="clear"/>
          <w:rtl w:val="0"/>
        </w:rPr>
        <w:t xml:space="preserve">Create </w:t>
      </w:r>
      <w:r w:rsidDel="00000000" w:rsidR="00000000" w:rsidRPr="00000000">
        <w:rPr>
          <w:rFonts w:ascii="Times New Roman" w:cs="Times New Roman" w:eastAsia="Times New Roman" w:hAnsi="Times New Roman"/>
          <w:color w:val="333333"/>
          <w:sz w:val="24"/>
          <w:szCs w:val="24"/>
          <w:shd w:fill="f7f7f7" w:val="clear"/>
          <w:rtl w:val="0"/>
        </w:rPr>
        <w:t xml:space="preserve">to launch the policy. </w:t>
      </w:r>
    </w:p>
    <w:p w:rsidR="00000000" w:rsidDel="00000000" w:rsidP="00000000" w:rsidRDefault="00000000" w:rsidRPr="00000000" w14:paraId="0000005B">
      <w:pPr>
        <w:spacing w:before="200" w:lineRule="auto"/>
        <w:jc w:val="both"/>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tl w:val="0"/>
        </w:rPr>
        <w:t xml:space="preserve">The policy will take a few minutes to take action. Test the OWASP Juice Shop web application with the same SQL injection again to see if it works. The effective policy should prevent the injection and send this as an output:</w:t>
      </w:r>
    </w:p>
    <w:p w:rsidR="00000000" w:rsidDel="00000000" w:rsidP="00000000" w:rsidRDefault="00000000" w:rsidRPr="00000000" w14:paraId="0000005C">
      <w:pPr>
        <w:spacing w:before="200" w:lineRule="auto"/>
        <w:jc w:val="center"/>
        <w:rPr>
          <w:rFonts w:ascii="Times New Roman" w:cs="Times New Roman" w:eastAsia="Times New Roman" w:hAnsi="Times New Roman"/>
          <w:color w:val="333333"/>
          <w:sz w:val="24"/>
          <w:szCs w:val="24"/>
          <w:shd w:fill="f7f7f7" w:val="clear"/>
        </w:rPr>
      </w:pPr>
      <w:r w:rsidDel="00000000" w:rsidR="00000000" w:rsidRPr="00000000">
        <w:rPr>
          <w:rFonts w:ascii="Times New Roman" w:cs="Times New Roman" w:eastAsia="Times New Roman" w:hAnsi="Times New Roman"/>
          <w:color w:val="333333"/>
          <w:sz w:val="24"/>
          <w:szCs w:val="24"/>
          <w:shd w:fill="f7f7f7" w:val="clear"/>
        </w:rPr>
        <w:drawing>
          <wp:inline distB="114300" distT="114300" distL="114300" distR="114300">
            <wp:extent cx="4229100" cy="5238750"/>
            <wp:effectExtent b="0" l="0" r="0" t="0"/>
            <wp:docPr id="6" name="image6.png"/>
            <a:graphic>
              <a:graphicData uri="http://schemas.openxmlformats.org/drawingml/2006/picture">
                <pic:pic>
                  <pic:nvPicPr>
                    <pic:cNvPr id="0" name="image6.png"/>
                    <pic:cNvPicPr preferRelativeResize="0"/>
                  </pic:nvPicPr>
                  <pic:blipFill>
                    <a:blip r:embed="rId29"/>
                    <a:srcRect b="0" l="0" r="0" t="0"/>
                    <a:stretch>
                      <a:fillRect/>
                    </a:stretch>
                  </pic:blipFill>
                  <pic:spPr>
                    <a:xfrm>
                      <a:off x="0" y="0"/>
                      <a:ext cx="4229100" cy="523875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spacing w:before="200" w:lineRule="auto"/>
        <w:jc w:val="both"/>
        <w:rPr>
          <w:rFonts w:ascii="Courier New" w:cs="Courier New" w:eastAsia="Courier New" w:hAnsi="Courier New"/>
          <w:color w:val="333333"/>
          <w:sz w:val="20"/>
          <w:szCs w:val="20"/>
          <w:shd w:fill="f7f7f7" w:val="clear"/>
        </w:rPr>
      </w:pPr>
      <w:r w:rsidDel="00000000" w:rsidR="00000000" w:rsidRPr="00000000">
        <w:rPr>
          <w:rtl w:val="0"/>
        </w:rPr>
      </w:r>
    </w:p>
    <w:p w:rsidR="00000000" w:rsidDel="00000000" w:rsidP="00000000" w:rsidRDefault="00000000" w:rsidRPr="00000000" w14:paraId="0000005E">
      <w:pPr>
        <w:spacing w:before="20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13.png"/><Relationship Id="rId21" Type="http://schemas.openxmlformats.org/officeDocument/2006/relationships/image" Target="media/image7.png"/><Relationship Id="rId24" Type="http://schemas.openxmlformats.org/officeDocument/2006/relationships/image" Target="media/image21.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26" Type="http://schemas.openxmlformats.org/officeDocument/2006/relationships/image" Target="media/image5.png"/><Relationship Id="rId25" Type="http://schemas.openxmlformats.org/officeDocument/2006/relationships/image" Target="media/image1.png"/><Relationship Id="rId28" Type="http://schemas.openxmlformats.org/officeDocument/2006/relationships/image" Target="media/image9.png"/><Relationship Id="rId27" Type="http://schemas.openxmlformats.org/officeDocument/2006/relationships/hyperlink" Target="https://cloud.google.com/armor/docs/waf-rules" TargetMode="External"/><Relationship Id="rId5" Type="http://schemas.openxmlformats.org/officeDocument/2006/relationships/styles" Target="styles.xml"/><Relationship Id="rId6" Type="http://schemas.openxmlformats.org/officeDocument/2006/relationships/image" Target="media/image14.png"/><Relationship Id="rId29" Type="http://schemas.openxmlformats.org/officeDocument/2006/relationships/image" Target="media/image6.png"/><Relationship Id="rId7" Type="http://schemas.openxmlformats.org/officeDocument/2006/relationships/image" Target="media/image8.png"/><Relationship Id="rId8" Type="http://schemas.openxmlformats.org/officeDocument/2006/relationships/image" Target="media/image16.png"/><Relationship Id="rId11" Type="http://schemas.openxmlformats.org/officeDocument/2006/relationships/image" Target="media/image19.png"/><Relationship Id="rId10" Type="http://schemas.openxmlformats.org/officeDocument/2006/relationships/image" Target="media/image15.png"/><Relationship Id="rId13" Type="http://schemas.openxmlformats.org/officeDocument/2006/relationships/image" Target="media/image12.png"/><Relationship Id="rId12" Type="http://schemas.openxmlformats.org/officeDocument/2006/relationships/image" Target="media/image22.png"/><Relationship Id="rId15" Type="http://schemas.openxmlformats.org/officeDocument/2006/relationships/image" Target="media/image17.png"/><Relationship Id="rId14" Type="http://schemas.openxmlformats.org/officeDocument/2006/relationships/image" Target="media/image23.png"/><Relationship Id="rId17" Type="http://schemas.openxmlformats.org/officeDocument/2006/relationships/image" Target="media/image20.png"/><Relationship Id="rId16" Type="http://schemas.openxmlformats.org/officeDocument/2006/relationships/image" Target="media/image11.png"/><Relationship Id="rId19" Type="http://schemas.openxmlformats.org/officeDocument/2006/relationships/image" Target="media/image18.png"/><Relationship Id="rId1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