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5000" w:type="pct"/>
        <w:jc w:val="center"/>
        <w:tblLayout w:type="fixed"/>
        <w:tblLook w:val="04A0"/>
      </w:tblPr>
      <w:tblGrid>
        <w:gridCol w:w="8522"/>
      </w:tblGrid>
      <w:tr w:rsidR="00181102" w:rsidTr="00181102">
        <w:trPr>
          <w:trHeight w:val="2880"/>
          <w:jc w:val="center"/>
        </w:trPr>
        <w:tc>
          <w:tcPr>
            <w:tcW w:w="5000" w:type="pct"/>
          </w:tcPr>
          <w:p w:rsidR="00181102" w:rsidRDefault="00181102" w:rsidP="00181102">
            <w:pPr>
              <w:pStyle w:val="ac"/>
              <w:jc w:val="center"/>
              <w:rPr>
                <w:rFonts w:ascii="Cambria" w:hAnsi="Cambria"/>
                <w:caps/>
              </w:rPr>
            </w:pPr>
          </w:p>
        </w:tc>
      </w:tr>
      <w:tr w:rsidR="00181102" w:rsidTr="00181102">
        <w:trPr>
          <w:trHeight w:val="1440"/>
          <w:jc w:val="center"/>
        </w:trPr>
        <w:tc>
          <w:tcPr>
            <w:tcW w:w="5000" w:type="pct"/>
            <w:tcBorders>
              <w:bottom w:val="single" w:sz="4" w:space="0" w:color="4F81BD"/>
            </w:tcBorders>
            <w:vAlign w:val="center"/>
          </w:tcPr>
          <w:p w:rsidR="00181102" w:rsidRDefault="00181102" w:rsidP="00181102">
            <w:pPr>
              <w:pStyle w:val="ac"/>
              <w:jc w:val="center"/>
              <w:rPr>
                <w:rFonts w:ascii="Cambria" w:hAnsi="Cambria"/>
                <w:sz w:val="80"/>
                <w:szCs w:val="80"/>
              </w:rPr>
            </w:pPr>
            <w:r>
              <w:rPr>
                <w:rFonts w:ascii="Cambria" w:hAnsi="Cambria"/>
                <w:sz w:val="80"/>
                <w:szCs w:val="80"/>
              </w:rPr>
              <w:t xml:space="preserve">Modern Method Software Engineering </w:t>
            </w:r>
          </w:p>
        </w:tc>
      </w:tr>
      <w:tr w:rsidR="00181102" w:rsidTr="00181102">
        <w:trPr>
          <w:trHeight w:val="720"/>
          <w:jc w:val="center"/>
        </w:trPr>
        <w:tc>
          <w:tcPr>
            <w:tcW w:w="5000" w:type="pct"/>
            <w:tcBorders>
              <w:top w:val="single" w:sz="4" w:space="0" w:color="4F81BD"/>
            </w:tcBorders>
            <w:vAlign w:val="center"/>
          </w:tcPr>
          <w:p w:rsidR="00181102" w:rsidRDefault="00181102" w:rsidP="00A25FF1">
            <w:pPr>
              <w:pStyle w:val="ac"/>
              <w:jc w:val="center"/>
              <w:rPr>
                <w:rFonts w:ascii="Cambria" w:hAnsi="Cambria"/>
                <w:sz w:val="44"/>
                <w:szCs w:val="44"/>
              </w:rPr>
            </w:pPr>
            <w:r w:rsidRPr="00181102">
              <w:rPr>
                <w:rFonts w:ascii="Cambria" w:hAnsi="Cambria"/>
                <w:sz w:val="48"/>
                <w:szCs w:val="48"/>
              </w:rPr>
              <w:t xml:space="preserve">Home work </w:t>
            </w:r>
            <w:r w:rsidR="00A25FF1">
              <w:rPr>
                <w:rFonts w:ascii="Cambria" w:hAnsi="Cambria"/>
                <w:sz w:val="48"/>
                <w:szCs w:val="48"/>
              </w:rPr>
              <w:t>3</w:t>
            </w:r>
          </w:p>
        </w:tc>
      </w:tr>
      <w:tr w:rsidR="00181102" w:rsidRPr="00A25FF1" w:rsidTr="00181102">
        <w:trPr>
          <w:trHeight w:val="360"/>
          <w:jc w:val="center"/>
        </w:trPr>
        <w:tc>
          <w:tcPr>
            <w:tcW w:w="5000" w:type="pct"/>
            <w:vAlign w:val="center"/>
          </w:tcPr>
          <w:p w:rsidR="00181102" w:rsidRPr="00181102" w:rsidRDefault="00181102">
            <w:pPr>
              <w:pStyle w:val="ac"/>
              <w:jc w:val="center"/>
              <w:rPr>
                <w:b/>
                <w:bCs/>
              </w:rPr>
            </w:pPr>
          </w:p>
          <w:tbl>
            <w:tblPr>
              <w:tblW w:w="0" w:type="auto"/>
              <w:tblInd w:w="846" w:type="dxa"/>
              <w:tblLayout w:type="fixed"/>
              <w:tblLook w:val="04A0"/>
            </w:tblPr>
            <w:tblGrid>
              <w:gridCol w:w="1276"/>
              <w:gridCol w:w="1701"/>
              <w:gridCol w:w="2409"/>
              <w:gridCol w:w="1560"/>
            </w:tblGrid>
            <w:tr w:rsidR="00DE44B8" w:rsidRPr="00181102" w:rsidTr="00181102">
              <w:tc>
                <w:tcPr>
                  <w:tcW w:w="1276" w:type="dxa"/>
                </w:tcPr>
                <w:p w:rsidR="00181102" w:rsidRPr="00181102" w:rsidRDefault="00181102" w:rsidP="00181102">
                  <w:pPr>
                    <w:pStyle w:val="ac"/>
                    <w:rPr>
                      <w:b/>
                      <w:bCs/>
                    </w:rPr>
                  </w:pPr>
                  <w:r w:rsidRPr="00181102">
                    <w:rPr>
                      <w:b/>
                      <w:lang w:val="sv-SE"/>
                    </w:rPr>
                    <w:t>Shanbo Li</w:t>
                  </w:r>
                </w:p>
              </w:tc>
              <w:tc>
                <w:tcPr>
                  <w:tcW w:w="1701" w:type="dxa"/>
                </w:tcPr>
                <w:p w:rsidR="00181102" w:rsidRPr="00181102" w:rsidRDefault="00181102" w:rsidP="00181102">
                  <w:pPr>
                    <w:pStyle w:val="ac"/>
                    <w:jc w:val="center"/>
                    <w:rPr>
                      <w:b/>
                      <w:bCs/>
                    </w:rPr>
                  </w:pPr>
                  <w:r w:rsidRPr="00181102">
                    <w:rPr>
                      <w:b/>
                      <w:lang w:val="sv-SE"/>
                    </w:rPr>
                    <w:t>840810-A478</w:t>
                  </w:r>
                </w:p>
              </w:tc>
              <w:tc>
                <w:tcPr>
                  <w:tcW w:w="2409" w:type="dxa"/>
                </w:tcPr>
                <w:p w:rsidR="00181102" w:rsidRPr="00181102" w:rsidRDefault="00181102" w:rsidP="00181102">
                  <w:pPr>
                    <w:pStyle w:val="ac"/>
                    <w:rPr>
                      <w:b/>
                      <w:bCs/>
                    </w:rPr>
                  </w:pPr>
                  <w:hyperlink r:id="rId7" w:history="1">
                    <w:r w:rsidRPr="00181102">
                      <w:rPr>
                        <w:rStyle w:val="a4"/>
                        <w:b/>
                        <w:lang w:val="sv-SE"/>
                      </w:rPr>
                      <w:t>shanboli@Gmail.com</w:t>
                    </w:r>
                  </w:hyperlink>
                </w:p>
              </w:tc>
              <w:tc>
                <w:tcPr>
                  <w:tcW w:w="1560" w:type="dxa"/>
                </w:tcPr>
                <w:p w:rsidR="00181102" w:rsidRPr="00181102" w:rsidRDefault="00181102" w:rsidP="00181102">
                  <w:pPr>
                    <w:pStyle w:val="ac"/>
                    <w:rPr>
                      <w:b/>
                      <w:bCs/>
                    </w:rPr>
                  </w:pPr>
                  <w:r w:rsidRPr="00181102">
                    <w:rPr>
                      <w:b/>
                      <w:lang w:val="sv-SE"/>
                    </w:rPr>
                    <w:t>0704646157</w:t>
                  </w:r>
                </w:p>
              </w:tc>
            </w:tr>
            <w:tr w:rsidR="00A25FF1" w:rsidRPr="00A25FF1" w:rsidTr="00181102">
              <w:tc>
                <w:tcPr>
                  <w:tcW w:w="1276" w:type="dxa"/>
                </w:tcPr>
                <w:p w:rsidR="00A25FF1" w:rsidRPr="00A25FF1" w:rsidRDefault="00A25FF1" w:rsidP="005A5B5F">
                  <w:pPr>
                    <w:pStyle w:val="ac"/>
                    <w:rPr>
                      <w:b/>
                      <w:bCs/>
                      <w:lang w:val="sv-SE"/>
                    </w:rPr>
                  </w:pPr>
                  <w:r w:rsidRPr="00181102">
                    <w:rPr>
                      <w:b/>
                      <w:lang w:val="sv-SE"/>
                    </w:rPr>
                    <w:t>Sike Huang</w:t>
                  </w:r>
                </w:p>
              </w:tc>
              <w:tc>
                <w:tcPr>
                  <w:tcW w:w="1701" w:type="dxa"/>
                </w:tcPr>
                <w:p w:rsidR="00A25FF1" w:rsidRPr="00A25FF1" w:rsidRDefault="00A25FF1" w:rsidP="005A5B5F">
                  <w:pPr>
                    <w:pStyle w:val="ac"/>
                    <w:jc w:val="center"/>
                    <w:rPr>
                      <w:b/>
                      <w:bCs/>
                      <w:lang w:val="sv-SE"/>
                    </w:rPr>
                  </w:pPr>
                  <w:r w:rsidRPr="00181102">
                    <w:rPr>
                      <w:b/>
                      <w:lang w:val="sv-SE"/>
                    </w:rPr>
                    <w:t>850414-A394</w:t>
                  </w:r>
                </w:p>
              </w:tc>
              <w:tc>
                <w:tcPr>
                  <w:tcW w:w="2409" w:type="dxa"/>
                </w:tcPr>
                <w:p w:rsidR="00A25FF1" w:rsidRPr="00A25FF1" w:rsidRDefault="00A25FF1" w:rsidP="005A5B5F">
                  <w:pPr>
                    <w:pStyle w:val="ac"/>
                    <w:rPr>
                      <w:b/>
                      <w:bCs/>
                      <w:lang w:val="sv-SE"/>
                    </w:rPr>
                  </w:pPr>
                  <w:hyperlink r:id="rId8" w:history="1">
                    <w:r w:rsidRPr="00181102">
                      <w:rPr>
                        <w:rStyle w:val="a4"/>
                        <w:b/>
                        <w:lang w:val="sv-SE"/>
                      </w:rPr>
                      <w:t>sike.huang@gmail.com</w:t>
                    </w:r>
                  </w:hyperlink>
                </w:p>
              </w:tc>
              <w:tc>
                <w:tcPr>
                  <w:tcW w:w="1560" w:type="dxa"/>
                </w:tcPr>
                <w:p w:rsidR="00A25FF1" w:rsidRPr="00A25FF1" w:rsidRDefault="00A25FF1" w:rsidP="005A5B5F">
                  <w:pPr>
                    <w:pStyle w:val="ac"/>
                    <w:rPr>
                      <w:b/>
                      <w:bCs/>
                      <w:lang w:val="sv-SE"/>
                    </w:rPr>
                  </w:pPr>
                  <w:r w:rsidRPr="00181102">
                    <w:rPr>
                      <w:b/>
                      <w:lang w:val="sv-SE"/>
                    </w:rPr>
                    <w:t>0762320173</w:t>
                  </w:r>
                </w:p>
              </w:tc>
            </w:tr>
          </w:tbl>
          <w:p w:rsidR="00181102" w:rsidRPr="00A25FF1" w:rsidRDefault="00181102">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5E44FD" w:rsidRPr="00A25FF1" w:rsidRDefault="005E44FD">
            <w:pPr>
              <w:pStyle w:val="ac"/>
              <w:jc w:val="center"/>
              <w:rPr>
                <w:b/>
                <w:bCs/>
                <w:lang w:val="sv-SE"/>
              </w:rPr>
            </w:pPr>
          </w:p>
          <w:p w:rsidR="00181102" w:rsidRPr="00181102" w:rsidRDefault="00181102" w:rsidP="00181102">
            <w:pPr>
              <w:pStyle w:val="ac"/>
              <w:rPr>
                <w:b/>
                <w:bCs/>
                <w:lang w:val="sv-SE"/>
              </w:rPr>
            </w:pPr>
          </w:p>
          <w:p w:rsidR="00181102" w:rsidRPr="00A25FF1" w:rsidRDefault="00181102" w:rsidP="001C7B79">
            <w:pPr>
              <w:pStyle w:val="ac"/>
              <w:jc w:val="center"/>
              <w:rPr>
                <w:b/>
                <w:bCs/>
                <w:lang w:val="sv-SE"/>
              </w:rPr>
            </w:pPr>
            <w:r w:rsidRPr="00A25FF1">
              <w:rPr>
                <w:rFonts w:hint="eastAsia"/>
                <w:b/>
                <w:bCs/>
                <w:lang w:val="sv-SE"/>
              </w:rPr>
              <w:t>2007-9-</w:t>
            </w:r>
            <w:r w:rsidR="001C7B79">
              <w:rPr>
                <w:b/>
                <w:bCs/>
                <w:lang w:val="sv-SE"/>
              </w:rPr>
              <w:t>30</w:t>
            </w:r>
          </w:p>
        </w:tc>
      </w:tr>
      <w:tr w:rsidR="00181102" w:rsidRPr="00A25FF1" w:rsidTr="00181102">
        <w:trPr>
          <w:trHeight w:val="360"/>
          <w:jc w:val="center"/>
        </w:trPr>
        <w:tc>
          <w:tcPr>
            <w:tcW w:w="5000" w:type="pct"/>
            <w:vAlign w:val="center"/>
          </w:tcPr>
          <w:p w:rsidR="00F43E39" w:rsidRPr="00A25FF1" w:rsidRDefault="00F43E39" w:rsidP="00F43E39">
            <w:pPr>
              <w:pStyle w:val="ac"/>
              <w:rPr>
                <w:b/>
                <w:bCs/>
                <w:lang w:val="sv-SE"/>
              </w:rPr>
            </w:pPr>
          </w:p>
        </w:tc>
      </w:tr>
    </w:tbl>
    <w:p w:rsidR="00436C42" w:rsidRDefault="009533E0" w:rsidP="0074478B">
      <w:pPr>
        <w:pStyle w:val="1"/>
        <w:rPr>
          <w:rFonts w:eastAsia="宋体" w:hint="eastAsia"/>
        </w:rPr>
      </w:pPr>
      <w:r w:rsidRPr="0074478B">
        <w:lastRenderedPageBreak/>
        <w:t>Question 1: Draw class diagram corresponding to this sequence diagram</w:t>
      </w:r>
    </w:p>
    <w:p w:rsidR="00D40813" w:rsidRDefault="00D40813" w:rsidP="00D40813">
      <w:pPr>
        <w:rPr>
          <w:rFonts w:eastAsia="宋体" w:hint="eastAsia"/>
        </w:rPr>
      </w:pPr>
    </w:p>
    <w:p w:rsidR="00946B27" w:rsidRPr="00946B27" w:rsidRDefault="00946B27" w:rsidP="00D40813">
      <w:pPr>
        <w:rPr>
          <w:rFonts w:eastAsia="宋体"/>
          <w:b/>
          <w:sz w:val="20"/>
          <w:szCs w:val="20"/>
        </w:rPr>
      </w:pPr>
      <w:r w:rsidRPr="00946B27">
        <w:rPr>
          <w:rFonts w:eastAsia="宋体"/>
          <w:b/>
          <w:sz w:val="20"/>
          <w:szCs w:val="20"/>
        </w:rPr>
        <w:t>Answer</w:t>
      </w:r>
      <w:r w:rsidRPr="00946B27">
        <w:rPr>
          <w:rFonts w:eastAsia="宋体"/>
          <w:b/>
          <w:sz w:val="20"/>
          <w:szCs w:val="20"/>
        </w:rPr>
        <w:t>：</w:t>
      </w:r>
    </w:p>
    <w:p w:rsidR="00946B27" w:rsidRDefault="00C210F3" w:rsidP="00946B27">
      <w:pPr>
        <w:keepNext/>
      </w:pPr>
      <w:r>
        <w:rPr>
          <w:rFonts w:eastAsia="宋体" w:hint="eastAsia"/>
          <w:noProof/>
        </w:rPr>
        <w:drawing>
          <wp:inline distT="0" distB="0" distL="0" distR="0">
            <wp:extent cx="5266690" cy="3752850"/>
            <wp:effectExtent l="19050" t="19050" r="10160" b="19050"/>
            <wp:docPr id="1" name="图片 1" descr="H3_Q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3_Q1"/>
                    <pic:cNvPicPr>
                      <a:picLocks noChangeAspect="1" noChangeArrowheads="1"/>
                    </pic:cNvPicPr>
                  </pic:nvPicPr>
                  <pic:blipFill>
                    <a:blip r:embed="rId9"/>
                    <a:srcRect/>
                    <a:stretch>
                      <a:fillRect/>
                    </a:stretch>
                  </pic:blipFill>
                  <pic:spPr bwMode="auto">
                    <a:xfrm>
                      <a:off x="0" y="0"/>
                      <a:ext cx="5266690" cy="3752850"/>
                    </a:xfrm>
                    <a:prstGeom prst="rect">
                      <a:avLst/>
                    </a:prstGeom>
                    <a:noFill/>
                    <a:ln w="19050" cmpd="sng">
                      <a:solidFill>
                        <a:srgbClr val="000000"/>
                      </a:solidFill>
                      <a:miter lim="800000"/>
                      <a:headEnd/>
                      <a:tailEnd/>
                    </a:ln>
                    <a:effectLst/>
                  </pic:spPr>
                </pic:pic>
              </a:graphicData>
            </a:graphic>
          </wp:inline>
        </w:drawing>
      </w:r>
    </w:p>
    <w:p w:rsidR="00946B27" w:rsidRPr="00946B27" w:rsidRDefault="00946B27" w:rsidP="00946B27">
      <w:pPr>
        <w:pStyle w:val="ab"/>
        <w:jc w:val="center"/>
        <w:rPr>
          <w:rFonts w:hint="eastAsia"/>
        </w:rPr>
      </w:pPr>
      <w:r>
        <w:t xml:space="preserve">Figure </w:t>
      </w:r>
      <w:fldSimple w:instr=" SEQ Figure \* ARABIC ">
        <w:r w:rsidR="001235BD">
          <w:rPr>
            <w:noProof/>
          </w:rPr>
          <w:t>1</w:t>
        </w:r>
      </w:fldSimple>
      <w:r w:rsidR="00AD2DF0">
        <w:t>-1</w:t>
      </w:r>
      <w:r>
        <w:t xml:space="preserve">  2Bwatch class diagram</w:t>
      </w:r>
    </w:p>
    <w:p w:rsidR="00946B27" w:rsidRDefault="00946B27" w:rsidP="0074478B">
      <w:pPr>
        <w:rPr>
          <w:rFonts w:eastAsia="宋体" w:hint="eastAsia"/>
        </w:rPr>
      </w:pPr>
    </w:p>
    <w:p w:rsidR="00946B27" w:rsidRDefault="00946B27" w:rsidP="0074478B">
      <w:pPr>
        <w:rPr>
          <w:rFonts w:eastAsia="宋体"/>
        </w:rPr>
      </w:pPr>
      <w:r>
        <w:rPr>
          <w:rFonts w:eastAsia="宋体" w:hint="eastAsia"/>
        </w:rPr>
        <w:t>The</w:t>
      </w:r>
      <w:r>
        <w:rPr>
          <w:rFonts w:eastAsia="宋体"/>
        </w:rPr>
        <w:t xml:space="preserve"> sequence diagram is not a good sequence diagram, for it is not clear which class is boundary and which is control. As this question require draw a class diagram corresponding to this sequence diagram. We draw the class diagram </w:t>
      </w:r>
      <w:r w:rsidRPr="00946B27">
        <w:rPr>
          <w:rFonts w:eastAsia="宋体"/>
          <w:i/>
        </w:rPr>
        <w:t>Figure 1</w:t>
      </w:r>
      <w:r>
        <w:rPr>
          <w:rFonts w:eastAsia="宋体"/>
        </w:rPr>
        <w:t>. And we also draw a class named 2BwatchInput as a control like class</w:t>
      </w:r>
      <w:r w:rsidR="00DB59FA">
        <w:rPr>
          <w:rFonts w:eastAsia="宋体"/>
        </w:rPr>
        <w:t>(if it is a real control class, it should be at the 3</w:t>
      </w:r>
      <w:r w:rsidR="00DB59FA" w:rsidRPr="00DB59FA">
        <w:rPr>
          <w:rFonts w:eastAsia="宋体"/>
          <w:vertAlign w:val="superscript"/>
        </w:rPr>
        <w:t>rd</w:t>
      </w:r>
      <w:r w:rsidR="00DB59FA">
        <w:rPr>
          <w:rFonts w:eastAsia="宋体"/>
        </w:rPr>
        <w:t xml:space="preserve"> column of sequence diagram)</w:t>
      </w:r>
      <w:r>
        <w:rPr>
          <w:rFonts w:eastAsia="宋体"/>
        </w:rPr>
        <w:t>.</w:t>
      </w:r>
      <w:r w:rsidR="00DB59FA">
        <w:rPr>
          <w:rFonts w:eastAsia="宋体"/>
        </w:rPr>
        <w:t xml:space="preserve"> </w:t>
      </w: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DB59FA" w:rsidRDefault="00DB59FA" w:rsidP="0074478B">
      <w:pPr>
        <w:rPr>
          <w:rFonts w:eastAsia="宋体"/>
        </w:rPr>
      </w:pPr>
    </w:p>
    <w:p w:rsidR="002B4896" w:rsidRPr="002B4896" w:rsidRDefault="002B4896" w:rsidP="002B4896">
      <w:pPr>
        <w:rPr>
          <w:rFonts w:eastAsia="宋体" w:hint="eastAsia"/>
        </w:rPr>
      </w:pPr>
    </w:p>
    <w:p w:rsidR="002B4896" w:rsidRPr="002B4896" w:rsidRDefault="002B4896" w:rsidP="002B4896">
      <w:pPr>
        <w:pStyle w:val="1"/>
        <w:rPr>
          <w:rFonts w:hint="eastAsia"/>
        </w:rPr>
      </w:pPr>
      <w:r w:rsidRPr="002B4896">
        <w:lastRenderedPageBreak/>
        <w:t>Question 2: Consider “Academic Payroll System for University” (Introduced in Question 4</w:t>
      </w:r>
      <w:r w:rsidRPr="002B4896">
        <w:rPr>
          <w:rFonts w:hint="eastAsia"/>
        </w:rPr>
        <w:t xml:space="preserve"> </w:t>
      </w:r>
      <w:r w:rsidRPr="002B4896">
        <w:t>of Homework 2) and based on example on page 206 of textbook, develop a requirement</w:t>
      </w:r>
      <w:r w:rsidRPr="002B4896">
        <w:rPr>
          <w:rFonts w:hint="eastAsia"/>
        </w:rPr>
        <w:t xml:space="preserve"> </w:t>
      </w:r>
      <w:r w:rsidRPr="002B4896">
        <w:t>analysis document which includes:</w:t>
      </w:r>
    </w:p>
    <w:p w:rsidR="002B4896" w:rsidRPr="002B4896" w:rsidRDefault="002B4896" w:rsidP="002B4896">
      <w:pPr>
        <w:rPr>
          <w:rFonts w:hint="eastAsia"/>
        </w:rPr>
      </w:pPr>
    </w:p>
    <w:p w:rsidR="002B4896" w:rsidRDefault="002B4896" w:rsidP="002B4896">
      <w:pPr>
        <w:pStyle w:val="2"/>
        <w:rPr>
          <w:rFonts w:eastAsia="宋体" w:hint="eastAsia"/>
        </w:rPr>
      </w:pPr>
      <w:r w:rsidRPr="002B4896">
        <w:t>1. Identified objects (entity, boundary, control) also describe the heuristics you use.</w:t>
      </w:r>
    </w:p>
    <w:p w:rsidR="00AD2DF0" w:rsidRDefault="00AD2DF0" w:rsidP="002B4896">
      <w:pPr>
        <w:rPr>
          <w:rFonts w:eastAsia="宋体"/>
          <w:b/>
          <w:sz w:val="20"/>
          <w:szCs w:val="20"/>
        </w:rPr>
      </w:pPr>
    </w:p>
    <w:p w:rsidR="002B4896" w:rsidRDefault="002B4896" w:rsidP="002B4896">
      <w:pPr>
        <w:rPr>
          <w:rFonts w:eastAsia="宋体" w:hint="eastAsia"/>
          <w:b/>
          <w:sz w:val="20"/>
          <w:szCs w:val="20"/>
        </w:rPr>
      </w:pPr>
      <w:r w:rsidRPr="002B4896">
        <w:rPr>
          <w:rFonts w:eastAsia="宋体" w:hint="eastAsia"/>
          <w:b/>
          <w:sz w:val="20"/>
          <w:szCs w:val="20"/>
        </w:rPr>
        <w:t>Answer:</w:t>
      </w:r>
    </w:p>
    <w:p w:rsidR="002B4896" w:rsidRPr="002B4896" w:rsidRDefault="002B4896" w:rsidP="002B4896">
      <w:pPr>
        <w:rPr>
          <w:rFonts w:eastAsia="宋体" w:hint="eastAsia"/>
          <w:b/>
          <w:sz w:val="20"/>
          <w:szCs w:val="20"/>
        </w:rPr>
      </w:pPr>
    </w:p>
    <w:p w:rsidR="002B4896" w:rsidRPr="00345AA8" w:rsidRDefault="002B4896" w:rsidP="00345AA8">
      <w:pPr>
        <w:rPr>
          <w:rFonts w:hint="eastAsia"/>
          <w:b/>
        </w:rPr>
      </w:pPr>
      <w:r w:rsidRPr="00345AA8">
        <w:rPr>
          <w:b/>
        </w:rPr>
        <w:t>Identify</w:t>
      </w:r>
      <w:r w:rsidRPr="00345AA8">
        <w:rPr>
          <w:rFonts w:hint="eastAsia"/>
          <w:b/>
        </w:rPr>
        <w:t xml:space="preserve"> Entity Objects</w:t>
      </w:r>
    </w:p>
    <w:p w:rsidR="002B4896" w:rsidRDefault="002B4896" w:rsidP="002B4896">
      <w:pPr>
        <w:rPr>
          <w:rFonts w:eastAsia="宋体" w:hint="eastAsia"/>
        </w:rPr>
      </w:pPr>
      <w:r>
        <w:rPr>
          <w:rFonts w:hint="eastAsia"/>
        </w:rPr>
        <w:t>We identify entity objects and their attributes by applying Abbott</w:t>
      </w:r>
      <w:r>
        <w:t>’</w:t>
      </w:r>
      <w:r>
        <w:rPr>
          <w:rFonts w:hint="eastAsia"/>
        </w:rPr>
        <w:t>s heuristics on the problem statement and the use cases defined in last homework. We focus on recurring noun phases that denotes concepts of application domain, and keep eyes on real world entities as well.</w:t>
      </w:r>
    </w:p>
    <w:p w:rsidR="002B4896" w:rsidRDefault="002B4896" w:rsidP="002B4896">
      <w:pPr>
        <w:rPr>
          <w:rFonts w:eastAsia="宋体" w:hint="eastAsia"/>
        </w:rPr>
      </w:pPr>
    </w:p>
    <w:tbl>
      <w:tblPr>
        <w:tblW w:w="852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Look w:val="04A0"/>
      </w:tblPr>
      <w:tblGrid>
        <w:gridCol w:w="2093"/>
        <w:gridCol w:w="2551"/>
        <w:gridCol w:w="3876"/>
      </w:tblGrid>
      <w:tr w:rsidR="002B4896" w:rsidRPr="002B4896" w:rsidTr="00CD0CB8">
        <w:tc>
          <w:tcPr>
            <w:tcW w:w="2093" w:type="dxa"/>
            <w:tcBorders>
              <w:top w:val="single" w:sz="8" w:space="0" w:color="4F81BD"/>
              <w:left w:val="single" w:sz="8" w:space="0" w:color="4F81BD"/>
              <w:bottom w:val="single" w:sz="18" w:space="0" w:color="4F81BD"/>
              <w:right w:val="single" w:sz="8" w:space="0" w:color="4F81BD"/>
            </w:tcBorders>
            <w:vAlign w:val="center"/>
          </w:tcPr>
          <w:p w:rsidR="002B4896" w:rsidRPr="00CD0CB8" w:rsidRDefault="002B4896" w:rsidP="00CD0CB8">
            <w:pPr>
              <w:jc w:val="center"/>
              <w:rPr>
                <w:rFonts w:hint="eastAsia"/>
                <w:b/>
                <w:bCs/>
              </w:rPr>
            </w:pPr>
            <w:r w:rsidRPr="00CD0CB8">
              <w:rPr>
                <w:rFonts w:hint="eastAsia"/>
                <w:b/>
                <w:bCs/>
              </w:rPr>
              <w:t>Entity Object</w:t>
            </w:r>
          </w:p>
        </w:tc>
        <w:tc>
          <w:tcPr>
            <w:tcW w:w="2551" w:type="dxa"/>
            <w:tcBorders>
              <w:top w:val="single" w:sz="8" w:space="0" w:color="4F81BD"/>
              <w:left w:val="single" w:sz="8" w:space="0" w:color="4F81BD"/>
              <w:bottom w:val="single" w:sz="18" w:space="0" w:color="4F81BD"/>
              <w:right w:val="single" w:sz="8" w:space="0" w:color="4F81BD"/>
            </w:tcBorders>
          </w:tcPr>
          <w:p w:rsidR="002B4896" w:rsidRPr="00CD0CB8" w:rsidRDefault="002B4896" w:rsidP="00CD0CB8">
            <w:pPr>
              <w:jc w:val="center"/>
              <w:rPr>
                <w:rFonts w:hint="eastAsia"/>
                <w:b/>
                <w:bCs/>
              </w:rPr>
            </w:pPr>
            <w:r w:rsidRPr="00CD0CB8">
              <w:rPr>
                <w:rFonts w:hint="eastAsia"/>
                <w:b/>
                <w:bCs/>
              </w:rPr>
              <w:t xml:space="preserve">Attributes &amp; </w:t>
            </w:r>
            <w:r w:rsidRPr="00CD0CB8">
              <w:rPr>
                <w:b/>
                <w:bCs/>
              </w:rPr>
              <w:t>Associations</w:t>
            </w:r>
          </w:p>
        </w:tc>
        <w:tc>
          <w:tcPr>
            <w:tcW w:w="3876" w:type="dxa"/>
            <w:tcBorders>
              <w:top w:val="single" w:sz="8" w:space="0" w:color="4F81BD"/>
              <w:left w:val="single" w:sz="8" w:space="0" w:color="4F81BD"/>
              <w:bottom w:val="single" w:sz="18" w:space="0" w:color="4F81BD"/>
              <w:right w:val="single" w:sz="8" w:space="0" w:color="4F81BD"/>
            </w:tcBorders>
          </w:tcPr>
          <w:p w:rsidR="002B4896" w:rsidRPr="00CD0CB8" w:rsidRDefault="002B4896" w:rsidP="00CD0CB8">
            <w:pPr>
              <w:jc w:val="center"/>
              <w:rPr>
                <w:rFonts w:hint="eastAsia"/>
                <w:b/>
                <w:bCs/>
              </w:rPr>
            </w:pPr>
            <w:r w:rsidRPr="00CD0CB8">
              <w:rPr>
                <w:rFonts w:hint="eastAsia"/>
                <w:b/>
                <w:bCs/>
              </w:rPr>
              <w:t>Definition</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CD0CB8" w:rsidRDefault="002B4896" w:rsidP="00CD0CB8">
            <w:pPr>
              <w:jc w:val="center"/>
              <w:rPr>
                <w:rFonts w:hint="eastAsia"/>
                <w:b/>
                <w:bCs/>
              </w:rPr>
            </w:pPr>
            <w:r w:rsidRPr="00CD0CB8">
              <w:rPr>
                <w:rFonts w:hint="eastAsia"/>
                <w:b/>
                <w:bCs/>
              </w:rPr>
              <w:t>AcadamicPayroll</w:t>
            </w:r>
          </w:p>
        </w:tc>
        <w:tc>
          <w:tcPr>
            <w:tcW w:w="2551"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2B4896" w:rsidRDefault="002B4896" w:rsidP="00CD0CB8">
            <w:pPr>
              <w:jc w:val="center"/>
              <w:rPr>
                <w:rFonts w:hint="eastAsia"/>
              </w:rPr>
            </w:pPr>
            <w:r w:rsidRPr="002B4896">
              <w:rPr>
                <w:rFonts w:hint="eastAsia"/>
              </w:rPr>
              <w:t xml:space="preserve">name of </w:t>
            </w:r>
            <w:r w:rsidRPr="002B4896">
              <w:t>university</w:t>
            </w:r>
          </w:p>
        </w:tc>
        <w:tc>
          <w:tcPr>
            <w:tcW w:w="3876" w:type="dxa"/>
            <w:tcBorders>
              <w:top w:val="single" w:sz="8" w:space="0" w:color="4F81BD"/>
              <w:left w:val="single" w:sz="8" w:space="0" w:color="4F81BD"/>
              <w:bottom w:val="single" w:sz="8" w:space="0" w:color="4F81BD"/>
              <w:right w:val="single" w:sz="8" w:space="0" w:color="4F81BD"/>
            </w:tcBorders>
            <w:shd w:val="clear" w:color="auto" w:fill="D3DFEE"/>
          </w:tcPr>
          <w:p w:rsidR="002B4896" w:rsidRPr="002B4896" w:rsidRDefault="002B4896" w:rsidP="002B4896">
            <w:pPr>
              <w:rPr>
                <w:rFonts w:hint="eastAsia"/>
              </w:rPr>
            </w:pPr>
            <w:r w:rsidRPr="002B4896">
              <w:rPr>
                <w:rFonts w:hint="eastAsia"/>
              </w:rPr>
              <w:t>An instance of Academic Payroll System.</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vAlign w:val="center"/>
          </w:tcPr>
          <w:p w:rsidR="002B4896" w:rsidRPr="00CD0CB8" w:rsidRDefault="002B4896" w:rsidP="00CD0CB8">
            <w:pPr>
              <w:jc w:val="center"/>
              <w:rPr>
                <w:rFonts w:hint="eastAsia"/>
                <w:b/>
                <w:bCs/>
              </w:rPr>
            </w:pPr>
            <w:r w:rsidRPr="00CD0CB8">
              <w:rPr>
                <w:b/>
                <w:bCs/>
              </w:rPr>
              <w:t>Academic</w:t>
            </w:r>
          </w:p>
        </w:tc>
        <w:tc>
          <w:tcPr>
            <w:tcW w:w="2551" w:type="dxa"/>
            <w:tcBorders>
              <w:top w:val="single" w:sz="8" w:space="0" w:color="4F81BD"/>
              <w:left w:val="single" w:sz="8" w:space="0" w:color="4F81BD"/>
              <w:bottom w:val="single" w:sz="8" w:space="0" w:color="4F81BD"/>
              <w:right w:val="single" w:sz="8" w:space="0" w:color="4F81BD"/>
            </w:tcBorders>
            <w:vAlign w:val="center"/>
          </w:tcPr>
          <w:p w:rsidR="002B4896" w:rsidRPr="00CD0CB8" w:rsidRDefault="002B4896" w:rsidP="00CD0CB8">
            <w:pPr>
              <w:jc w:val="center"/>
              <w:rPr>
                <w:rFonts w:eastAsia="宋体" w:hint="eastAsia"/>
              </w:rPr>
            </w:pPr>
            <w:r w:rsidRPr="002B4896">
              <w:rPr>
                <w:rFonts w:hint="eastAsia"/>
              </w:rPr>
              <w:t>name (implied)</w:t>
            </w:r>
          </w:p>
        </w:tc>
        <w:tc>
          <w:tcPr>
            <w:tcW w:w="3876" w:type="dxa"/>
            <w:tcBorders>
              <w:top w:val="single" w:sz="8" w:space="0" w:color="4F81BD"/>
              <w:left w:val="single" w:sz="8" w:space="0" w:color="4F81BD"/>
              <w:bottom w:val="single" w:sz="8" w:space="0" w:color="4F81BD"/>
              <w:right w:val="single" w:sz="8" w:space="0" w:color="4F81BD"/>
            </w:tcBorders>
          </w:tcPr>
          <w:p w:rsidR="002B4896" w:rsidRPr="002B4896" w:rsidRDefault="002B4896" w:rsidP="002B4896">
            <w:pPr>
              <w:rPr>
                <w:rFonts w:hint="eastAsia"/>
              </w:rPr>
            </w:pPr>
            <w:r w:rsidRPr="002B4896">
              <w:rPr>
                <w:rFonts w:hint="eastAsia"/>
              </w:rPr>
              <w:t>An actor presenting teaching staff or lab researcher.</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CD0CB8" w:rsidRDefault="002B4896" w:rsidP="00CD0CB8">
            <w:pPr>
              <w:jc w:val="center"/>
              <w:rPr>
                <w:rFonts w:hint="eastAsia"/>
                <w:b/>
                <w:bCs/>
              </w:rPr>
            </w:pPr>
            <w:r w:rsidRPr="00CD0CB8">
              <w:rPr>
                <w:rFonts w:hint="eastAsia"/>
                <w:b/>
                <w:bCs/>
              </w:rPr>
              <w:t>FullTimeAcadamic</w:t>
            </w:r>
          </w:p>
        </w:tc>
        <w:tc>
          <w:tcPr>
            <w:tcW w:w="2551"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2B4896" w:rsidRDefault="002B4896" w:rsidP="00CD0CB8">
            <w:pPr>
              <w:jc w:val="center"/>
              <w:rPr>
                <w:rFonts w:hint="eastAsia"/>
              </w:rPr>
            </w:pPr>
          </w:p>
        </w:tc>
        <w:tc>
          <w:tcPr>
            <w:tcW w:w="3876" w:type="dxa"/>
            <w:tcBorders>
              <w:top w:val="single" w:sz="8" w:space="0" w:color="4F81BD"/>
              <w:left w:val="single" w:sz="8" w:space="0" w:color="4F81BD"/>
              <w:bottom w:val="single" w:sz="8" w:space="0" w:color="4F81BD"/>
              <w:right w:val="single" w:sz="8" w:space="0" w:color="4F81BD"/>
            </w:tcBorders>
            <w:shd w:val="clear" w:color="auto" w:fill="D3DFEE"/>
          </w:tcPr>
          <w:p w:rsidR="002B4896" w:rsidRPr="002B4896" w:rsidRDefault="002B4896" w:rsidP="002B4896">
            <w:pPr>
              <w:rPr>
                <w:rFonts w:hint="eastAsia"/>
              </w:rPr>
            </w:pPr>
            <w:r w:rsidRPr="002B4896">
              <w:rPr>
                <w:rFonts w:hint="eastAsia"/>
              </w:rPr>
              <w:t>An Academic who works full time.</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vAlign w:val="center"/>
          </w:tcPr>
          <w:p w:rsidR="002B4896" w:rsidRPr="00CD0CB8" w:rsidRDefault="002B4896" w:rsidP="00CD0CB8">
            <w:pPr>
              <w:jc w:val="center"/>
              <w:rPr>
                <w:rFonts w:hint="eastAsia"/>
                <w:b/>
                <w:bCs/>
              </w:rPr>
            </w:pPr>
            <w:r w:rsidRPr="00CD0CB8">
              <w:rPr>
                <w:rFonts w:hint="eastAsia"/>
                <w:b/>
                <w:bCs/>
              </w:rPr>
              <w:t>CasualAcadamic</w:t>
            </w:r>
          </w:p>
        </w:tc>
        <w:tc>
          <w:tcPr>
            <w:tcW w:w="2551" w:type="dxa"/>
            <w:tcBorders>
              <w:top w:val="single" w:sz="8" w:space="0" w:color="4F81BD"/>
              <w:left w:val="single" w:sz="8" w:space="0" w:color="4F81BD"/>
              <w:bottom w:val="single" w:sz="8" w:space="0" w:color="4F81BD"/>
              <w:right w:val="single" w:sz="8" w:space="0" w:color="4F81BD"/>
            </w:tcBorders>
            <w:vAlign w:val="center"/>
          </w:tcPr>
          <w:p w:rsidR="002B4896" w:rsidRPr="002B4896" w:rsidRDefault="002B4896" w:rsidP="00CD0CB8">
            <w:pPr>
              <w:jc w:val="center"/>
              <w:rPr>
                <w:rFonts w:hint="eastAsia"/>
              </w:rPr>
            </w:pPr>
          </w:p>
        </w:tc>
        <w:tc>
          <w:tcPr>
            <w:tcW w:w="3876" w:type="dxa"/>
            <w:tcBorders>
              <w:top w:val="single" w:sz="8" w:space="0" w:color="4F81BD"/>
              <w:left w:val="single" w:sz="8" w:space="0" w:color="4F81BD"/>
              <w:bottom w:val="single" w:sz="8" w:space="0" w:color="4F81BD"/>
              <w:right w:val="single" w:sz="8" w:space="0" w:color="4F81BD"/>
            </w:tcBorders>
          </w:tcPr>
          <w:p w:rsidR="002B4896" w:rsidRPr="002B4896" w:rsidRDefault="002B4896" w:rsidP="002B4896">
            <w:pPr>
              <w:rPr>
                <w:rFonts w:hint="eastAsia"/>
              </w:rPr>
            </w:pPr>
            <w:r w:rsidRPr="002B4896">
              <w:rPr>
                <w:rFonts w:hint="eastAsia"/>
              </w:rPr>
              <w:t>An Academic who works part-time according to Contract.</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CD0CB8" w:rsidRDefault="002B4896" w:rsidP="00CD0CB8">
            <w:pPr>
              <w:jc w:val="center"/>
              <w:rPr>
                <w:rFonts w:hint="eastAsia"/>
                <w:b/>
                <w:bCs/>
              </w:rPr>
            </w:pPr>
            <w:r w:rsidRPr="00CD0CB8">
              <w:rPr>
                <w:rFonts w:hint="eastAsia"/>
                <w:b/>
                <w:bCs/>
              </w:rPr>
              <w:t>Employee</w:t>
            </w:r>
          </w:p>
        </w:tc>
        <w:tc>
          <w:tcPr>
            <w:tcW w:w="2551"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2B4896" w:rsidRDefault="002B4896" w:rsidP="00CD0CB8">
            <w:pPr>
              <w:jc w:val="center"/>
              <w:rPr>
                <w:rFonts w:hint="eastAsia"/>
              </w:rPr>
            </w:pPr>
            <w:r w:rsidRPr="002B4896">
              <w:rPr>
                <w:rFonts w:hint="eastAsia"/>
              </w:rPr>
              <w:t>name (implied)</w:t>
            </w:r>
          </w:p>
        </w:tc>
        <w:tc>
          <w:tcPr>
            <w:tcW w:w="3876" w:type="dxa"/>
            <w:tcBorders>
              <w:top w:val="single" w:sz="8" w:space="0" w:color="4F81BD"/>
              <w:left w:val="single" w:sz="8" w:space="0" w:color="4F81BD"/>
              <w:bottom w:val="single" w:sz="8" w:space="0" w:color="4F81BD"/>
              <w:right w:val="single" w:sz="8" w:space="0" w:color="4F81BD"/>
            </w:tcBorders>
            <w:shd w:val="clear" w:color="auto" w:fill="D3DFEE"/>
          </w:tcPr>
          <w:p w:rsidR="002B4896" w:rsidRPr="002B4896" w:rsidRDefault="002B4896" w:rsidP="002B4896">
            <w:pPr>
              <w:rPr>
                <w:rFonts w:hint="eastAsia"/>
              </w:rPr>
            </w:pPr>
            <w:r w:rsidRPr="002B4896">
              <w:rPr>
                <w:rFonts w:hint="eastAsia"/>
              </w:rPr>
              <w:t xml:space="preserve">An actor presenting </w:t>
            </w:r>
            <w:r w:rsidRPr="002B4896">
              <w:t>administrative</w:t>
            </w:r>
            <w:r w:rsidRPr="002B4896">
              <w:rPr>
                <w:rFonts w:hint="eastAsia"/>
              </w:rPr>
              <w:t xml:space="preserve"> staff under personnel department. </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vAlign w:val="center"/>
          </w:tcPr>
          <w:p w:rsidR="002B4896" w:rsidRPr="00CD0CB8" w:rsidRDefault="002B4896" w:rsidP="00CD0CB8">
            <w:pPr>
              <w:jc w:val="center"/>
              <w:rPr>
                <w:rFonts w:hint="eastAsia"/>
                <w:b/>
                <w:bCs/>
              </w:rPr>
            </w:pPr>
            <w:r w:rsidRPr="00CD0CB8">
              <w:rPr>
                <w:rFonts w:hint="eastAsia"/>
                <w:b/>
                <w:bCs/>
              </w:rPr>
              <w:t>Leave</w:t>
            </w:r>
          </w:p>
        </w:tc>
        <w:tc>
          <w:tcPr>
            <w:tcW w:w="2551" w:type="dxa"/>
            <w:tcBorders>
              <w:top w:val="single" w:sz="8" w:space="0" w:color="4F81BD"/>
              <w:left w:val="single" w:sz="8" w:space="0" w:color="4F81BD"/>
              <w:bottom w:val="single" w:sz="8" w:space="0" w:color="4F81BD"/>
              <w:right w:val="single" w:sz="8" w:space="0" w:color="4F81BD"/>
            </w:tcBorders>
            <w:vAlign w:val="center"/>
          </w:tcPr>
          <w:p w:rsidR="002B4896" w:rsidRPr="002B4896" w:rsidRDefault="002B4896" w:rsidP="00CD0CB8">
            <w:pPr>
              <w:jc w:val="center"/>
              <w:rPr>
                <w:rFonts w:hint="eastAsia"/>
              </w:rPr>
            </w:pPr>
            <w:r w:rsidRPr="002B4896">
              <w:rPr>
                <w:rFonts w:hint="eastAsia"/>
              </w:rPr>
              <w:t>balance</w:t>
            </w:r>
          </w:p>
        </w:tc>
        <w:tc>
          <w:tcPr>
            <w:tcW w:w="3876" w:type="dxa"/>
            <w:tcBorders>
              <w:top w:val="single" w:sz="8" w:space="0" w:color="4F81BD"/>
              <w:left w:val="single" w:sz="8" w:space="0" w:color="4F81BD"/>
              <w:bottom w:val="single" w:sz="8" w:space="0" w:color="4F81BD"/>
              <w:right w:val="single" w:sz="8" w:space="0" w:color="4F81BD"/>
            </w:tcBorders>
          </w:tcPr>
          <w:p w:rsidR="002B4896" w:rsidRPr="002B4896" w:rsidRDefault="002B4896" w:rsidP="002B4896">
            <w:pPr>
              <w:rPr>
                <w:rFonts w:hint="eastAsia"/>
              </w:rPr>
            </w:pPr>
            <w:r w:rsidRPr="002B4896">
              <w:rPr>
                <w:rFonts w:hint="eastAsia"/>
              </w:rPr>
              <w:t>A Leave stands for the facts that a staff is off work.</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CD0CB8" w:rsidRDefault="002B4896" w:rsidP="00CD0CB8">
            <w:pPr>
              <w:jc w:val="center"/>
              <w:rPr>
                <w:rFonts w:hint="eastAsia"/>
                <w:b/>
                <w:bCs/>
              </w:rPr>
            </w:pPr>
            <w:r w:rsidRPr="00CD0CB8">
              <w:rPr>
                <w:rFonts w:hint="eastAsia"/>
                <w:b/>
                <w:bCs/>
              </w:rPr>
              <w:t>Payment</w:t>
            </w:r>
          </w:p>
        </w:tc>
        <w:tc>
          <w:tcPr>
            <w:tcW w:w="2551"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2B4896" w:rsidRDefault="002B4896" w:rsidP="00CD0CB8">
            <w:pPr>
              <w:jc w:val="center"/>
              <w:rPr>
                <w:rFonts w:hint="eastAsia"/>
              </w:rPr>
            </w:pPr>
            <w:r w:rsidRPr="002B4896">
              <w:rPr>
                <w:rFonts w:hint="eastAsia"/>
              </w:rPr>
              <w:t>tax rate</w:t>
            </w:r>
          </w:p>
          <w:p w:rsidR="002B4896" w:rsidRPr="002B4896" w:rsidRDefault="002B4896" w:rsidP="00CD0CB8">
            <w:pPr>
              <w:jc w:val="center"/>
              <w:rPr>
                <w:rFonts w:hint="eastAsia"/>
              </w:rPr>
            </w:pPr>
            <w:r w:rsidRPr="002B4896">
              <w:rPr>
                <w:rFonts w:hint="eastAsia"/>
              </w:rPr>
              <w:t>method</w:t>
            </w:r>
          </w:p>
        </w:tc>
        <w:tc>
          <w:tcPr>
            <w:tcW w:w="3876" w:type="dxa"/>
            <w:tcBorders>
              <w:top w:val="single" w:sz="8" w:space="0" w:color="4F81BD"/>
              <w:left w:val="single" w:sz="8" w:space="0" w:color="4F81BD"/>
              <w:bottom w:val="single" w:sz="8" w:space="0" w:color="4F81BD"/>
              <w:right w:val="single" w:sz="8" w:space="0" w:color="4F81BD"/>
            </w:tcBorders>
            <w:shd w:val="clear" w:color="auto" w:fill="D3DFEE"/>
          </w:tcPr>
          <w:p w:rsidR="002B4896" w:rsidRPr="002B4896" w:rsidRDefault="002B4896" w:rsidP="002B4896">
            <w:pPr>
              <w:rPr>
                <w:rFonts w:hint="eastAsia"/>
              </w:rPr>
            </w:pPr>
            <w:r w:rsidRPr="002B4896">
              <w:rPr>
                <w:rFonts w:hint="eastAsia"/>
              </w:rPr>
              <w:t xml:space="preserve">A Payment is a </w:t>
            </w:r>
            <w:r w:rsidRPr="002B4896">
              <w:t>transaction</w:t>
            </w:r>
            <w:r w:rsidRPr="002B4896">
              <w:rPr>
                <w:rFonts w:hint="eastAsia"/>
              </w:rPr>
              <w:t xml:space="preserve"> of money to staff.</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vAlign w:val="center"/>
          </w:tcPr>
          <w:p w:rsidR="002B4896" w:rsidRPr="00CD0CB8" w:rsidRDefault="002B4896" w:rsidP="00CD0CB8">
            <w:pPr>
              <w:jc w:val="center"/>
              <w:rPr>
                <w:rFonts w:hint="eastAsia"/>
                <w:b/>
                <w:bCs/>
              </w:rPr>
            </w:pPr>
            <w:r w:rsidRPr="00CD0CB8">
              <w:rPr>
                <w:rFonts w:hint="eastAsia"/>
                <w:b/>
                <w:bCs/>
              </w:rPr>
              <w:t>Salary</w:t>
            </w:r>
          </w:p>
        </w:tc>
        <w:tc>
          <w:tcPr>
            <w:tcW w:w="2551" w:type="dxa"/>
            <w:tcBorders>
              <w:top w:val="single" w:sz="8" w:space="0" w:color="4F81BD"/>
              <w:left w:val="single" w:sz="8" w:space="0" w:color="4F81BD"/>
              <w:bottom w:val="single" w:sz="8" w:space="0" w:color="4F81BD"/>
              <w:right w:val="single" w:sz="8" w:space="0" w:color="4F81BD"/>
            </w:tcBorders>
            <w:vAlign w:val="center"/>
          </w:tcPr>
          <w:p w:rsidR="002B4896" w:rsidRPr="002B4896" w:rsidRDefault="002B4896" w:rsidP="00CD0CB8">
            <w:pPr>
              <w:jc w:val="center"/>
              <w:rPr>
                <w:rFonts w:hint="eastAsia"/>
              </w:rPr>
            </w:pPr>
            <w:r w:rsidRPr="002B4896">
              <w:rPr>
                <w:rFonts w:hint="eastAsia"/>
              </w:rPr>
              <w:t>amount (implied)</w:t>
            </w:r>
          </w:p>
        </w:tc>
        <w:tc>
          <w:tcPr>
            <w:tcW w:w="3876" w:type="dxa"/>
            <w:tcBorders>
              <w:top w:val="single" w:sz="8" w:space="0" w:color="4F81BD"/>
              <w:left w:val="single" w:sz="8" w:space="0" w:color="4F81BD"/>
              <w:bottom w:val="single" w:sz="8" w:space="0" w:color="4F81BD"/>
              <w:right w:val="single" w:sz="8" w:space="0" w:color="4F81BD"/>
            </w:tcBorders>
          </w:tcPr>
          <w:p w:rsidR="002B4896" w:rsidRPr="002B4896" w:rsidRDefault="002B4896" w:rsidP="002B4896">
            <w:pPr>
              <w:rPr>
                <w:rFonts w:hint="eastAsia"/>
              </w:rPr>
            </w:pPr>
            <w:r w:rsidRPr="002B4896">
              <w:rPr>
                <w:rFonts w:hint="eastAsia"/>
              </w:rPr>
              <w:t>A Salary is the amount of money to be paid to staff.</w:t>
            </w:r>
          </w:p>
        </w:tc>
      </w:tr>
      <w:tr w:rsidR="002B4896" w:rsidRPr="002B4896" w:rsidTr="00CD0CB8">
        <w:tc>
          <w:tcPr>
            <w:tcW w:w="2093"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CD0CB8" w:rsidRDefault="002B4896" w:rsidP="00CD0CB8">
            <w:pPr>
              <w:jc w:val="center"/>
              <w:rPr>
                <w:rFonts w:hint="eastAsia"/>
                <w:b/>
                <w:bCs/>
              </w:rPr>
            </w:pPr>
            <w:r w:rsidRPr="00CD0CB8">
              <w:rPr>
                <w:rFonts w:hint="eastAsia"/>
                <w:b/>
                <w:bCs/>
              </w:rPr>
              <w:t>Contract</w:t>
            </w:r>
          </w:p>
        </w:tc>
        <w:tc>
          <w:tcPr>
            <w:tcW w:w="2551" w:type="dxa"/>
            <w:tcBorders>
              <w:top w:val="single" w:sz="8" w:space="0" w:color="4F81BD"/>
              <w:left w:val="single" w:sz="8" w:space="0" w:color="4F81BD"/>
              <w:bottom w:val="single" w:sz="8" w:space="0" w:color="4F81BD"/>
              <w:right w:val="single" w:sz="8" w:space="0" w:color="4F81BD"/>
            </w:tcBorders>
            <w:shd w:val="clear" w:color="auto" w:fill="D3DFEE"/>
            <w:vAlign w:val="center"/>
          </w:tcPr>
          <w:p w:rsidR="002B4896" w:rsidRPr="002B4896" w:rsidRDefault="002B4896" w:rsidP="00CD0CB8">
            <w:pPr>
              <w:jc w:val="center"/>
              <w:rPr>
                <w:rFonts w:hint="eastAsia"/>
              </w:rPr>
            </w:pPr>
            <w:r w:rsidRPr="002B4896">
              <w:rPr>
                <w:rFonts w:hint="eastAsia"/>
              </w:rPr>
              <w:t>number</w:t>
            </w:r>
          </w:p>
          <w:p w:rsidR="002B4896" w:rsidRPr="002B4896" w:rsidRDefault="002B4896" w:rsidP="00CD0CB8">
            <w:pPr>
              <w:jc w:val="center"/>
              <w:rPr>
                <w:rFonts w:hint="eastAsia"/>
              </w:rPr>
            </w:pPr>
            <w:r w:rsidRPr="002B4896">
              <w:rPr>
                <w:rFonts w:hint="eastAsia"/>
              </w:rPr>
              <w:t>hourly rate</w:t>
            </w:r>
          </w:p>
        </w:tc>
        <w:tc>
          <w:tcPr>
            <w:tcW w:w="3876" w:type="dxa"/>
            <w:tcBorders>
              <w:top w:val="single" w:sz="8" w:space="0" w:color="4F81BD"/>
              <w:left w:val="single" w:sz="8" w:space="0" w:color="4F81BD"/>
              <w:bottom w:val="single" w:sz="8" w:space="0" w:color="4F81BD"/>
              <w:right w:val="single" w:sz="8" w:space="0" w:color="4F81BD"/>
            </w:tcBorders>
            <w:shd w:val="clear" w:color="auto" w:fill="D3DFEE"/>
          </w:tcPr>
          <w:p w:rsidR="002B4896" w:rsidRPr="002B4896" w:rsidRDefault="002B4896" w:rsidP="00CD0CB8">
            <w:pPr>
              <w:keepNext/>
              <w:rPr>
                <w:rFonts w:hint="eastAsia"/>
              </w:rPr>
            </w:pPr>
            <w:r w:rsidRPr="002B4896">
              <w:rPr>
                <w:rFonts w:hint="eastAsia"/>
              </w:rPr>
              <w:t>An agreement signed by CasualAcadamic.</w:t>
            </w:r>
          </w:p>
        </w:tc>
      </w:tr>
    </w:tbl>
    <w:p w:rsidR="002B4896" w:rsidRDefault="009167B4" w:rsidP="009167B4">
      <w:pPr>
        <w:pStyle w:val="ab"/>
        <w:jc w:val="center"/>
        <w:rPr>
          <w:rFonts w:eastAsia="宋体" w:hint="eastAsia"/>
        </w:rPr>
      </w:pPr>
      <w:r>
        <w:t xml:space="preserve">Table </w:t>
      </w:r>
      <w:r w:rsidR="00AD2DF0">
        <w:t>2-1  Entity Objects of AP system</w:t>
      </w:r>
    </w:p>
    <w:p w:rsidR="002B4896" w:rsidRDefault="002B4896"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Default="00345AA8" w:rsidP="002B4896">
      <w:pPr>
        <w:rPr>
          <w:rFonts w:eastAsia="宋体" w:hint="eastAsia"/>
        </w:rPr>
      </w:pPr>
    </w:p>
    <w:p w:rsidR="00345AA8" w:rsidRPr="00345AA8" w:rsidRDefault="00345AA8" w:rsidP="002B4896">
      <w:pPr>
        <w:rPr>
          <w:rFonts w:eastAsia="宋体" w:hint="eastAsia"/>
        </w:rPr>
      </w:pPr>
    </w:p>
    <w:p w:rsidR="002B4896" w:rsidRPr="00345AA8" w:rsidRDefault="002B4896" w:rsidP="00345AA8">
      <w:pPr>
        <w:rPr>
          <w:rFonts w:hint="eastAsia"/>
          <w:b/>
        </w:rPr>
      </w:pPr>
      <w:r w:rsidRPr="00345AA8">
        <w:rPr>
          <w:rFonts w:hint="eastAsia"/>
          <w:b/>
        </w:rPr>
        <w:t>Identify Boundary Objects</w:t>
      </w:r>
    </w:p>
    <w:p w:rsidR="002B4896" w:rsidRDefault="002B4896" w:rsidP="002B4896">
      <w:pPr>
        <w:rPr>
          <w:rFonts w:eastAsia="宋体" w:hint="eastAsia"/>
        </w:rPr>
      </w:pPr>
      <w:r>
        <w:rPr>
          <w:rFonts w:hint="eastAsia"/>
        </w:rPr>
        <w:t xml:space="preserve">We scan the use cases and problem statement </w:t>
      </w:r>
      <w:r>
        <w:t>and</w:t>
      </w:r>
      <w:r>
        <w:rPr>
          <w:rFonts w:hint="eastAsia"/>
        </w:rPr>
        <w:t xml:space="preserve"> identify the different points where information is exchanged between the actors and the system. We focus on interfaces and notices in </w:t>
      </w:r>
      <w:r>
        <w:t>which</w:t>
      </w:r>
      <w:r>
        <w:rPr>
          <w:rFonts w:hint="eastAsia"/>
        </w:rPr>
        <w:t xml:space="preserve"> the system </w:t>
      </w:r>
      <w:r>
        <w:t>provides</w:t>
      </w:r>
      <w:r>
        <w:rPr>
          <w:rFonts w:hint="eastAsia"/>
        </w:rPr>
        <w:t xml:space="preserve"> </w:t>
      </w:r>
      <w:r>
        <w:t>information</w:t>
      </w:r>
      <w:r>
        <w:rPr>
          <w:rFonts w:hint="eastAsia"/>
        </w:rPr>
        <w:t xml:space="preserve"> to the actors.</w:t>
      </w:r>
    </w:p>
    <w:p w:rsidR="00345AA8" w:rsidRPr="00345AA8" w:rsidRDefault="00345AA8" w:rsidP="002B4896">
      <w:pPr>
        <w:rPr>
          <w:rFonts w:eastAsia="宋体" w:hint="eastAsia"/>
        </w:rPr>
      </w:pPr>
    </w:p>
    <w:tbl>
      <w:tblPr>
        <w:tblW w:w="0" w:type="auto"/>
        <w:jc w:val="center"/>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Look w:val="01A0"/>
      </w:tblPr>
      <w:tblGrid>
        <w:gridCol w:w="2840"/>
        <w:gridCol w:w="3748"/>
      </w:tblGrid>
      <w:tr w:rsidR="002B4896" w:rsidTr="00CD0CB8">
        <w:trPr>
          <w:jc w:val="center"/>
        </w:trPr>
        <w:tc>
          <w:tcPr>
            <w:tcW w:w="2840" w:type="dxa"/>
            <w:tcBorders>
              <w:top w:val="single" w:sz="8" w:space="0" w:color="8064A2"/>
              <w:left w:val="single" w:sz="8" w:space="0" w:color="8064A2"/>
              <w:bottom w:val="single" w:sz="18" w:space="0" w:color="8064A2"/>
              <w:right w:val="single" w:sz="8" w:space="0" w:color="8064A2"/>
            </w:tcBorders>
          </w:tcPr>
          <w:p w:rsidR="002B4896" w:rsidRPr="00CD0CB8" w:rsidRDefault="002B4896" w:rsidP="005822B6">
            <w:pPr>
              <w:rPr>
                <w:rFonts w:hint="eastAsia"/>
                <w:b/>
                <w:bCs/>
              </w:rPr>
            </w:pPr>
            <w:r w:rsidRPr="00CD0CB8">
              <w:rPr>
                <w:rFonts w:hint="eastAsia"/>
                <w:b/>
                <w:bCs/>
              </w:rPr>
              <w:t>Boundary Object</w:t>
            </w:r>
          </w:p>
        </w:tc>
        <w:tc>
          <w:tcPr>
            <w:tcW w:w="3748" w:type="dxa"/>
            <w:tcBorders>
              <w:top w:val="single" w:sz="8" w:space="0" w:color="8064A2"/>
              <w:left w:val="single" w:sz="8" w:space="0" w:color="8064A2"/>
              <w:bottom w:val="single" w:sz="18" w:space="0" w:color="8064A2"/>
              <w:right w:val="single" w:sz="8" w:space="0" w:color="8064A2"/>
            </w:tcBorders>
          </w:tcPr>
          <w:p w:rsidR="002B4896" w:rsidRPr="00CD0CB8" w:rsidRDefault="002B4896" w:rsidP="005822B6">
            <w:pPr>
              <w:rPr>
                <w:rFonts w:hint="eastAsia"/>
                <w:b/>
                <w:bCs/>
              </w:rPr>
            </w:pPr>
            <w:r w:rsidRPr="00CD0CB8">
              <w:rPr>
                <w:rFonts w:hint="eastAsia"/>
                <w:b/>
                <w:bCs/>
              </w:rPr>
              <w:t>Definition</w:t>
            </w:r>
          </w:p>
        </w:tc>
      </w:tr>
      <w:tr w:rsidR="002B4896" w:rsidTr="00CD0CB8">
        <w:trPr>
          <w:jc w:val="center"/>
        </w:trPr>
        <w:tc>
          <w:tcPr>
            <w:tcW w:w="2840" w:type="dxa"/>
            <w:tcBorders>
              <w:top w:val="single" w:sz="8" w:space="0" w:color="8064A2"/>
              <w:left w:val="single" w:sz="8" w:space="0" w:color="8064A2"/>
              <w:bottom w:val="single" w:sz="8" w:space="0" w:color="8064A2"/>
              <w:right w:val="single" w:sz="8" w:space="0" w:color="8064A2"/>
            </w:tcBorders>
            <w:shd w:val="clear" w:color="auto" w:fill="DFD8E8"/>
          </w:tcPr>
          <w:p w:rsidR="002B4896" w:rsidRPr="00CD0CB8" w:rsidRDefault="002B4896" w:rsidP="005822B6">
            <w:pPr>
              <w:rPr>
                <w:rFonts w:hint="eastAsia"/>
                <w:b/>
                <w:bCs/>
              </w:rPr>
            </w:pPr>
            <w:r w:rsidRPr="00CD0CB8">
              <w:rPr>
                <w:rFonts w:hint="eastAsia"/>
                <w:b/>
                <w:bCs/>
              </w:rPr>
              <w:t>Desktop</w:t>
            </w:r>
          </w:p>
        </w:tc>
        <w:tc>
          <w:tcPr>
            <w:tcW w:w="3748" w:type="dxa"/>
            <w:tcBorders>
              <w:top w:val="single" w:sz="8" w:space="0" w:color="8064A2"/>
              <w:left w:val="single" w:sz="8" w:space="0" w:color="8064A2"/>
              <w:bottom w:val="single" w:sz="8" w:space="0" w:color="8064A2"/>
              <w:right w:val="single" w:sz="8" w:space="0" w:color="8064A2"/>
            </w:tcBorders>
            <w:shd w:val="clear" w:color="auto" w:fill="DFD8E8"/>
          </w:tcPr>
          <w:p w:rsidR="002B4896" w:rsidRPr="00CD0CB8" w:rsidRDefault="002B4896" w:rsidP="005822B6">
            <w:pPr>
              <w:rPr>
                <w:rFonts w:hint="eastAsia"/>
                <w:b/>
                <w:bCs/>
              </w:rPr>
            </w:pPr>
            <w:r w:rsidRPr="00CD0CB8">
              <w:rPr>
                <w:rFonts w:hint="eastAsia"/>
                <w:b/>
                <w:bCs/>
              </w:rPr>
              <w:t xml:space="preserve">Windows-based desktop interface </w:t>
            </w:r>
            <w:r w:rsidRPr="00CD0CB8">
              <w:rPr>
                <w:b/>
                <w:bCs/>
              </w:rPr>
              <w:t>used</w:t>
            </w:r>
            <w:r w:rsidRPr="00CD0CB8">
              <w:rPr>
                <w:rFonts w:hint="eastAsia"/>
                <w:b/>
                <w:bCs/>
              </w:rPr>
              <w:t xml:space="preserve"> by Employee to access AP System.</w:t>
            </w:r>
          </w:p>
        </w:tc>
      </w:tr>
      <w:tr w:rsidR="002B4896" w:rsidTr="00CD0CB8">
        <w:trPr>
          <w:jc w:val="center"/>
        </w:trPr>
        <w:tc>
          <w:tcPr>
            <w:tcW w:w="2840" w:type="dxa"/>
            <w:tcBorders>
              <w:top w:val="single" w:sz="8" w:space="0" w:color="8064A2"/>
              <w:left w:val="single" w:sz="8" w:space="0" w:color="8064A2"/>
              <w:bottom w:val="single" w:sz="8" w:space="0" w:color="8064A2"/>
              <w:right w:val="single" w:sz="8" w:space="0" w:color="8064A2"/>
            </w:tcBorders>
          </w:tcPr>
          <w:p w:rsidR="002B4896" w:rsidRPr="00CD0CB8" w:rsidRDefault="002B4896" w:rsidP="005822B6">
            <w:pPr>
              <w:rPr>
                <w:rFonts w:hint="eastAsia"/>
                <w:b/>
                <w:bCs/>
              </w:rPr>
            </w:pPr>
            <w:r w:rsidRPr="00CD0CB8">
              <w:rPr>
                <w:rFonts w:hint="eastAsia"/>
                <w:b/>
                <w:bCs/>
              </w:rPr>
              <w:t>AcadamicKiock</w:t>
            </w:r>
          </w:p>
        </w:tc>
        <w:tc>
          <w:tcPr>
            <w:tcW w:w="3748" w:type="dxa"/>
            <w:tcBorders>
              <w:top w:val="single" w:sz="8" w:space="0" w:color="8064A2"/>
              <w:left w:val="single" w:sz="8" w:space="0" w:color="8064A2"/>
              <w:bottom w:val="single" w:sz="8" w:space="0" w:color="8064A2"/>
              <w:right w:val="single" w:sz="8" w:space="0" w:color="8064A2"/>
            </w:tcBorders>
          </w:tcPr>
          <w:p w:rsidR="002B4896" w:rsidRPr="00CD0CB8" w:rsidRDefault="002B4896" w:rsidP="005822B6">
            <w:pPr>
              <w:rPr>
                <w:rFonts w:hint="eastAsia"/>
                <w:b/>
                <w:bCs/>
              </w:rPr>
            </w:pPr>
            <w:r w:rsidRPr="00CD0CB8">
              <w:rPr>
                <w:rFonts w:hint="eastAsia"/>
                <w:b/>
                <w:bCs/>
              </w:rPr>
              <w:t>Web-based interface used by Academic to access AP System.</w:t>
            </w:r>
          </w:p>
        </w:tc>
      </w:tr>
      <w:tr w:rsidR="002B4896" w:rsidTr="00CD0CB8">
        <w:trPr>
          <w:jc w:val="center"/>
        </w:trPr>
        <w:tc>
          <w:tcPr>
            <w:tcW w:w="2840" w:type="dxa"/>
            <w:tcBorders>
              <w:top w:val="single" w:sz="8" w:space="0" w:color="8064A2"/>
              <w:left w:val="single" w:sz="8" w:space="0" w:color="8064A2"/>
              <w:bottom w:val="single" w:sz="8" w:space="0" w:color="8064A2"/>
              <w:right w:val="single" w:sz="8" w:space="0" w:color="8064A2"/>
            </w:tcBorders>
            <w:shd w:val="clear" w:color="auto" w:fill="DFD8E8"/>
          </w:tcPr>
          <w:p w:rsidR="002B4896" w:rsidRPr="00CD0CB8" w:rsidRDefault="002B4896" w:rsidP="005822B6">
            <w:pPr>
              <w:rPr>
                <w:rFonts w:hint="eastAsia"/>
                <w:b/>
                <w:bCs/>
              </w:rPr>
            </w:pPr>
            <w:r w:rsidRPr="00CD0CB8">
              <w:rPr>
                <w:rFonts w:hint="eastAsia"/>
                <w:b/>
                <w:bCs/>
              </w:rPr>
              <w:t>PaymentNotification</w:t>
            </w:r>
          </w:p>
        </w:tc>
        <w:tc>
          <w:tcPr>
            <w:tcW w:w="3748" w:type="dxa"/>
            <w:tcBorders>
              <w:top w:val="single" w:sz="8" w:space="0" w:color="8064A2"/>
              <w:left w:val="single" w:sz="8" w:space="0" w:color="8064A2"/>
              <w:bottom w:val="single" w:sz="8" w:space="0" w:color="8064A2"/>
              <w:right w:val="single" w:sz="8" w:space="0" w:color="8064A2"/>
            </w:tcBorders>
            <w:shd w:val="clear" w:color="auto" w:fill="DFD8E8"/>
          </w:tcPr>
          <w:p w:rsidR="002B4896" w:rsidRPr="00CD0CB8" w:rsidRDefault="002B4896" w:rsidP="005822B6">
            <w:pPr>
              <w:rPr>
                <w:rFonts w:hint="eastAsia"/>
                <w:b/>
                <w:bCs/>
              </w:rPr>
            </w:pPr>
            <w:r w:rsidRPr="00CD0CB8">
              <w:rPr>
                <w:rFonts w:hint="eastAsia"/>
                <w:b/>
                <w:bCs/>
              </w:rPr>
              <w:t>Notification received by CasualAcadamic about the Payment.</w:t>
            </w:r>
          </w:p>
        </w:tc>
      </w:tr>
      <w:tr w:rsidR="002B4896" w:rsidTr="00CD0CB8">
        <w:trPr>
          <w:jc w:val="center"/>
        </w:trPr>
        <w:tc>
          <w:tcPr>
            <w:tcW w:w="2840" w:type="dxa"/>
            <w:tcBorders>
              <w:top w:val="single" w:sz="8" w:space="0" w:color="8064A2"/>
              <w:left w:val="single" w:sz="8" w:space="0" w:color="8064A2"/>
              <w:bottom w:val="single" w:sz="8" w:space="0" w:color="8064A2"/>
              <w:right w:val="single" w:sz="8" w:space="0" w:color="8064A2"/>
            </w:tcBorders>
          </w:tcPr>
          <w:p w:rsidR="002B4896" w:rsidRPr="00CD0CB8" w:rsidRDefault="002B4896" w:rsidP="005822B6">
            <w:pPr>
              <w:rPr>
                <w:rFonts w:hint="eastAsia"/>
                <w:b/>
                <w:bCs/>
              </w:rPr>
            </w:pPr>
            <w:r w:rsidRPr="00CD0CB8">
              <w:rPr>
                <w:rFonts w:hint="eastAsia"/>
                <w:b/>
                <w:bCs/>
              </w:rPr>
              <w:t>TimeCard</w:t>
            </w:r>
          </w:p>
        </w:tc>
        <w:tc>
          <w:tcPr>
            <w:tcW w:w="3748" w:type="dxa"/>
            <w:tcBorders>
              <w:top w:val="single" w:sz="8" w:space="0" w:color="8064A2"/>
              <w:left w:val="single" w:sz="8" w:space="0" w:color="8064A2"/>
              <w:bottom w:val="single" w:sz="8" w:space="0" w:color="8064A2"/>
              <w:right w:val="single" w:sz="8" w:space="0" w:color="8064A2"/>
            </w:tcBorders>
          </w:tcPr>
          <w:p w:rsidR="002B4896" w:rsidRPr="00CD0CB8" w:rsidRDefault="002B4896" w:rsidP="00CD0CB8">
            <w:pPr>
              <w:keepNext/>
              <w:rPr>
                <w:rFonts w:hint="eastAsia"/>
                <w:b/>
                <w:bCs/>
              </w:rPr>
            </w:pPr>
            <w:r w:rsidRPr="00CD0CB8">
              <w:rPr>
                <w:rFonts w:hint="eastAsia"/>
                <w:b/>
                <w:bCs/>
              </w:rPr>
              <w:t>CausualAcdemic uses TimeCard to notify AcadamicPayroll about dates and hours worked.</w:t>
            </w:r>
          </w:p>
        </w:tc>
      </w:tr>
    </w:tbl>
    <w:p w:rsidR="002B4896" w:rsidRDefault="00AD2DF0" w:rsidP="00AD2DF0">
      <w:pPr>
        <w:pStyle w:val="ab"/>
        <w:jc w:val="center"/>
      </w:pPr>
      <w:r>
        <w:t>Table 2-2  Boundary Objects of AP system</w:t>
      </w:r>
    </w:p>
    <w:p w:rsidR="00AD2DF0" w:rsidRPr="00AD2DF0" w:rsidRDefault="00AD2DF0" w:rsidP="00AD2DF0">
      <w:pPr>
        <w:rPr>
          <w:rFonts w:hint="eastAsia"/>
        </w:rPr>
      </w:pPr>
    </w:p>
    <w:p w:rsidR="002B4896" w:rsidRPr="00345AA8" w:rsidRDefault="002B4896" w:rsidP="00345AA8">
      <w:pPr>
        <w:rPr>
          <w:rFonts w:hint="eastAsia"/>
          <w:b/>
        </w:rPr>
      </w:pPr>
      <w:r w:rsidRPr="00345AA8">
        <w:rPr>
          <w:rFonts w:hint="eastAsia"/>
          <w:b/>
        </w:rPr>
        <w:t>Identify Control Objects</w:t>
      </w:r>
    </w:p>
    <w:p w:rsidR="002B4896" w:rsidRDefault="002B4896" w:rsidP="002B4896">
      <w:pPr>
        <w:rPr>
          <w:rFonts w:hint="eastAsia"/>
        </w:rPr>
      </w:pPr>
      <w:r>
        <w:rPr>
          <w:rFonts w:hint="eastAsia"/>
        </w:rPr>
        <w:t xml:space="preserve">Control objects represent the coordination among boundary and entity objects, we consider two use cases in this problem. In ViewPaymentDetail, we identify a single control object called </w:t>
      </w:r>
      <w:r w:rsidRPr="006077FA">
        <w:rPr>
          <w:rFonts w:hint="eastAsia"/>
          <w:b/>
        </w:rPr>
        <w:t>ViewPaymentControl</w:t>
      </w:r>
      <w:r>
        <w:rPr>
          <w:rFonts w:hint="eastAsia"/>
        </w:rPr>
        <w:t xml:space="preserve">, </w:t>
      </w:r>
      <w:r>
        <w:t>which</w:t>
      </w:r>
      <w:r>
        <w:rPr>
          <w:rFonts w:hint="eastAsia"/>
        </w:rPr>
        <w:t xml:space="preserve"> is responsible for collecting all history payments, and checking </w:t>
      </w:r>
      <w:r>
        <w:t>individual</w:t>
      </w:r>
      <w:r>
        <w:rPr>
          <w:rFonts w:hint="eastAsia"/>
        </w:rPr>
        <w:t xml:space="preserve"> payment. In MakePayment, we identify a single control object called </w:t>
      </w:r>
      <w:r w:rsidRPr="006077FA">
        <w:rPr>
          <w:rFonts w:hint="eastAsia"/>
          <w:b/>
        </w:rPr>
        <w:t>MakePaymentControl</w:t>
      </w:r>
      <w:r>
        <w:rPr>
          <w:rFonts w:hint="eastAsia"/>
        </w:rPr>
        <w:t>, which is responsible for figuring out salary, generating payment, and finally notifying user.</w:t>
      </w:r>
    </w:p>
    <w:p w:rsidR="002B4896" w:rsidRDefault="002B4896" w:rsidP="002B4896">
      <w:pPr>
        <w:rPr>
          <w:rFonts w:hint="eastAsia"/>
        </w:rPr>
      </w:pPr>
    </w:p>
    <w:p w:rsidR="002B4896" w:rsidRDefault="002B4896" w:rsidP="00345AA8">
      <w:pPr>
        <w:pStyle w:val="2"/>
      </w:pPr>
      <w:r w:rsidRPr="00345AA8">
        <w:t>2. UML sequence diagrams for the problem.</w:t>
      </w:r>
    </w:p>
    <w:p w:rsidR="00AD2DF0" w:rsidRDefault="00AD2DF0" w:rsidP="00AD2DF0"/>
    <w:p w:rsidR="00AD2DF0" w:rsidRPr="00AD2DF0" w:rsidRDefault="00AD2DF0" w:rsidP="00AD2DF0">
      <w:pPr>
        <w:rPr>
          <w:rFonts w:hint="eastAsia"/>
          <w:b/>
          <w:sz w:val="20"/>
          <w:szCs w:val="20"/>
        </w:rPr>
      </w:pPr>
      <w:r w:rsidRPr="00AD2DF0">
        <w:rPr>
          <w:b/>
          <w:sz w:val="20"/>
          <w:szCs w:val="20"/>
        </w:rPr>
        <w:t>Answer:</w:t>
      </w:r>
    </w:p>
    <w:p w:rsidR="002B4896" w:rsidRDefault="002B4896" w:rsidP="002B4896">
      <w:pPr>
        <w:rPr>
          <w:rFonts w:hint="eastAsia"/>
        </w:rPr>
      </w:pPr>
      <w:r>
        <w:rPr>
          <w:rFonts w:hint="eastAsia"/>
        </w:rPr>
        <w:t>Notations used in sequence diagram:</w:t>
      </w:r>
    </w:p>
    <w:p w:rsidR="00AD2DF0" w:rsidRDefault="00C210F3" w:rsidP="00AD2DF0">
      <w:pPr>
        <w:keepNext/>
        <w:jc w:val="center"/>
      </w:pPr>
      <w:r>
        <w:rPr>
          <w:rFonts w:hint="eastAsia"/>
          <w:noProof/>
        </w:rPr>
        <w:drawing>
          <wp:inline distT="0" distB="0" distL="0" distR="0">
            <wp:extent cx="1287780" cy="1880235"/>
            <wp:effectExtent l="38100" t="19050" r="26670" b="2476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srcRect/>
                    <a:stretch>
                      <a:fillRect/>
                    </a:stretch>
                  </pic:blipFill>
                  <pic:spPr bwMode="auto">
                    <a:xfrm>
                      <a:off x="0" y="0"/>
                      <a:ext cx="1287780" cy="1880235"/>
                    </a:xfrm>
                    <a:prstGeom prst="rect">
                      <a:avLst/>
                    </a:prstGeom>
                    <a:noFill/>
                    <a:ln w="19050" cmpd="sng">
                      <a:solidFill>
                        <a:srgbClr val="000000"/>
                      </a:solidFill>
                      <a:miter lim="800000"/>
                      <a:headEnd/>
                      <a:tailEnd/>
                    </a:ln>
                    <a:effectLst/>
                  </pic:spPr>
                </pic:pic>
              </a:graphicData>
            </a:graphic>
          </wp:inline>
        </w:drawing>
      </w:r>
    </w:p>
    <w:p w:rsidR="002B4896" w:rsidRDefault="00AD2DF0" w:rsidP="00AD2DF0">
      <w:pPr>
        <w:pStyle w:val="ab"/>
        <w:jc w:val="center"/>
        <w:rPr>
          <w:rFonts w:hint="eastAsia"/>
        </w:rPr>
      </w:pPr>
      <w:r>
        <w:t xml:space="preserve">Figure </w:t>
      </w:r>
      <w:fldSimple w:instr=" SEQ Figure \* ARABIC ">
        <w:r w:rsidR="001235BD">
          <w:rPr>
            <w:noProof/>
          </w:rPr>
          <w:t>2</w:t>
        </w:r>
      </w:fldSimple>
      <w:r>
        <w:t>-1  Notations</w:t>
      </w:r>
    </w:p>
    <w:p w:rsidR="002B4896" w:rsidRDefault="002B4896" w:rsidP="00345AA8">
      <w:pPr>
        <w:rPr>
          <w:rFonts w:eastAsia="宋体" w:hint="eastAsia"/>
          <w:b/>
          <w:sz w:val="20"/>
          <w:szCs w:val="20"/>
        </w:rPr>
      </w:pPr>
    </w:p>
    <w:p w:rsidR="00345AA8" w:rsidRDefault="00345AA8" w:rsidP="00345AA8">
      <w:pPr>
        <w:rPr>
          <w:rFonts w:eastAsia="宋体" w:hint="eastAsia"/>
          <w:b/>
          <w:sz w:val="20"/>
          <w:szCs w:val="20"/>
        </w:rPr>
      </w:pPr>
    </w:p>
    <w:p w:rsidR="00345AA8" w:rsidRDefault="00345AA8" w:rsidP="00345AA8">
      <w:pPr>
        <w:rPr>
          <w:rFonts w:eastAsia="宋体" w:hint="eastAsia"/>
          <w:b/>
          <w:sz w:val="20"/>
          <w:szCs w:val="20"/>
        </w:rPr>
      </w:pPr>
    </w:p>
    <w:p w:rsidR="002B4896" w:rsidRDefault="002B4896" w:rsidP="00345AA8">
      <w:pPr>
        <w:rPr>
          <w:rFonts w:eastAsia="宋体" w:hint="eastAsia"/>
          <w:b/>
        </w:rPr>
      </w:pPr>
      <w:r w:rsidRPr="00345AA8">
        <w:rPr>
          <w:rFonts w:hint="eastAsia"/>
          <w:b/>
        </w:rPr>
        <w:t xml:space="preserve">UML sequence </w:t>
      </w:r>
      <w:r w:rsidRPr="00345AA8">
        <w:rPr>
          <w:b/>
        </w:rPr>
        <w:t>diagram</w:t>
      </w:r>
      <w:r w:rsidRPr="00345AA8">
        <w:rPr>
          <w:rFonts w:hint="eastAsia"/>
          <w:b/>
        </w:rPr>
        <w:t xml:space="preserve"> for ViewPaymentDetail use case</w:t>
      </w:r>
    </w:p>
    <w:p w:rsidR="00345AA8" w:rsidRPr="00345AA8" w:rsidRDefault="00345AA8" w:rsidP="00345AA8">
      <w:pPr>
        <w:rPr>
          <w:rFonts w:eastAsia="宋体" w:hint="eastAsia"/>
          <w:b/>
        </w:rPr>
      </w:pPr>
    </w:p>
    <w:p w:rsidR="00AD2DF0" w:rsidRDefault="00C210F3" w:rsidP="00AD2DF0">
      <w:pPr>
        <w:keepNext/>
      </w:pPr>
      <w:r>
        <w:rPr>
          <w:noProof/>
        </w:rPr>
        <w:drawing>
          <wp:inline distT="0" distB="0" distL="0" distR="0">
            <wp:extent cx="5274310" cy="3328670"/>
            <wp:effectExtent l="19050" t="19050" r="21590" b="2413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srcRect/>
                    <a:stretch>
                      <a:fillRect/>
                    </a:stretch>
                  </pic:blipFill>
                  <pic:spPr bwMode="auto">
                    <a:xfrm>
                      <a:off x="0" y="0"/>
                      <a:ext cx="5274310" cy="3328670"/>
                    </a:xfrm>
                    <a:prstGeom prst="rect">
                      <a:avLst/>
                    </a:prstGeom>
                    <a:noFill/>
                    <a:ln w="19050" cmpd="sng">
                      <a:solidFill>
                        <a:srgbClr val="000000"/>
                      </a:solidFill>
                      <a:miter lim="800000"/>
                      <a:headEnd/>
                      <a:tailEnd/>
                    </a:ln>
                    <a:effectLst/>
                  </pic:spPr>
                </pic:pic>
              </a:graphicData>
            </a:graphic>
          </wp:inline>
        </w:drawing>
      </w:r>
    </w:p>
    <w:p w:rsidR="002B4896" w:rsidRDefault="00AD2DF0" w:rsidP="00AD2DF0">
      <w:pPr>
        <w:pStyle w:val="ab"/>
        <w:jc w:val="center"/>
        <w:rPr>
          <w:rFonts w:eastAsia="宋体" w:hint="eastAsia"/>
        </w:rPr>
      </w:pPr>
      <w:r>
        <w:t xml:space="preserve">Figure 2-2  </w:t>
      </w:r>
      <w:r w:rsidRPr="00AD2DF0">
        <w:rPr>
          <w:rFonts w:hint="eastAsia"/>
        </w:rPr>
        <w:t xml:space="preserve">sequence </w:t>
      </w:r>
      <w:r w:rsidRPr="00AD2DF0">
        <w:t>diagram</w:t>
      </w:r>
      <w:r w:rsidRPr="00AD2DF0">
        <w:rPr>
          <w:rFonts w:hint="eastAsia"/>
        </w:rPr>
        <w:t xml:space="preserve"> for ViewPaymentDetail use case</w:t>
      </w:r>
    </w:p>
    <w:p w:rsidR="00345AA8" w:rsidRPr="00345AA8" w:rsidRDefault="00345AA8" w:rsidP="002B4896">
      <w:pPr>
        <w:rPr>
          <w:rFonts w:eastAsia="宋体" w:hint="eastAsia"/>
        </w:rPr>
      </w:pPr>
    </w:p>
    <w:p w:rsidR="002B4896" w:rsidRDefault="002B4896" w:rsidP="002B4896">
      <w:pPr>
        <w:rPr>
          <w:rFonts w:hint="eastAsia"/>
        </w:rPr>
      </w:pPr>
      <w:r>
        <w:t>When</w:t>
      </w:r>
      <w:r>
        <w:rPr>
          <w:rFonts w:hint="eastAsia"/>
        </w:rPr>
        <w:t xml:space="preserve"> requesting payment details, the control object must first obtain a list of (history) payments. It requests from the AcademicPayroll class, </w:t>
      </w:r>
      <w:r>
        <w:t>which</w:t>
      </w:r>
      <w:r>
        <w:rPr>
          <w:rFonts w:hint="eastAsia"/>
        </w:rPr>
        <w:t xml:space="preserve"> maintains the list of (</w:t>
      </w:r>
      <w:r>
        <w:t>history</w:t>
      </w:r>
      <w:r>
        <w:rPr>
          <w:rFonts w:hint="eastAsia"/>
        </w:rPr>
        <w:t>) payments. Then for each payment, the control object consults the Payment class for details.</w:t>
      </w:r>
    </w:p>
    <w:p w:rsidR="002B4896" w:rsidRDefault="002B4896" w:rsidP="002B4896"/>
    <w:p w:rsidR="00AD2DF0" w:rsidRDefault="00AD2DF0" w:rsidP="002B4896">
      <w:pPr>
        <w:rPr>
          <w:rFonts w:hint="eastAsia"/>
        </w:rPr>
      </w:pPr>
    </w:p>
    <w:p w:rsidR="002B4896" w:rsidRPr="00345AA8" w:rsidRDefault="002B4896" w:rsidP="00345AA8">
      <w:pPr>
        <w:rPr>
          <w:rFonts w:hint="eastAsia"/>
          <w:b/>
        </w:rPr>
      </w:pPr>
      <w:r w:rsidRPr="00345AA8">
        <w:rPr>
          <w:rFonts w:hint="eastAsia"/>
          <w:b/>
        </w:rPr>
        <w:t>UML sequence diagram for MakePayment use case</w:t>
      </w:r>
    </w:p>
    <w:p w:rsidR="00AD2DF0" w:rsidRDefault="00C210F3" w:rsidP="00AD2DF0">
      <w:pPr>
        <w:keepNext/>
      </w:pPr>
      <w:r>
        <w:rPr>
          <w:noProof/>
        </w:rPr>
        <w:drawing>
          <wp:inline distT="0" distB="0" distL="0" distR="0">
            <wp:extent cx="5274310" cy="2867660"/>
            <wp:effectExtent l="19050" t="19050" r="21590"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rcRect/>
                    <a:stretch>
                      <a:fillRect/>
                    </a:stretch>
                  </pic:blipFill>
                  <pic:spPr bwMode="auto">
                    <a:xfrm>
                      <a:off x="0" y="0"/>
                      <a:ext cx="5274310" cy="2867660"/>
                    </a:xfrm>
                    <a:prstGeom prst="rect">
                      <a:avLst/>
                    </a:prstGeom>
                    <a:noFill/>
                    <a:ln w="19050" cmpd="sng">
                      <a:solidFill>
                        <a:srgbClr val="000000"/>
                      </a:solidFill>
                      <a:miter lim="800000"/>
                      <a:headEnd/>
                      <a:tailEnd/>
                    </a:ln>
                    <a:effectLst/>
                  </pic:spPr>
                </pic:pic>
              </a:graphicData>
            </a:graphic>
          </wp:inline>
        </w:drawing>
      </w:r>
    </w:p>
    <w:p w:rsidR="002B4896" w:rsidRDefault="00AD2DF0" w:rsidP="00AD2DF0">
      <w:pPr>
        <w:pStyle w:val="ab"/>
        <w:jc w:val="center"/>
        <w:rPr>
          <w:rFonts w:eastAsia="宋体" w:hint="eastAsia"/>
        </w:rPr>
      </w:pPr>
      <w:r>
        <w:t>Figure 2-</w:t>
      </w:r>
      <w:fldSimple w:instr=" SEQ Figure \* ARABIC ">
        <w:r w:rsidR="001235BD">
          <w:rPr>
            <w:noProof/>
          </w:rPr>
          <w:t>3</w:t>
        </w:r>
      </w:fldSimple>
      <w:r>
        <w:t xml:space="preserve">  </w:t>
      </w:r>
      <w:r w:rsidRPr="00AD2DF0">
        <w:rPr>
          <w:rFonts w:hint="eastAsia"/>
        </w:rPr>
        <w:t>sequence diagram for MakePayment use case</w:t>
      </w:r>
    </w:p>
    <w:p w:rsidR="00345AA8" w:rsidRPr="00345AA8" w:rsidRDefault="00345AA8" w:rsidP="002B4896">
      <w:pPr>
        <w:rPr>
          <w:rFonts w:eastAsia="宋体" w:hint="eastAsia"/>
        </w:rPr>
      </w:pPr>
    </w:p>
    <w:p w:rsidR="002B4896" w:rsidRPr="0024688D" w:rsidRDefault="002B4896" w:rsidP="002B4896">
      <w:pPr>
        <w:rPr>
          <w:rFonts w:hint="eastAsia"/>
        </w:rPr>
      </w:pPr>
      <w:r>
        <w:rPr>
          <w:rFonts w:hint="eastAsia"/>
        </w:rPr>
        <w:t xml:space="preserve">When making new payment, the control object first verifies working hours in Contract via PayrollAcademic, and </w:t>
      </w:r>
      <w:r>
        <w:t>calculates</w:t>
      </w:r>
      <w:r>
        <w:rPr>
          <w:rFonts w:hint="eastAsia"/>
        </w:rPr>
        <w:t xml:space="preserve"> the corresponding salary, then creates a new instance of Payment entity, finally it produces a new boundary object PaymentNotification to notify CasualAcdemic about the arrival of new payment.</w:t>
      </w:r>
    </w:p>
    <w:p w:rsidR="002B4896" w:rsidRDefault="002B4896" w:rsidP="0074478B">
      <w:pPr>
        <w:rPr>
          <w:rFonts w:eastAsia="宋体" w:hint="eastAsia"/>
        </w:rPr>
      </w:pPr>
    </w:p>
    <w:p w:rsidR="002B4896" w:rsidRPr="00A2121C" w:rsidRDefault="002B4896" w:rsidP="00A2121C">
      <w:pPr>
        <w:rPr>
          <w:rFonts w:hint="eastAsia"/>
        </w:rPr>
      </w:pPr>
    </w:p>
    <w:p w:rsidR="002B4896" w:rsidRDefault="002B4896" w:rsidP="00A2121C">
      <w:pPr>
        <w:pStyle w:val="2"/>
      </w:pPr>
      <w:r w:rsidRPr="009167B4">
        <w:t>3. UML class diagrams for the problem.</w:t>
      </w:r>
    </w:p>
    <w:p w:rsidR="00AD2DF0" w:rsidRDefault="00AD2DF0" w:rsidP="00AD2DF0"/>
    <w:p w:rsidR="00AD2DF0" w:rsidRPr="00AD2DF0" w:rsidRDefault="00AD2DF0" w:rsidP="00AD2DF0">
      <w:pPr>
        <w:rPr>
          <w:b/>
          <w:sz w:val="20"/>
          <w:szCs w:val="20"/>
        </w:rPr>
      </w:pPr>
      <w:r w:rsidRPr="00AD2DF0">
        <w:rPr>
          <w:b/>
          <w:sz w:val="20"/>
          <w:szCs w:val="20"/>
        </w:rPr>
        <w:t>Answer:</w:t>
      </w:r>
    </w:p>
    <w:p w:rsidR="00AD2DF0" w:rsidRDefault="00C210F3" w:rsidP="00AD2DF0">
      <w:pPr>
        <w:keepNext/>
      </w:pPr>
      <w:r>
        <w:rPr>
          <w:noProof/>
        </w:rPr>
        <w:drawing>
          <wp:inline distT="0" distB="0" distL="0" distR="0">
            <wp:extent cx="5164455" cy="4381500"/>
            <wp:effectExtent l="19050" t="19050" r="17145" b="190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srcRect/>
                    <a:stretch>
                      <a:fillRect/>
                    </a:stretch>
                  </pic:blipFill>
                  <pic:spPr bwMode="auto">
                    <a:xfrm>
                      <a:off x="0" y="0"/>
                      <a:ext cx="5164455" cy="4381500"/>
                    </a:xfrm>
                    <a:prstGeom prst="rect">
                      <a:avLst/>
                    </a:prstGeom>
                    <a:noFill/>
                    <a:ln w="19050" cmpd="sng">
                      <a:solidFill>
                        <a:srgbClr val="000000"/>
                      </a:solidFill>
                      <a:miter lim="800000"/>
                      <a:headEnd/>
                      <a:tailEnd/>
                    </a:ln>
                    <a:effectLst/>
                  </pic:spPr>
                </pic:pic>
              </a:graphicData>
            </a:graphic>
          </wp:inline>
        </w:drawing>
      </w:r>
    </w:p>
    <w:p w:rsidR="002B4896" w:rsidRDefault="00AD2DF0" w:rsidP="00AD2DF0">
      <w:pPr>
        <w:pStyle w:val="ab"/>
        <w:jc w:val="center"/>
      </w:pPr>
      <w:r>
        <w:t>Figure 2-</w:t>
      </w:r>
      <w:fldSimple w:instr=" SEQ Figure \* ARABIC ">
        <w:r w:rsidR="001235BD">
          <w:rPr>
            <w:noProof/>
          </w:rPr>
          <w:t>4</w:t>
        </w:r>
      </w:fldSimple>
      <w:r>
        <w:t xml:space="preserve">  </w:t>
      </w:r>
      <w:r w:rsidRPr="009167B4">
        <w:t>class diagrams for the problem</w:t>
      </w:r>
    </w:p>
    <w:p w:rsidR="00AD2DF0" w:rsidRPr="00AD2DF0" w:rsidRDefault="00AD2DF0" w:rsidP="00AD2DF0">
      <w:pPr>
        <w:rPr>
          <w:rFonts w:hint="eastAsia"/>
        </w:rPr>
      </w:pPr>
    </w:p>
    <w:p w:rsidR="002B4896" w:rsidRDefault="002B4896" w:rsidP="002B4896">
      <w:r>
        <w:rPr>
          <w:rFonts w:hint="eastAsia"/>
        </w:rPr>
        <w:t xml:space="preserve">In this UML class diagram, we focus on </w:t>
      </w:r>
      <w:r>
        <w:t>associations</w:t>
      </w:r>
      <w:r>
        <w:rPr>
          <w:rFonts w:hint="eastAsia"/>
        </w:rPr>
        <w:t xml:space="preserve"> only.</w:t>
      </w:r>
    </w:p>
    <w:p w:rsidR="00AD2DF0" w:rsidRDefault="00AD2DF0" w:rsidP="002B4896">
      <w:pPr>
        <w:rPr>
          <w:rFonts w:hint="eastAsia"/>
        </w:rPr>
      </w:pPr>
    </w:p>
    <w:p w:rsidR="002B4896" w:rsidRPr="009D2FE0" w:rsidRDefault="002B4896" w:rsidP="002B4896">
      <w:pPr>
        <w:rPr>
          <w:rFonts w:hint="eastAsia"/>
        </w:rPr>
      </w:pPr>
      <w:r>
        <w:rPr>
          <w:rFonts w:hint="eastAsia"/>
        </w:rPr>
        <w:t>AcademicPayroll tracks a list of all Conrtacts, Leaves, Academics, Payments and Employees. An Academic has no Leave (full-time Academic) or more than one Leaves (part-time Academic), only part-time Academic has a Contract, and An Academic has many Payments, where each Payment contains a piece of Salary.</w:t>
      </w:r>
    </w:p>
    <w:p w:rsidR="002B4896" w:rsidRPr="002E3AFB" w:rsidRDefault="002B4896" w:rsidP="002B4896">
      <w:pPr>
        <w:rPr>
          <w:rFonts w:hint="eastAsia"/>
        </w:rPr>
      </w:pPr>
    </w:p>
    <w:p w:rsidR="002B4896" w:rsidRDefault="002B4896" w:rsidP="00A2121C">
      <w:pPr>
        <w:pStyle w:val="2"/>
      </w:pPr>
      <w:r w:rsidRPr="00A2121C">
        <w:lastRenderedPageBreak/>
        <w:t>4. Inheritance hierarchy among entity objects.</w:t>
      </w:r>
    </w:p>
    <w:p w:rsidR="00AD2DF0" w:rsidRPr="00AD2DF0" w:rsidRDefault="00AD2DF0" w:rsidP="00AD2DF0">
      <w:pPr>
        <w:rPr>
          <w:rFonts w:hint="eastAsia"/>
          <w:b/>
          <w:sz w:val="20"/>
          <w:szCs w:val="20"/>
        </w:rPr>
      </w:pPr>
      <w:r w:rsidRPr="00AD2DF0">
        <w:rPr>
          <w:b/>
          <w:sz w:val="20"/>
          <w:szCs w:val="20"/>
        </w:rPr>
        <w:t>Answer:</w:t>
      </w:r>
    </w:p>
    <w:p w:rsidR="00AD2DF0" w:rsidRDefault="00C210F3" w:rsidP="00AD2DF0">
      <w:pPr>
        <w:keepNext/>
      </w:pPr>
      <w:r>
        <w:rPr>
          <w:noProof/>
        </w:rPr>
        <w:drawing>
          <wp:inline distT="0" distB="0" distL="0" distR="0">
            <wp:extent cx="5266690" cy="2838450"/>
            <wp:effectExtent l="19050" t="19050" r="10160" b="190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srcRect/>
                    <a:stretch>
                      <a:fillRect/>
                    </a:stretch>
                  </pic:blipFill>
                  <pic:spPr bwMode="auto">
                    <a:xfrm>
                      <a:off x="0" y="0"/>
                      <a:ext cx="5266690" cy="2838450"/>
                    </a:xfrm>
                    <a:prstGeom prst="rect">
                      <a:avLst/>
                    </a:prstGeom>
                    <a:noFill/>
                    <a:ln w="19050" cmpd="sng">
                      <a:solidFill>
                        <a:srgbClr val="000000"/>
                      </a:solidFill>
                      <a:miter lim="800000"/>
                      <a:headEnd/>
                      <a:tailEnd/>
                    </a:ln>
                    <a:effectLst/>
                  </pic:spPr>
                </pic:pic>
              </a:graphicData>
            </a:graphic>
          </wp:inline>
        </w:drawing>
      </w:r>
    </w:p>
    <w:p w:rsidR="002B4896" w:rsidRPr="00AD2DF0" w:rsidRDefault="00AD2DF0" w:rsidP="00AD2DF0">
      <w:pPr>
        <w:pStyle w:val="ab"/>
        <w:jc w:val="center"/>
        <w:rPr>
          <w:rFonts w:hint="eastAsia"/>
        </w:rPr>
      </w:pPr>
      <w:r>
        <w:t>Figure 2-</w:t>
      </w:r>
      <w:fldSimple w:instr=" SEQ Figure \* ARABIC ">
        <w:r w:rsidR="001235BD">
          <w:rPr>
            <w:noProof/>
          </w:rPr>
          <w:t>5</w:t>
        </w:r>
      </w:fldSimple>
      <w:r>
        <w:t xml:space="preserve">  </w:t>
      </w:r>
      <w:r w:rsidRPr="00A2121C">
        <w:t>Inheritance hierarchy among entity objects</w:t>
      </w:r>
    </w:p>
    <w:p w:rsidR="00A2121C" w:rsidRPr="00AD2DF0" w:rsidRDefault="00A2121C" w:rsidP="002B4896">
      <w:pPr>
        <w:rPr>
          <w:rFonts w:ascii="Cambria" w:eastAsia="黑体" w:hAnsi="Cambria" w:hint="eastAsia"/>
          <w:sz w:val="20"/>
          <w:szCs w:val="20"/>
        </w:rPr>
      </w:pPr>
    </w:p>
    <w:p w:rsidR="002B4896" w:rsidRDefault="002B4896" w:rsidP="002B4896">
      <w:pPr>
        <w:rPr>
          <w:rFonts w:hint="eastAsia"/>
        </w:rPr>
      </w:pPr>
      <w:r>
        <w:rPr>
          <w:rFonts w:hint="eastAsia"/>
        </w:rPr>
        <w:t xml:space="preserve">First, we identify an abstract class User through generalization, Employee and Academic are two types of User who access AcademicPayroll </w:t>
      </w:r>
      <w:r>
        <w:t>system</w:t>
      </w:r>
      <w:r>
        <w:rPr>
          <w:rFonts w:hint="eastAsia"/>
        </w:rPr>
        <w:t xml:space="preserve"> differently, FullTimeAcademic and CasualAcademic are kinds of Academic having distinct Salary, FlatSalary for FullTimeAcademic while NonFlatSalary for CasualAcademic.</w:t>
      </w:r>
    </w:p>
    <w:p w:rsidR="002B4896" w:rsidRP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Default="002B4896" w:rsidP="0074478B">
      <w:pPr>
        <w:rPr>
          <w:rFonts w:eastAsia="宋体" w:hint="eastAsia"/>
        </w:rPr>
      </w:pPr>
    </w:p>
    <w:p w:rsidR="002B4896" w:rsidRPr="002B4896" w:rsidRDefault="002B4896" w:rsidP="0074478B">
      <w:pPr>
        <w:rPr>
          <w:rFonts w:eastAsia="宋体"/>
        </w:rPr>
      </w:pPr>
    </w:p>
    <w:p w:rsidR="00DB59FA" w:rsidRDefault="003E6031" w:rsidP="003E6031">
      <w:pPr>
        <w:pStyle w:val="1"/>
      </w:pPr>
      <w:r w:rsidRPr="003E6031">
        <w:lastRenderedPageBreak/>
        <w:t>Question 3: Draw state-chart describing the behavior of the AnnounceTourna</w:t>
      </w:r>
      <w:r>
        <w:rPr>
          <w:rFonts w:eastAsia="宋体"/>
        </w:rPr>
        <w:t>-</w:t>
      </w:r>
      <w:r>
        <w:rPr>
          <w:rFonts w:eastAsia="宋体" w:hint="eastAsia"/>
        </w:rPr>
        <w:t xml:space="preserve"> </w:t>
      </w:r>
      <w:r w:rsidRPr="003E6031">
        <w:t>mentControl</w:t>
      </w:r>
      <w:r w:rsidRPr="003E6031">
        <w:rPr>
          <w:rFonts w:hint="eastAsia"/>
        </w:rPr>
        <w:t xml:space="preserve"> </w:t>
      </w:r>
      <w:r w:rsidRPr="003E6031">
        <w:t>object based on the sequence diagrams of figure 5-26 through 5-28. (Bonus point 01)</w:t>
      </w:r>
      <w:r>
        <w:t>.</w:t>
      </w:r>
    </w:p>
    <w:p w:rsidR="003E6031" w:rsidRDefault="003E6031" w:rsidP="003E6031"/>
    <w:p w:rsidR="00A2121C" w:rsidRPr="00A2121C" w:rsidRDefault="003E6031" w:rsidP="003E6031">
      <w:pPr>
        <w:rPr>
          <w:rFonts w:eastAsia="宋体" w:hint="eastAsia"/>
          <w:b/>
          <w:sz w:val="20"/>
          <w:szCs w:val="20"/>
        </w:rPr>
      </w:pPr>
      <w:r w:rsidRPr="003E6031">
        <w:rPr>
          <w:b/>
          <w:sz w:val="20"/>
          <w:szCs w:val="20"/>
        </w:rPr>
        <w:t>Answer:</w:t>
      </w:r>
    </w:p>
    <w:p w:rsidR="003E6031" w:rsidRPr="00A2121C" w:rsidRDefault="00A2121C" w:rsidP="003E6031">
      <w:pPr>
        <w:rPr>
          <w:rFonts w:eastAsia="宋体" w:hint="eastAsia"/>
        </w:rPr>
      </w:pPr>
      <w:r>
        <w:t xml:space="preserve">We rearranged some state, for the first sequence of Figure 5-28 (from notifySponsorsOfDecision to notifyAdvertiser ) should be in the FindSponserShip substate. </w:t>
      </w:r>
    </w:p>
    <w:p w:rsidR="00AD2DF0" w:rsidRDefault="00C210F3" w:rsidP="005B61A8">
      <w:pPr>
        <w:keepNext/>
        <w:jc w:val="center"/>
      </w:pPr>
      <w:r>
        <w:rPr>
          <w:b/>
          <w:noProof/>
          <w:sz w:val="20"/>
          <w:szCs w:val="20"/>
        </w:rPr>
        <w:drawing>
          <wp:inline distT="0" distB="0" distL="0" distR="0">
            <wp:extent cx="4579620" cy="7080885"/>
            <wp:effectExtent l="38100" t="19050" r="11430" b="24765"/>
            <wp:docPr id="7" name="图片 7" descr="H3_Q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3_Q3"/>
                    <pic:cNvPicPr>
                      <a:picLocks noChangeAspect="1" noChangeArrowheads="1"/>
                    </pic:cNvPicPr>
                  </pic:nvPicPr>
                  <pic:blipFill>
                    <a:blip r:embed="rId15"/>
                    <a:srcRect/>
                    <a:stretch>
                      <a:fillRect/>
                    </a:stretch>
                  </pic:blipFill>
                  <pic:spPr bwMode="auto">
                    <a:xfrm>
                      <a:off x="0" y="0"/>
                      <a:ext cx="4579620" cy="7080885"/>
                    </a:xfrm>
                    <a:prstGeom prst="rect">
                      <a:avLst/>
                    </a:prstGeom>
                    <a:noFill/>
                    <a:ln w="19050" cmpd="sng">
                      <a:solidFill>
                        <a:srgbClr val="000000"/>
                      </a:solidFill>
                      <a:miter lim="800000"/>
                      <a:headEnd/>
                      <a:tailEnd/>
                    </a:ln>
                    <a:effectLst/>
                  </pic:spPr>
                </pic:pic>
              </a:graphicData>
            </a:graphic>
          </wp:inline>
        </w:drawing>
      </w:r>
    </w:p>
    <w:p w:rsidR="003E6031" w:rsidRDefault="00AD2DF0" w:rsidP="00AD2DF0">
      <w:pPr>
        <w:pStyle w:val="ab"/>
        <w:jc w:val="center"/>
        <w:rPr>
          <w:rFonts w:eastAsia="宋体" w:hint="eastAsia"/>
          <w:b/>
        </w:rPr>
      </w:pPr>
      <w:r>
        <w:t xml:space="preserve">Figure 3-1  </w:t>
      </w:r>
      <w:r w:rsidRPr="003E6031">
        <w:t>state-chart</w:t>
      </w:r>
      <w:r>
        <w:t xml:space="preserve"> diagram of </w:t>
      </w:r>
      <w:r w:rsidRPr="003E6031">
        <w:t>AnnounceTournamentControl</w:t>
      </w:r>
    </w:p>
    <w:p w:rsidR="00A2121C" w:rsidRPr="00A2121C" w:rsidRDefault="00A2121C" w:rsidP="00A2121C">
      <w:pPr>
        <w:pStyle w:val="1"/>
        <w:rPr>
          <w:rFonts w:eastAsia="宋体" w:hint="eastAsia"/>
          <w:kern w:val="0"/>
        </w:rPr>
      </w:pPr>
      <w:r>
        <w:rPr>
          <w:kern w:val="0"/>
        </w:rPr>
        <w:lastRenderedPageBreak/>
        <w:t>Question 4:</w:t>
      </w:r>
    </w:p>
    <w:p w:rsidR="002B4896" w:rsidRDefault="002B4896" w:rsidP="00A2121C">
      <w:pPr>
        <w:pStyle w:val="2"/>
        <w:rPr>
          <w:rFonts w:eastAsia="宋体" w:hint="eastAsia"/>
        </w:rPr>
      </w:pPr>
      <w:r w:rsidRPr="00A2121C">
        <w:t>1. Identified entity objects.</w:t>
      </w:r>
    </w:p>
    <w:p w:rsidR="00A2121C" w:rsidRDefault="00A2121C" w:rsidP="00A2121C">
      <w:pPr>
        <w:rPr>
          <w:rFonts w:eastAsia="宋体"/>
          <w:b/>
          <w:sz w:val="20"/>
          <w:szCs w:val="20"/>
        </w:rPr>
      </w:pPr>
      <w:r w:rsidRPr="00A2121C">
        <w:rPr>
          <w:rFonts w:eastAsia="宋体"/>
          <w:b/>
          <w:sz w:val="20"/>
          <w:szCs w:val="20"/>
        </w:rPr>
        <w:t>Answer</w:t>
      </w:r>
      <w:r w:rsidRPr="00A2121C">
        <w:rPr>
          <w:rFonts w:eastAsia="宋体"/>
          <w:b/>
          <w:sz w:val="20"/>
          <w:szCs w:val="20"/>
        </w:rPr>
        <w:t>：</w:t>
      </w:r>
    </w:p>
    <w:p w:rsidR="00B449AD" w:rsidRDefault="00B449AD" w:rsidP="00A2121C">
      <w:pPr>
        <w:rPr>
          <w:rFonts w:eastAsia="宋体" w:hint="eastAsia"/>
          <w:b/>
          <w:sz w:val="20"/>
          <w:szCs w:val="20"/>
        </w:rPr>
      </w:pPr>
    </w:p>
    <w:tbl>
      <w:tblPr>
        <w:tblW w:w="8521" w:type="dxa"/>
        <w:tblBorders>
          <w:top w:val="single" w:sz="8" w:space="0" w:color="4BACC6"/>
          <w:left w:val="single" w:sz="8" w:space="0" w:color="4BACC6"/>
          <w:bottom w:val="single" w:sz="8" w:space="0" w:color="4BACC6"/>
          <w:right w:val="single" w:sz="8" w:space="0" w:color="4BACC6"/>
        </w:tblBorders>
        <w:tblLook w:val="04A0"/>
      </w:tblPr>
      <w:tblGrid>
        <w:gridCol w:w="1668"/>
        <w:gridCol w:w="2835"/>
        <w:gridCol w:w="4018"/>
      </w:tblGrid>
      <w:tr w:rsidR="00B449AD" w:rsidRPr="00CD0CB8" w:rsidTr="00CD0CB8">
        <w:tc>
          <w:tcPr>
            <w:tcW w:w="1668" w:type="dxa"/>
            <w:tcBorders>
              <w:top w:val="single" w:sz="8" w:space="0" w:color="4BACC6"/>
              <w:bottom w:val="single" w:sz="4" w:space="0" w:color="4F81BD"/>
              <w:right w:val="single" w:sz="4" w:space="0" w:color="4F81BD"/>
            </w:tcBorders>
            <w:shd w:val="clear" w:color="auto" w:fill="4BACC6"/>
          </w:tcPr>
          <w:p w:rsidR="00B449AD" w:rsidRPr="00CD0CB8" w:rsidRDefault="00B449AD" w:rsidP="00CD0CB8">
            <w:pPr>
              <w:rPr>
                <w:rFonts w:hint="eastAsia"/>
                <w:b/>
                <w:bCs/>
                <w:color w:val="FFFFFF"/>
              </w:rPr>
            </w:pPr>
            <w:r w:rsidRPr="00CD0CB8">
              <w:rPr>
                <w:rFonts w:hint="eastAsia"/>
                <w:b/>
                <w:bCs/>
                <w:color w:val="FFFFFF"/>
              </w:rPr>
              <w:t>Entity Object</w:t>
            </w:r>
          </w:p>
        </w:tc>
        <w:tc>
          <w:tcPr>
            <w:tcW w:w="2835" w:type="dxa"/>
            <w:tcBorders>
              <w:top w:val="single" w:sz="8" w:space="0" w:color="4BACC6"/>
              <w:left w:val="single" w:sz="4" w:space="0" w:color="4F81BD"/>
              <w:bottom w:val="single" w:sz="4" w:space="0" w:color="4F81BD"/>
              <w:right w:val="single" w:sz="4" w:space="0" w:color="4F81BD"/>
            </w:tcBorders>
            <w:shd w:val="clear" w:color="auto" w:fill="4BACC6"/>
          </w:tcPr>
          <w:p w:rsidR="00B449AD" w:rsidRPr="00CD0CB8" w:rsidRDefault="00B449AD" w:rsidP="00CD0CB8">
            <w:pPr>
              <w:rPr>
                <w:rFonts w:hint="eastAsia"/>
                <w:b/>
                <w:bCs/>
                <w:color w:val="FFFFFF"/>
              </w:rPr>
            </w:pPr>
            <w:r w:rsidRPr="00CD0CB8">
              <w:rPr>
                <w:rFonts w:hint="eastAsia"/>
                <w:b/>
                <w:bCs/>
                <w:color w:val="FFFFFF"/>
              </w:rPr>
              <w:t xml:space="preserve">Attributes &amp; </w:t>
            </w:r>
            <w:r w:rsidRPr="00CD0CB8">
              <w:rPr>
                <w:b/>
                <w:bCs/>
                <w:color w:val="FFFFFF"/>
              </w:rPr>
              <w:t>Associations</w:t>
            </w:r>
          </w:p>
        </w:tc>
        <w:tc>
          <w:tcPr>
            <w:tcW w:w="4018" w:type="dxa"/>
            <w:tcBorders>
              <w:top w:val="single" w:sz="8" w:space="0" w:color="4BACC6"/>
              <w:left w:val="single" w:sz="4" w:space="0" w:color="4F81BD"/>
              <w:bottom w:val="single" w:sz="4" w:space="0" w:color="4F81BD"/>
            </w:tcBorders>
            <w:shd w:val="clear" w:color="auto" w:fill="4BACC6"/>
          </w:tcPr>
          <w:p w:rsidR="00B449AD" w:rsidRPr="00CD0CB8" w:rsidRDefault="00B449AD" w:rsidP="00CD0CB8">
            <w:pPr>
              <w:rPr>
                <w:rFonts w:hint="eastAsia"/>
                <w:b/>
                <w:bCs/>
                <w:color w:val="FFFFFF"/>
              </w:rPr>
            </w:pPr>
            <w:r w:rsidRPr="00CD0CB8">
              <w:rPr>
                <w:rFonts w:hint="eastAsia"/>
                <w:b/>
                <w:bCs/>
                <w:color w:val="FFFFFF"/>
              </w:rPr>
              <w:t>Definition</w:t>
            </w:r>
          </w:p>
        </w:tc>
      </w:tr>
      <w:tr w:rsidR="00B449AD" w:rsidRPr="00CD0CB8" w:rsidTr="00CD0CB8">
        <w:tc>
          <w:tcPr>
            <w:tcW w:w="1668" w:type="dxa"/>
            <w:tcBorders>
              <w:top w:val="single" w:sz="4" w:space="0" w:color="4F81BD"/>
              <w:left w:val="single" w:sz="8" w:space="0" w:color="4BACC6"/>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AdvertConsult</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name of advertising consultancy company</w:t>
            </w:r>
          </w:p>
        </w:tc>
        <w:tc>
          <w:tcPr>
            <w:tcW w:w="4018" w:type="dxa"/>
            <w:tcBorders>
              <w:top w:val="single" w:sz="4" w:space="0" w:color="4F81BD"/>
              <w:left w:val="single" w:sz="4" w:space="0" w:color="4F81BD"/>
              <w:bottom w:val="single" w:sz="4" w:space="0" w:color="4F81BD"/>
              <w:right w:val="single" w:sz="8" w:space="0" w:color="4BACC6"/>
            </w:tcBorders>
          </w:tcPr>
          <w:p w:rsidR="00B449AD" w:rsidRPr="00A2121C" w:rsidRDefault="00B449AD" w:rsidP="00CD0CB8">
            <w:pPr>
              <w:rPr>
                <w:rFonts w:hint="eastAsia"/>
              </w:rPr>
            </w:pPr>
            <w:r w:rsidRPr="00A2121C">
              <w:rPr>
                <w:rFonts w:hint="eastAsia"/>
              </w:rPr>
              <w:t>An instance of Advert Consultancy System.</w:t>
            </w:r>
          </w:p>
        </w:tc>
      </w:tr>
      <w:tr w:rsidR="00B449AD" w:rsidRPr="00CD0CB8" w:rsidTr="00CD0CB8">
        <w:tc>
          <w:tcPr>
            <w:tcW w:w="1668" w:type="dxa"/>
            <w:tcBorders>
              <w:top w:val="single" w:sz="4" w:space="0" w:color="4F81BD"/>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Campaign</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start date</w:t>
            </w:r>
          </w:p>
          <w:p w:rsidR="00B449AD" w:rsidRPr="00A2121C" w:rsidRDefault="00B449AD" w:rsidP="00CD0CB8">
            <w:pPr>
              <w:rPr>
                <w:rFonts w:hint="eastAsia"/>
              </w:rPr>
            </w:pPr>
            <w:r w:rsidRPr="00A2121C">
              <w:rPr>
                <w:rFonts w:hint="eastAsia"/>
              </w:rPr>
              <w:t>end date</w:t>
            </w:r>
          </w:p>
          <w:p w:rsidR="00B449AD" w:rsidRPr="00A2121C" w:rsidRDefault="00B449AD" w:rsidP="00CD0CB8">
            <w:pPr>
              <w:rPr>
                <w:rFonts w:hint="eastAsia"/>
              </w:rPr>
            </w:pPr>
            <w:r w:rsidRPr="00A2121C">
              <w:rPr>
                <w:rFonts w:hint="eastAsia"/>
              </w:rPr>
              <w:t>cost</w:t>
            </w:r>
          </w:p>
          <w:p w:rsidR="00B449AD" w:rsidRPr="00A2121C" w:rsidRDefault="00B449AD" w:rsidP="00CD0CB8">
            <w:pPr>
              <w:rPr>
                <w:rFonts w:hint="eastAsia"/>
              </w:rPr>
            </w:pPr>
            <w:r w:rsidRPr="00A2121C">
              <w:rPr>
                <w:rFonts w:hint="eastAsia"/>
              </w:rPr>
              <w:t>status</w:t>
            </w:r>
          </w:p>
          <w:p w:rsidR="00B449AD" w:rsidRPr="00A2121C" w:rsidRDefault="00B449AD" w:rsidP="00CD0CB8">
            <w:pPr>
              <w:rPr>
                <w:rFonts w:hint="eastAsia"/>
              </w:rPr>
            </w:pPr>
            <w:r w:rsidRPr="00A2121C">
              <w:rPr>
                <w:rFonts w:hint="eastAsia"/>
              </w:rPr>
              <w:t>associated client</w:t>
            </w:r>
          </w:p>
        </w:tc>
        <w:tc>
          <w:tcPr>
            <w:tcW w:w="4018" w:type="dxa"/>
            <w:tcBorders>
              <w:top w:val="single" w:sz="4" w:space="0" w:color="4F81BD"/>
              <w:left w:val="single" w:sz="4" w:space="0" w:color="4F81BD"/>
              <w:bottom w:val="single" w:sz="4" w:space="0" w:color="4F81BD"/>
            </w:tcBorders>
          </w:tcPr>
          <w:p w:rsidR="00B449AD" w:rsidRPr="00A2121C" w:rsidRDefault="00B449AD" w:rsidP="00CD0CB8">
            <w:pPr>
              <w:rPr>
                <w:rFonts w:hint="eastAsia"/>
              </w:rPr>
            </w:pPr>
            <w:r w:rsidRPr="00A2121C">
              <w:rPr>
                <w:rFonts w:hint="eastAsia"/>
              </w:rPr>
              <w:t>A Campaign is a competition among advertising companies.</w:t>
            </w:r>
          </w:p>
        </w:tc>
      </w:tr>
      <w:tr w:rsidR="00B449AD" w:rsidRPr="00CD0CB8" w:rsidTr="00CD0CB8">
        <w:tc>
          <w:tcPr>
            <w:tcW w:w="1668" w:type="dxa"/>
            <w:tcBorders>
              <w:top w:val="single" w:sz="4" w:space="0" w:color="4F81BD"/>
              <w:left w:val="single" w:sz="8" w:space="0" w:color="4BACC6"/>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Advertisement</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type</w:t>
            </w:r>
          </w:p>
        </w:tc>
        <w:tc>
          <w:tcPr>
            <w:tcW w:w="4018" w:type="dxa"/>
            <w:tcBorders>
              <w:top w:val="single" w:sz="4" w:space="0" w:color="4F81BD"/>
              <w:left w:val="single" w:sz="4" w:space="0" w:color="4F81BD"/>
              <w:bottom w:val="single" w:sz="4" w:space="0" w:color="4F81BD"/>
              <w:right w:val="single" w:sz="8" w:space="0" w:color="4BACC6"/>
            </w:tcBorders>
          </w:tcPr>
          <w:p w:rsidR="00B449AD" w:rsidRPr="00A2121C" w:rsidRDefault="00B449AD" w:rsidP="00CD0CB8">
            <w:pPr>
              <w:rPr>
                <w:rFonts w:hint="eastAsia"/>
              </w:rPr>
            </w:pPr>
            <w:r w:rsidRPr="00A2121C">
              <w:rPr>
                <w:rFonts w:hint="eastAsia"/>
              </w:rPr>
              <w:t>Advertisements build up a Campaign.</w:t>
            </w:r>
          </w:p>
        </w:tc>
      </w:tr>
      <w:tr w:rsidR="00B449AD" w:rsidRPr="00CD0CB8" w:rsidTr="00CD0CB8">
        <w:tc>
          <w:tcPr>
            <w:tcW w:w="1668" w:type="dxa"/>
            <w:tcBorders>
              <w:top w:val="single" w:sz="4" w:space="0" w:color="4F81BD"/>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Record</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id</w:t>
            </w:r>
          </w:p>
          <w:p w:rsidR="00B449AD" w:rsidRPr="00A2121C" w:rsidRDefault="00B449AD" w:rsidP="00CD0CB8">
            <w:pPr>
              <w:rPr>
                <w:rFonts w:hint="eastAsia"/>
              </w:rPr>
            </w:pPr>
            <w:r w:rsidRPr="00A2121C">
              <w:rPr>
                <w:rFonts w:hint="eastAsia"/>
              </w:rPr>
              <w:t>associated campaign</w:t>
            </w:r>
          </w:p>
        </w:tc>
        <w:tc>
          <w:tcPr>
            <w:tcW w:w="4018" w:type="dxa"/>
            <w:tcBorders>
              <w:top w:val="single" w:sz="4" w:space="0" w:color="4F81BD"/>
              <w:left w:val="single" w:sz="4" w:space="0" w:color="4F81BD"/>
              <w:bottom w:val="single" w:sz="4" w:space="0" w:color="4F81BD"/>
            </w:tcBorders>
          </w:tcPr>
          <w:p w:rsidR="00B449AD" w:rsidRPr="00A2121C" w:rsidRDefault="00B449AD" w:rsidP="00CD0CB8">
            <w:pPr>
              <w:rPr>
                <w:rFonts w:hint="eastAsia"/>
              </w:rPr>
            </w:pPr>
            <w:r w:rsidRPr="00A2121C">
              <w:rPr>
                <w:rFonts w:hint="eastAsia"/>
              </w:rPr>
              <w:t>Records are kept for all Clients.</w:t>
            </w:r>
          </w:p>
        </w:tc>
      </w:tr>
      <w:tr w:rsidR="00B449AD" w:rsidRPr="00CD0CB8" w:rsidTr="00CD0CB8">
        <w:tc>
          <w:tcPr>
            <w:tcW w:w="1668" w:type="dxa"/>
            <w:tcBorders>
              <w:top w:val="single" w:sz="4" w:space="0" w:color="4F81BD"/>
              <w:left w:val="single" w:sz="8" w:space="0" w:color="4BACC6"/>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Client</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name (implied)</w:t>
            </w:r>
          </w:p>
        </w:tc>
        <w:tc>
          <w:tcPr>
            <w:tcW w:w="4018" w:type="dxa"/>
            <w:tcBorders>
              <w:top w:val="single" w:sz="4" w:space="0" w:color="4F81BD"/>
              <w:left w:val="single" w:sz="4" w:space="0" w:color="4F81BD"/>
              <w:bottom w:val="single" w:sz="4" w:space="0" w:color="4F81BD"/>
              <w:right w:val="single" w:sz="8" w:space="0" w:color="4BACC6"/>
            </w:tcBorders>
          </w:tcPr>
          <w:p w:rsidR="00B449AD" w:rsidRPr="00A2121C" w:rsidRDefault="00B449AD" w:rsidP="00CD0CB8">
            <w:pPr>
              <w:rPr>
                <w:rFonts w:hint="eastAsia"/>
              </w:rPr>
            </w:pPr>
            <w:r w:rsidRPr="00A2121C">
              <w:rPr>
                <w:rFonts w:hint="eastAsia"/>
              </w:rPr>
              <w:t xml:space="preserve">An Actor to which </w:t>
            </w:r>
            <w:r w:rsidRPr="00A2121C">
              <w:t>Advert Consultancy Inc.</w:t>
            </w:r>
            <w:r w:rsidRPr="00A2121C">
              <w:rPr>
                <w:rFonts w:hint="eastAsia"/>
              </w:rPr>
              <w:t xml:space="preserve"> supports in advertising </w:t>
            </w:r>
            <w:r w:rsidRPr="00A2121C">
              <w:t>campaigns</w:t>
            </w:r>
            <w:r w:rsidRPr="00A2121C">
              <w:rPr>
                <w:rFonts w:hint="eastAsia"/>
              </w:rPr>
              <w:t>.</w:t>
            </w:r>
          </w:p>
        </w:tc>
      </w:tr>
      <w:tr w:rsidR="00B449AD" w:rsidRPr="00CD0CB8" w:rsidTr="00CD0CB8">
        <w:tc>
          <w:tcPr>
            <w:tcW w:w="1668" w:type="dxa"/>
            <w:tcBorders>
              <w:top w:val="single" w:sz="4" w:space="0" w:color="4F81BD"/>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Director</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name of department</w:t>
            </w:r>
          </w:p>
        </w:tc>
        <w:tc>
          <w:tcPr>
            <w:tcW w:w="4018" w:type="dxa"/>
            <w:tcBorders>
              <w:top w:val="single" w:sz="4" w:space="0" w:color="4F81BD"/>
              <w:left w:val="single" w:sz="4" w:space="0" w:color="4F81BD"/>
              <w:bottom w:val="single" w:sz="4" w:space="0" w:color="4F81BD"/>
            </w:tcBorders>
          </w:tcPr>
          <w:p w:rsidR="00B449AD" w:rsidRPr="00A2121C" w:rsidRDefault="00B449AD" w:rsidP="00CD0CB8">
            <w:pPr>
              <w:rPr>
                <w:rFonts w:hint="eastAsia"/>
              </w:rPr>
            </w:pPr>
            <w:r w:rsidRPr="00A2121C">
              <w:t xml:space="preserve">An </w:t>
            </w:r>
            <w:r w:rsidRPr="00A2121C">
              <w:rPr>
                <w:rFonts w:hint="eastAsia"/>
              </w:rPr>
              <w:t>Actor in response of negotiating with Client and giving Assignment to Staff.</w:t>
            </w:r>
          </w:p>
        </w:tc>
      </w:tr>
      <w:tr w:rsidR="00B449AD" w:rsidRPr="00CD0CB8" w:rsidTr="00CD0CB8">
        <w:tc>
          <w:tcPr>
            <w:tcW w:w="1668" w:type="dxa"/>
            <w:tcBorders>
              <w:top w:val="single" w:sz="4" w:space="0" w:color="4F81BD"/>
              <w:left w:val="single" w:sz="8" w:space="0" w:color="4BACC6"/>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Salary</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amount</w:t>
            </w:r>
          </w:p>
        </w:tc>
        <w:tc>
          <w:tcPr>
            <w:tcW w:w="4018" w:type="dxa"/>
            <w:tcBorders>
              <w:top w:val="single" w:sz="4" w:space="0" w:color="4F81BD"/>
              <w:left w:val="single" w:sz="4" w:space="0" w:color="4F81BD"/>
              <w:bottom w:val="single" w:sz="4" w:space="0" w:color="4F81BD"/>
              <w:right w:val="single" w:sz="8" w:space="0" w:color="4BACC6"/>
            </w:tcBorders>
          </w:tcPr>
          <w:p w:rsidR="00B449AD" w:rsidRPr="00A2121C" w:rsidRDefault="00B449AD" w:rsidP="00CD0CB8">
            <w:pPr>
              <w:rPr>
                <w:rFonts w:hint="eastAsia"/>
              </w:rPr>
            </w:pPr>
          </w:p>
        </w:tc>
      </w:tr>
      <w:tr w:rsidR="00B449AD" w:rsidRPr="00CD0CB8" w:rsidTr="00CD0CB8">
        <w:tc>
          <w:tcPr>
            <w:tcW w:w="1668" w:type="dxa"/>
            <w:tcBorders>
              <w:top w:val="single" w:sz="4" w:space="0" w:color="4F81BD"/>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Staff</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pay grade</w:t>
            </w:r>
          </w:p>
          <w:p w:rsidR="00B449AD" w:rsidRPr="00A2121C" w:rsidRDefault="00B449AD" w:rsidP="00CD0CB8">
            <w:pPr>
              <w:rPr>
                <w:rFonts w:hint="eastAsia"/>
              </w:rPr>
            </w:pPr>
            <w:r w:rsidRPr="00A2121C">
              <w:rPr>
                <w:rFonts w:hint="eastAsia"/>
              </w:rPr>
              <w:t>annual bonus</w:t>
            </w:r>
          </w:p>
          <w:p w:rsidR="00B449AD" w:rsidRPr="00A2121C" w:rsidRDefault="00B449AD" w:rsidP="00CD0CB8">
            <w:pPr>
              <w:rPr>
                <w:rFonts w:hint="eastAsia"/>
              </w:rPr>
            </w:pPr>
            <w:r w:rsidRPr="00A2121C">
              <w:rPr>
                <w:rFonts w:hint="eastAsia"/>
              </w:rPr>
              <w:t>skill set</w:t>
            </w:r>
          </w:p>
        </w:tc>
        <w:tc>
          <w:tcPr>
            <w:tcW w:w="4018" w:type="dxa"/>
            <w:tcBorders>
              <w:top w:val="single" w:sz="4" w:space="0" w:color="4F81BD"/>
              <w:left w:val="single" w:sz="4" w:space="0" w:color="4F81BD"/>
              <w:bottom w:val="single" w:sz="4" w:space="0" w:color="4F81BD"/>
            </w:tcBorders>
          </w:tcPr>
          <w:p w:rsidR="00B449AD" w:rsidRPr="00A2121C" w:rsidRDefault="00B449AD" w:rsidP="00CD0CB8">
            <w:pPr>
              <w:rPr>
                <w:rFonts w:hint="eastAsia"/>
              </w:rPr>
            </w:pPr>
            <w:r w:rsidRPr="00A2121C">
              <w:rPr>
                <w:rFonts w:hint="eastAsia"/>
              </w:rPr>
              <w:t xml:space="preserve">An Actor in charge of consultancy to Client. </w:t>
            </w:r>
          </w:p>
        </w:tc>
      </w:tr>
      <w:tr w:rsidR="00B449AD" w:rsidRPr="00CD0CB8" w:rsidTr="00CD0CB8">
        <w:tc>
          <w:tcPr>
            <w:tcW w:w="1668" w:type="dxa"/>
            <w:tcBorders>
              <w:top w:val="single" w:sz="4" w:space="0" w:color="4F81BD"/>
              <w:left w:val="single" w:sz="8" w:space="0" w:color="4BACC6"/>
              <w:bottom w:val="single" w:sz="4" w:space="0" w:color="4F81BD"/>
              <w:right w:val="single" w:sz="4" w:space="0" w:color="4F81BD"/>
            </w:tcBorders>
          </w:tcPr>
          <w:p w:rsidR="00B449AD" w:rsidRPr="00CD0CB8" w:rsidRDefault="00B449AD" w:rsidP="00CD0CB8">
            <w:pPr>
              <w:rPr>
                <w:rFonts w:hint="eastAsia"/>
                <w:b/>
                <w:bCs/>
              </w:rPr>
            </w:pPr>
            <w:r w:rsidRPr="00CD0CB8">
              <w:rPr>
                <w:rFonts w:hint="eastAsia"/>
                <w:b/>
                <w:bCs/>
              </w:rPr>
              <w:t>Assignment</w:t>
            </w:r>
          </w:p>
        </w:tc>
        <w:tc>
          <w:tcPr>
            <w:tcW w:w="2835" w:type="dxa"/>
            <w:tcBorders>
              <w:top w:val="single" w:sz="4" w:space="0" w:color="4F81BD"/>
              <w:left w:val="single" w:sz="4" w:space="0" w:color="4F81BD"/>
              <w:bottom w:val="single" w:sz="4" w:space="0" w:color="4F81BD"/>
              <w:right w:val="single" w:sz="4" w:space="0" w:color="4F81BD"/>
            </w:tcBorders>
          </w:tcPr>
          <w:p w:rsidR="00B449AD" w:rsidRPr="00A2121C" w:rsidRDefault="00B449AD" w:rsidP="00CD0CB8">
            <w:pPr>
              <w:rPr>
                <w:rFonts w:hint="eastAsia"/>
              </w:rPr>
            </w:pPr>
            <w:r w:rsidRPr="00A2121C">
              <w:rPr>
                <w:rFonts w:hint="eastAsia"/>
              </w:rPr>
              <w:t>a</w:t>
            </w:r>
            <w:r w:rsidRPr="00A2121C">
              <w:t>ssociated</w:t>
            </w:r>
            <w:r w:rsidRPr="00A2121C">
              <w:rPr>
                <w:rFonts w:hint="eastAsia"/>
              </w:rPr>
              <w:t xml:space="preserve"> tasks</w:t>
            </w:r>
          </w:p>
        </w:tc>
        <w:tc>
          <w:tcPr>
            <w:tcW w:w="4018" w:type="dxa"/>
            <w:tcBorders>
              <w:top w:val="single" w:sz="4" w:space="0" w:color="4F81BD"/>
              <w:left w:val="single" w:sz="4" w:space="0" w:color="4F81BD"/>
              <w:bottom w:val="single" w:sz="4" w:space="0" w:color="4F81BD"/>
              <w:right w:val="single" w:sz="8" w:space="0" w:color="4BACC6"/>
            </w:tcBorders>
          </w:tcPr>
          <w:p w:rsidR="00B449AD" w:rsidRPr="00A2121C" w:rsidRDefault="00B449AD" w:rsidP="00CD0CB8">
            <w:pPr>
              <w:rPr>
                <w:rFonts w:hint="eastAsia"/>
              </w:rPr>
            </w:pPr>
            <w:r w:rsidRPr="00A2121C">
              <w:rPr>
                <w:rFonts w:hint="eastAsia"/>
              </w:rPr>
              <w:t xml:space="preserve">An Assignment is given by Director to Staff. </w:t>
            </w:r>
          </w:p>
        </w:tc>
      </w:tr>
      <w:tr w:rsidR="00B449AD" w:rsidRPr="00CD0CB8" w:rsidTr="00CD0CB8">
        <w:tc>
          <w:tcPr>
            <w:tcW w:w="1668" w:type="dxa"/>
            <w:tcBorders>
              <w:top w:val="single" w:sz="4" w:space="0" w:color="4F81BD"/>
              <w:bottom w:val="single" w:sz="8" w:space="0" w:color="4BACC6"/>
              <w:right w:val="single" w:sz="4" w:space="0" w:color="4F81BD"/>
            </w:tcBorders>
          </w:tcPr>
          <w:p w:rsidR="00B449AD" w:rsidRPr="00CD0CB8" w:rsidRDefault="00B449AD" w:rsidP="00CD0CB8">
            <w:pPr>
              <w:rPr>
                <w:rFonts w:hint="eastAsia"/>
                <w:b/>
                <w:bCs/>
              </w:rPr>
            </w:pPr>
            <w:r w:rsidRPr="00CD0CB8">
              <w:rPr>
                <w:rFonts w:hint="eastAsia"/>
                <w:b/>
                <w:bCs/>
              </w:rPr>
              <w:t>Task</w:t>
            </w:r>
          </w:p>
        </w:tc>
        <w:tc>
          <w:tcPr>
            <w:tcW w:w="2835" w:type="dxa"/>
            <w:tcBorders>
              <w:top w:val="single" w:sz="4" w:space="0" w:color="4F81BD"/>
              <w:left w:val="single" w:sz="4" w:space="0" w:color="4F81BD"/>
              <w:bottom w:val="single" w:sz="8" w:space="0" w:color="4BACC6"/>
              <w:right w:val="single" w:sz="4" w:space="0" w:color="4F81BD"/>
            </w:tcBorders>
          </w:tcPr>
          <w:p w:rsidR="00B449AD" w:rsidRPr="00A2121C" w:rsidRDefault="00B449AD" w:rsidP="00CD0CB8">
            <w:pPr>
              <w:rPr>
                <w:rFonts w:hint="eastAsia"/>
              </w:rPr>
            </w:pPr>
          </w:p>
        </w:tc>
        <w:tc>
          <w:tcPr>
            <w:tcW w:w="4018" w:type="dxa"/>
            <w:tcBorders>
              <w:top w:val="single" w:sz="4" w:space="0" w:color="4F81BD"/>
              <w:left w:val="single" w:sz="4" w:space="0" w:color="4F81BD"/>
              <w:bottom w:val="single" w:sz="8" w:space="0" w:color="4BACC6"/>
            </w:tcBorders>
          </w:tcPr>
          <w:p w:rsidR="00B449AD" w:rsidRPr="00A2121C" w:rsidRDefault="00B449AD" w:rsidP="00CD0CB8">
            <w:pPr>
              <w:keepNext/>
              <w:rPr>
                <w:rFonts w:hint="eastAsia"/>
              </w:rPr>
            </w:pPr>
            <w:r w:rsidRPr="00A2121C">
              <w:rPr>
                <w:rFonts w:hint="eastAsia"/>
              </w:rPr>
              <w:t>A work to be performed by Staff.</w:t>
            </w:r>
          </w:p>
        </w:tc>
      </w:tr>
    </w:tbl>
    <w:p w:rsidR="00B449AD" w:rsidRPr="00A2121C" w:rsidRDefault="00AD2DF0" w:rsidP="008B2D82">
      <w:pPr>
        <w:pStyle w:val="ab"/>
        <w:jc w:val="center"/>
        <w:rPr>
          <w:rFonts w:ascii="Arial" w:eastAsia="宋体" w:hAnsi="Arial"/>
          <w:b/>
        </w:rPr>
      </w:pPr>
      <w:r>
        <w:t>Table 4-</w:t>
      </w:r>
      <w:fldSimple w:instr=" SEQ Table \* ARABIC ">
        <w:r w:rsidR="001235BD">
          <w:rPr>
            <w:noProof/>
          </w:rPr>
          <w:t>1</w:t>
        </w:r>
      </w:fldSimple>
      <w:r>
        <w:t xml:space="preserve">  </w:t>
      </w:r>
      <w:r w:rsidR="008B2D82">
        <w:t>Entity Objects</w:t>
      </w:r>
    </w:p>
    <w:p w:rsidR="002B4896" w:rsidRDefault="002B4896" w:rsidP="002B4896">
      <w:pPr>
        <w:rPr>
          <w:rFonts w:hint="eastAsia"/>
        </w:rPr>
      </w:pPr>
    </w:p>
    <w:p w:rsidR="002B4896" w:rsidRDefault="002B4896" w:rsidP="009A0B09">
      <w:pPr>
        <w:pStyle w:val="2"/>
      </w:pPr>
      <w:r w:rsidRPr="009A0B09">
        <w:t>2. Identified boundary objects.</w:t>
      </w:r>
    </w:p>
    <w:p w:rsidR="008B2D82" w:rsidRPr="008B2D82" w:rsidRDefault="008B2D82" w:rsidP="008B2D82">
      <w:pPr>
        <w:rPr>
          <w:b/>
          <w:sz w:val="20"/>
          <w:szCs w:val="20"/>
        </w:rPr>
      </w:pPr>
      <w:r w:rsidRPr="008B2D82">
        <w:rPr>
          <w:b/>
          <w:sz w:val="20"/>
          <w:szCs w:val="20"/>
        </w:rPr>
        <w:t>Answer:</w:t>
      </w:r>
    </w:p>
    <w:tbl>
      <w:tblPr>
        <w:tblW w:w="0" w:type="auto"/>
        <w:jc w:val="center"/>
        <w:tblBorders>
          <w:top w:val="single" w:sz="8" w:space="0" w:color="9BBB59"/>
          <w:left w:val="single" w:sz="8" w:space="0" w:color="9BBB59"/>
          <w:bottom w:val="single" w:sz="8" w:space="0" w:color="9BBB59"/>
          <w:right w:val="single" w:sz="8" w:space="0" w:color="9BBB59"/>
          <w:insideH w:val="single" w:sz="8" w:space="0" w:color="9BBB59"/>
          <w:insideV w:val="single" w:sz="4" w:space="0" w:color="92D050"/>
        </w:tblBorders>
        <w:tblLook w:val="00A0"/>
      </w:tblPr>
      <w:tblGrid>
        <w:gridCol w:w="2840"/>
        <w:gridCol w:w="3748"/>
      </w:tblGrid>
      <w:tr w:rsidR="002B4896" w:rsidTr="00CD0CB8">
        <w:trPr>
          <w:jc w:val="center"/>
        </w:trPr>
        <w:tc>
          <w:tcPr>
            <w:tcW w:w="2840" w:type="dxa"/>
            <w:shd w:val="clear" w:color="auto" w:fill="9BBB59"/>
          </w:tcPr>
          <w:p w:rsidR="002B4896" w:rsidRPr="00CD0CB8" w:rsidRDefault="002B4896" w:rsidP="005822B6">
            <w:pPr>
              <w:rPr>
                <w:rFonts w:hint="eastAsia"/>
                <w:b/>
                <w:bCs/>
                <w:color w:val="FFFFFF"/>
              </w:rPr>
            </w:pPr>
            <w:r w:rsidRPr="00CD0CB8">
              <w:rPr>
                <w:rFonts w:hint="eastAsia"/>
                <w:b/>
                <w:bCs/>
                <w:color w:val="FFFFFF"/>
              </w:rPr>
              <w:t>Boundary Object</w:t>
            </w:r>
          </w:p>
        </w:tc>
        <w:tc>
          <w:tcPr>
            <w:tcW w:w="3748" w:type="dxa"/>
            <w:shd w:val="clear" w:color="auto" w:fill="9BBB59"/>
          </w:tcPr>
          <w:p w:rsidR="002B4896" w:rsidRPr="00CD0CB8" w:rsidRDefault="002B4896" w:rsidP="005822B6">
            <w:pPr>
              <w:rPr>
                <w:rFonts w:hint="eastAsia"/>
                <w:b/>
                <w:bCs/>
                <w:color w:val="FFFFFF"/>
              </w:rPr>
            </w:pPr>
            <w:r w:rsidRPr="00CD0CB8">
              <w:rPr>
                <w:rFonts w:hint="eastAsia"/>
                <w:b/>
                <w:bCs/>
                <w:color w:val="FFFFFF"/>
              </w:rPr>
              <w:t>Definition</w:t>
            </w:r>
          </w:p>
        </w:tc>
      </w:tr>
      <w:tr w:rsidR="002B4896" w:rsidTr="00CD0CB8">
        <w:trPr>
          <w:jc w:val="center"/>
        </w:trPr>
        <w:tc>
          <w:tcPr>
            <w:tcW w:w="2840" w:type="dxa"/>
          </w:tcPr>
          <w:p w:rsidR="002B4896" w:rsidRPr="00CD0CB8" w:rsidRDefault="002B4896" w:rsidP="005822B6">
            <w:pPr>
              <w:rPr>
                <w:rFonts w:hint="eastAsia"/>
                <w:b/>
                <w:bCs/>
              </w:rPr>
            </w:pPr>
            <w:r w:rsidRPr="00CD0CB8">
              <w:rPr>
                <w:rFonts w:hint="eastAsia"/>
                <w:b/>
                <w:bCs/>
              </w:rPr>
              <w:t>NegotiationTemplate</w:t>
            </w:r>
          </w:p>
        </w:tc>
        <w:tc>
          <w:tcPr>
            <w:tcW w:w="3748" w:type="dxa"/>
          </w:tcPr>
          <w:p w:rsidR="002B4896" w:rsidRDefault="002B4896" w:rsidP="005822B6">
            <w:pPr>
              <w:rPr>
                <w:rFonts w:hint="eastAsia"/>
              </w:rPr>
            </w:pPr>
            <w:r>
              <w:rPr>
                <w:rFonts w:hint="eastAsia"/>
              </w:rPr>
              <w:t xml:space="preserve">Form used by Director and Client to make a Campaign. </w:t>
            </w:r>
          </w:p>
        </w:tc>
      </w:tr>
      <w:tr w:rsidR="002B4896" w:rsidTr="00CD0CB8">
        <w:trPr>
          <w:jc w:val="center"/>
        </w:trPr>
        <w:tc>
          <w:tcPr>
            <w:tcW w:w="2840" w:type="dxa"/>
          </w:tcPr>
          <w:p w:rsidR="002B4896" w:rsidRPr="00CD0CB8" w:rsidRDefault="002B4896" w:rsidP="005822B6">
            <w:pPr>
              <w:rPr>
                <w:rFonts w:hint="eastAsia"/>
                <w:b/>
                <w:bCs/>
              </w:rPr>
            </w:pPr>
            <w:r w:rsidRPr="00CD0CB8">
              <w:rPr>
                <w:rFonts w:hint="eastAsia"/>
                <w:b/>
                <w:bCs/>
              </w:rPr>
              <w:t>RequestNote</w:t>
            </w:r>
          </w:p>
        </w:tc>
        <w:tc>
          <w:tcPr>
            <w:tcW w:w="3748" w:type="dxa"/>
          </w:tcPr>
          <w:p w:rsidR="002B4896" w:rsidRDefault="002B4896" w:rsidP="005822B6">
            <w:pPr>
              <w:rPr>
                <w:rFonts w:hint="eastAsia"/>
              </w:rPr>
            </w:pPr>
            <w:r>
              <w:rPr>
                <w:rFonts w:hint="eastAsia"/>
              </w:rPr>
              <w:t>Form used by Director to assign Staff among departments.</w:t>
            </w:r>
          </w:p>
        </w:tc>
      </w:tr>
      <w:tr w:rsidR="002B4896" w:rsidTr="00CD0CB8">
        <w:trPr>
          <w:jc w:val="center"/>
        </w:trPr>
        <w:tc>
          <w:tcPr>
            <w:tcW w:w="2840" w:type="dxa"/>
          </w:tcPr>
          <w:p w:rsidR="002B4896" w:rsidRPr="00CD0CB8" w:rsidRDefault="002B4896" w:rsidP="005822B6">
            <w:pPr>
              <w:rPr>
                <w:rFonts w:hint="eastAsia"/>
                <w:b/>
                <w:bCs/>
              </w:rPr>
            </w:pPr>
            <w:r w:rsidRPr="00CD0CB8">
              <w:rPr>
                <w:b/>
                <w:bCs/>
              </w:rPr>
              <w:t>Acknowledgement</w:t>
            </w:r>
          </w:p>
        </w:tc>
        <w:tc>
          <w:tcPr>
            <w:tcW w:w="3748" w:type="dxa"/>
          </w:tcPr>
          <w:p w:rsidR="002B4896" w:rsidRDefault="002B4896" w:rsidP="005822B6">
            <w:pPr>
              <w:rPr>
                <w:rFonts w:hint="eastAsia"/>
              </w:rPr>
            </w:pPr>
            <w:r>
              <w:rPr>
                <w:rFonts w:hint="eastAsia"/>
              </w:rPr>
              <w:t xml:space="preserve">Notification received by Director about the </w:t>
            </w:r>
            <w:r>
              <w:t>assignment</w:t>
            </w:r>
            <w:r>
              <w:rPr>
                <w:rFonts w:hint="eastAsia"/>
              </w:rPr>
              <w:t xml:space="preserve"> of Staff.</w:t>
            </w:r>
          </w:p>
        </w:tc>
      </w:tr>
      <w:tr w:rsidR="002B4896" w:rsidTr="00CD0CB8">
        <w:trPr>
          <w:jc w:val="center"/>
        </w:trPr>
        <w:tc>
          <w:tcPr>
            <w:tcW w:w="2840" w:type="dxa"/>
          </w:tcPr>
          <w:p w:rsidR="002B4896" w:rsidRPr="00CD0CB8" w:rsidRDefault="002B4896" w:rsidP="005822B6">
            <w:pPr>
              <w:rPr>
                <w:rFonts w:hint="eastAsia"/>
                <w:b/>
                <w:bCs/>
              </w:rPr>
            </w:pPr>
            <w:r w:rsidRPr="00CD0CB8">
              <w:rPr>
                <w:rFonts w:hint="eastAsia"/>
                <w:b/>
                <w:bCs/>
              </w:rPr>
              <w:t>TimesheetForm</w:t>
            </w:r>
          </w:p>
        </w:tc>
        <w:tc>
          <w:tcPr>
            <w:tcW w:w="3748" w:type="dxa"/>
          </w:tcPr>
          <w:p w:rsidR="002B4896" w:rsidRDefault="002B4896" w:rsidP="00CD0CB8">
            <w:pPr>
              <w:keepNext/>
              <w:rPr>
                <w:rFonts w:hint="eastAsia"/>
              </w:rPr>
            </w:pPr>
            <w:r>
              <w:rPr>
                <w:rFonts w:hint="eastAsia"/>
              </w:rPr>
              <w:t>Staff uses TimesheetForm to notify AdvertConsult about hours of consultancy performed.</w:t>
            </w:r>
          </w:p>
        </w:tc>
      </w:tr>
    </w:tbl>
    <w:p w:rsidR="002B4896" w:rsidRPr="008B2D82" w:rsidRDefault="008B2D82" w:rsidP="008B2D82">
      <w:pPr>
        <w:pStyle w:val="ab"/>
        <w:jc w:val="center"/>
        <w:rPr>
          <w:rFonts w:hint="eastAsia"/>
        </w:rPr>
      </w:pPr>
      <w:r>
        <w:t>Table 4-</w:t>
      </w:r>
      <w:fldSimple w:instr=" SEQ Table \* ARABIC ">
        <w:r w:rsidR="001235BD">
          <w:rPr>
            <w:noProof/>
          </w:rPr>
          <w:t>2</w:t>
        </w:r>
      </w:fldSimple>
      <w:r>
        <w:t xml:space="preserve">  Boundary Objects</w:t>
      </w:r>
    </w:p>
    <w:p w:rsidR="002B4896" w:rsidRDefault="002B4896" w:rsidP="002B4896">
      <w:pPr>
        <w:rPr>
          <w:rFonts w:hint="eastAsia"/>
        </w:rPr>
      </w:pPr>
    </w:p>
    <w:p w:rsidR="002B4896" w:rsidRDefault="002B4896" w:rsidP="009167B4">
      <w:pPr>
        <w:pStyle w:val="2"/>
      </w:pPr>
      <w:r w:rsidRPr="009167B4">
        <w:lastRenderedPageBreak/>
        <w:t>3. Identified control objects.</w:t>
      </w:r>
    </w:p>
    <w:p w:rsidR="008B2D82" w:rsidRPr="008B2D82" w:rsidRDefault="008B2D82" w:rsidP="008B2D82">
      <w:pPr>
        <w:rPr>
          <w:b/>
          <w:sz w:val="20"/>
          <w:szCs w:val="20"/>
        </w:rPr>
      </w:pPr>
      <w:r w:rsidRPr="008B2D82">
        <w:rPr>
          <w:b/>
          <w:sz w:val="20"/>
          <w:szCs w:val="20"/>
        </w:rPr>
        <w:t>Answer:</w:t>
      </w:r>
    </w:p>
    <w:p w:rsidR="009167B4" w:rsidRDefault="009167B4" w:rsidP="009167B4">
      <w:pPr>
        <w:rPr>
          <w:rFonts w:hint="eastAsia"/>
        </w:rPr>
      </w:pPr>
      <w:r>
        <w:rPr>
          <w:rFonts w:hint="eastAsia"/>
        </w:rPr>
        <w:t xml:space="preserve">In AssignTask, we identify a single control object called </w:t>
      </w:r>
      <w:r>
        <w:rPr>
          <w:rFonts w:hint="eastAsia"/>
          <w:b/>
        </w:rPr>
        <w:t>AssignTask</w:t>
      </w:r>
      <w:r w:rsidRPr="006077FA">
        <w:rPr>
          <w:rFonts w:hint="eastAsia"/>
          <w:b/>
        </w:rPr>
        <w:t>Control</w:t>
      </w:r>
      <w:r>
        <w:rPr>
          <w:rFonts w:hint="eastAsia"/>
        </w:rPr>
        <w:t xml:space="preserve">, </w:t>
      </w:r>
      <w:r>
        <w:t>which</w:t>
      </w:r>
      <w:r>
        <w:rPr>
          <w:rFonts w:hint="eastAsia"/>
        </w:rPr>
        <w:t xml:space="preserve"> is responsible for forwarding task assignment to another director if </w:t>
      </w:r>
      <w:r>
        <w:t>necessary</w:t>
      </w:r>
      <w:r>
        <w:rPr>
          <w:rFonts w:hint="eastAsia"/>
        </w:rPr>
        <w:t xml:space="preserve"> and creating new assignment. In UpdateTimesheet, we identify a single control object called </w:t>
      </w:r>
      <w:r>
        <w:rPr>
          <w:rFonts w:hint="eastAsia"/>
          <w:b/>
        </w:rPr>
        <w:t>Update</w:t>
      </w:r>
      <w:r w:rsidRPr="006077FA">
        <w:rPr>
          <w:rFonts w:hint="eastAsia"/>
          <w:b/>
        </w:rPr>
        <w:t>Control</w:t>
      </w:r>
      <w:r>
        <w:rPr>
          <w:rFonts w:hint="eastAsia"/>
        </w:rPr>
        <w:t xml:space="preserve">, which is responsible for classifying in-office and out-of-office hours and updating the timesheet correspondingly. In OrganizeCampaign, we identify a single control object called </w:t>
      </w:r>
      <w:r w:rsidRPr="00447225">
        <w:rPr>
          <w:rFonts w:hint="eastAsia"/>
          <w:b/>
        </w:rPr>
        <w:t>OrganizeCampaignControl</w:t>
      </w:r>
      <w:r>
        <w:rPr>
          <w:rFonts w:hint="eastAsia"/>
        </w:rPr>
        <w:t xml:space="preserve">, which is responsible for checking previous records of campaigns and creating new campaign with </w:t>
      </w:r>
      <w:r>
        <w:t>associated</w:t>
      </w:r>
      <w:r>
        <w:rPr>
          <w:rFonts w:hint="eastAsia"/>
        </w:rPr>
        <w:t xml:space="preserve"> resources.</w:t>
      </w:r>
    </w:p>
    <w:p w:rsidR="002B4896" w:rsidRPr="009167B4" w:rsidRDefault="002B4896" w:rsidP="002B4896">
      <w:pPr>
        <w:rPr>
          <w:rFonts w:hint="eastAsia"/>
        </w:rPr>
      </w:pPr>
    </w:p>
    <w:p w:rsidR="002B4896" w:rsidRDefault="002B4896" w:rsidP="002B4896">
      <w:pPr>
        <w:rPr>
          <w:rFonts w:hint="eastAsia"/>
        </w:rPr>
      </w:pPr>
    </w:p>
    <w:p w:rsidR="002B4896" w:rsidRDefault="002B4896" w:rsidP="009167B4">
      <w:pPr>
        <w:pStyle w:val="2"/>
      </w:pPr>
      <w:r w:rsidRPr="009167B4">
        <w:t>4. Map the use cases you developed in Homework 2 to identified objects with</w:t>
      </w:r>
      <w:r w:rsidRPr="009167B4">
        <w:rPr>
          <w:rFonts w:hint="eastAsia"/>
        </w:rPr>
        <w:t xml:space="preserve"> </w:t>
      </w:r>
      <w:r w:rsidRPr="009167B4">
        <w:t>sequence diagrams.</w:t>
      </w:r>
    </w:p>
    <w:p w:rsidR="009167B4" w:rsidRDefault="009167B4" w:rsidP="009167B4">
      <w:pPr>
        <w:rPr>
          <w:b/>
          <w:sz w:val="20"/>
          <w:szCs w:val="20"/>
        </w:rPr>
      </w:pPr>
      <w:r w:rsidRPr="009167B4">
        <w:rPr>
          <w:b/>
          <w:sz w:val="20"/>
          <w:szCs w:val="20"/>
        </w:rPr>
        <w:t>Answer:</w:t>
      </w:r>
    </w:p>
    <w:p w:rsidR="009167B4" w:rsidRPr="009167B4" w:rsidRDefault="009167B4" w:rsidP="009167B4">
      <w:pPr>
        <w:rPr>
          <w:rFonts w:hint="eastAsia"/>
          <w:b/>
          <w:sz w:val="20"/>
          <w:szCs w:val="20"/>
        </w:rPr>
      </w:pPr>
    </w:p>
    <w:p w:rsidR="002B4896" w:rsidRPr="009167B4" w:rsidRDefault="002B4896" w:rsidP="009167B4">
      <w:pPr>
        <w:rPr>
          <w:rFonts w:hint="eastAsia"/>
          <w:b/>
        </w:rPr>
      </w:pPr>
      <w:r w:rsidRPr="009167B4">
        <w:rPr>
          <w:rFonts w:hint="eastAsia"/>
          <w:b/>
        </w:rPr>
        <w:t xml:space="preserve">UML sequence </w:t>
      </w:r>
      <w:r w:rsidRPr="009167B4">
        <w:rPr>
          <w:b/>
        </w:rPr>
        <w:t>diagram</w:t>
      </w:r>
      <w:r w:rsidRPr="009167B4">
        <w:rPr>
          <w:rFonts w:hint="eastAsia"/>
          <w:b/>
        </w:rPr>
        <w:t xml:space="preserve"> for AssignTask use case</w:t>
      </w:r>
    </w:p>
    <w:p w:rsidR="008B2D82" w:rsidRDefault="00C210F3" w:rsidP="008B2D82">
      <w:pPr>
        <w:keepNext/>
      </w:pPr>
      <w:r>
        <w:rPr>
          <w:noProof/>
        </w:rPr>
        <w:drawing>
          <wp:inline distT="0" distB="0" distL="0" distR="0">
            <wp:extent cx="5274310" cy="2838450"/>
            <wp:effectExtent l="19050" t="19050" r="21590" b="1905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srcRect/>
                    <a:stretch>
                      <a:fillRect/>
                    </a:stretch>
                  </pic:blipFill>
                  <pic:spPr bwMode="auto">
                    <a:xfrm>
                      <a:off x="0" y="0"/>
                      <a:ext cx="5274310" cy="2838450"/>
                    </a:xfrm>
                    <a:prstGeom prst="rect">
                      <a:avLst/>
                    </a:prstGeom>
                    <a:noFill/>
                    <a:ln w="19050" cmpd="sng">
                      <a:solidFill>
                        <a:srgbClr val="000000"/>
                      </a:solidFill>
                      <a:miter lim="800000"/>
                      <a:headEnd/>
                      <a:tailEnd/>
                    </a:ln>
                    <a:effectLst/>
                  </pic:spPr>
                </pic:pic>
              </a:graphicData>
            </a:graphic>
          </wp:inline>
        </w:drawing>
      </w:r>
    </w:p>
    <w:p w:rsidR="002B4896" w:rsidRDefault="008B2D82" w:rsidP="008B2D82">
      <w:pPr>
        <w:pStyle w:val="ab"/>
        <w:jc w:val="center"/>
      </w:pPr>
      <w:r>
        <w:t xml:space="preserve">Figure 4-1  </w:t>
      </w:r>
      <w:r w:rsidRPr="008B2D82">
        <w:rPr>
          <w:rFonts w:hint="eastAsia"/>
        </w:rPr>
        <w:t xml:space="preserve">sequence </w:t>
      </w:r>
      <w:r w:rsidRPr="008B2D82">
        <w:t>diagram</w:t>
      </w:r>
      <w:r w:rsidRPr="008B2D82">
        <w:rPr>
          <w:rFonts w:hint="eastAsia"/>
        </w:rPr>
        <w:t xml:space="preserve"> for AssignTask use case</w:t>
      </w:r>
    </w:p>
    <w:p w:rsidR="009167B4" w:rsidRDefault="009167B4" w:rsidP="002B4896">
      <w:pPr>
        <w:rPr>
          <w:rFonts w:hint="eastAsia"/>
        </w:rPr>
      </w:pPr>
    </w:p>
    <w:p w:rsidR="002B4896" w:rsidRDefault="002B4896" w:rsidP="002B4896">
      <w:pPr>
        <w:rPr>
          <w:rFonts w:hint="eastAsia"/>
        </w:rPr>
      </w:pPr>
      <w:r>
        <w:rPr>
          <w:rFonts w:hint="eastAsia"/>
        </w:rPr>
        <w:t xml:space="preserve">Notice we simplify the sequence diagram a little bit </w:t>
      </w:r>
      <w:r>
        <w:t xml:space="preserve">in this use case. </w:t>
      </w:r>
      <w:r>
        <w:rPr>
          <w:rFonts w:hint="eastAsia"/>
        </w:rPr>
        <w:t>Two Director john and david from different apartments are involved in AssignTask use case, john interacts with the system with AllocationForm, a control object AssignTaskControl is generated to check the Staff on entity object AdvertConsult, then it forwards the request to another Director by creating a new boundary object RequestNote, and finally makes a new Assignment entity.</w:t>
      </w:r>
    </w:p>
    <w:p w:rsidR="002B4896" w:rsidRDefault="002B4896" w:rsidP="002B4896"/>
    <w:p w:rsidR="009167B4" w:rsidRDefault="009167B4" w:rsidP="002B4896"/>
    <w:p w:rsidR="009167B4" w:rsidRDefault="009167B4" w:rsidP="002B4896"/>
    <w:p w:rsidR="009167B4" w:rsidRDefault="009167B4" w:rsidP="002B4896"/>
    <w:p w:rsidR="009167B4" w:rsidRDefault="009167B4" w:rsidP="002B4896"/>
    <w:p w:rsidR="009167B4" w:rsidRDefault="009167B4" w:rsidP="002B4896">
      <w:pPr>
        <w:rPr>
          <w:rFonts w:hint="eastAsia"/>
        </w:rPr>
      </w:pPr>
    </w:p>
    <w:p w:rsidR="002B4896" w:rsidRPr="009167B4" w:rsidRDefault="002B4896" w:rsidP="009167B4">
      <w:pPr>
        <w:rPr>
          <w:rFonts w:hint="eastAsia"/>
          <w:b/>
        </w:rPr>
      </w:pPr>
      <w:r w:rsidRPr="009167B4">
        <w:rPr>
          <w:rFonts w:hint="eastAsia"/>
          <w:b/>
        </w:rPr>
        <w:t xml:space="preserve">UML sequence </w:t>
      </w:r>
      <w:r w:rsidRPr="009167B4">
        <w:rPr>
          <w:b/>
        </w:rPr>
        <w:t>diagram</w:t>
      </w:r>
      <w:r w:rsidRPr="009167B4">
        <w:rPr>
          <w:rFonts w:hint="eastAsia"/>
          <w:b/>
        </w:rPr>
        <w:t xml:space="preserve"> for UpdateTimesheet use case</w:t>
      </w:r>
    </w:p>
    <w:p w:rsidR="008B2D82" w:rsidRDefault="00C210F3" w:rsidP="008B2D82">
      <w:pPr>
        <w:keepNext/>
        <w:jc w:val="center"/>
      </w:pPr>
      <w:r>
        <w:rPr>
          <w:noProof/>
        </w:rPr>
        <w:drawing>
          <wp:inline distT="0" distB="0" distL="0" distR="0">
            <wp:extent cx="4952365" cy="2772410"/>
            <wp:effectExtent l="19050" t="19050" r="19685" b="279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srcRect/>
                    <a:stretch>
                      <a:fillRect/>
                    </a:stretch>
                  </pic:blipFill>
                  <pic:spPr bwMode="auto">
                    <a:xfrm>
                      <a:off x="0" y="0"/>
                      <a:ext cx="4952365" cy="2772410"/>
                    </a:xfrm>
                    <a:prstGeom prst="rect">
                      <a:avLst/>
                    </a:prstGeom>
                    <a:noFill/>
                    <a:ln w="19050" cmpd="sng">
                      <a:solidFill>
                        <a:srgbClr val="000000"/>
                      </a:solidFill>
                      <a:miter lim="800000"/>
                      <a:headEnd/>
                      <a:tailEnd/>
                    </a:ln>
                    <a:effectLst/>
                  </pic:spPr>
                </pic:pic>
              </a:graphicData>
            </a:graphic>
          </wp:inline>
        </w:drawing>
      </w:r>
    </w:p>
    <w:p w:rsidR="002B4896" w:rsidRDefault="008B2D82" w:rsidP="008B2D82">
      <w:pPr>
        <w:pStyle w:val="ab"/>
        <w:jc w:val="center"/>
      </w:pPr>
      <w:r>
        <w:t xml:space="preserve">Figure 4-2  </w:t>
      </w:r>
      <w:r w:rsidRPr="008B2D82">
        <w:rPr>
          <w:rFonts w:hint="eastAsia"/>
        </w:rPr>
        <w:t xml:space="preserve">sequence </w:t>
      </w:r>
      <w:r w:rsidRPr="008B2D82">
        <w:t>diagram</w:t>
      </w:r>
      <w:r w:rsidRPr="008B2D82">
        <w:rPr>
          <w:rFonts w:hint="eastAsia"/>
        </w:rPr>
        <w:t xml:space="preserve"> for UpdateTimesheet use case</w:t>
      </w:r>
    </w:p>
    <w:p w:rsidR="009167B4" w:rsidRDefault="009167B4" w:rsidP="002B4896">
      <w:pPr>
        <w:rPr>
          <w:rFonts w:hint="eastAsia"/>
        </w:rPr>
      </w:pPr>
    </w:p>
    <w:p w:rsidR="002B4896" w:rsidRDefault="002B4896" w:rsidP="002B4896">
      <w:pPr>
        <w:rPr>
          <w:rFonts w:hint="eastAsia"/>
        </w:rPr>
      </w:pPr>
      <w:r>
        <w:rPr>
          <w:rFonts w:hint="eastAsia"/>
        </w:rPr>
        <w:t xml:space="preserve">When updating hours worked, the control object first check the hours of out-of-office work done by Staff, and asks entity object AdvertConsult to charge extra from Client, and update the Timesheet entity by in-office and out-of-office hours in </w:t>
      </w:r>
      <w:r>
        <w:t>the</w:t>
      </w:r>
      <w:r>
        <w:rPr>
          <w:rFonts w:hint="eastAsia"/>
        </w:rPr>
        <w:t xml:space="preserve"> end.</w:t>
      </w:r>
    </w:p>
    <w:p w:rsidR="002B4896" w:rsidRDefault="002B4896" w:rsidP="002B4896">
      <w:pPr>
        <w:rPr>
          <w:rFonts w:hint="eastAsia"/>
        </w:rPr>
      </w:pPr>
    </w:p>
    <w:p w:rsidR="002B4896" w:rsidRPr="009167B4" w:rsidRDefault="002B4896" w:rsidP="009167B4">
      <w:pPr>
        <w:rPr>
          <w:rFonts w:hint="eastAsia"/>
          <w:b/>
        </w:rPr>
      </w:pPr>
      <w:r w:rsidRPr="009167B4">
        <w:rPr>
          <w:rFonts w:hint="eastAsia"/>
          <w:b/>
        </w:rPr>
        <w:t xml:space="preserve">UML sequence </w:t>
      </w:r>
      <w:r w:rsidRPr="009167B4">
        <w:rPr>
          <w:b/>
        </w:rPr>
        <w:t>diagram</w:t>
      </w:r>
      <w:r w:rsidRPr="009167B4">
        <w:rPr>
          <w:rFonts w:hint="eastAsia"/>
          <w:b/>
        </w:rPr>
        <w:t xml:space="preserve"> for OrganizeCampaign use case</w:t>
      </w:r>
    </w:p>
    <w:p w:rsidR="008B2D82" w:rsidRDefault="00C210F3" w:rsidP="008B2D82">
      <w:pPr>
        <w:keepNext/>
      </w:pPr>
      <w:r>
        <w:rPr>
          <w:rFonts w:hint="eastAsia"/>
          <w:noProof/>
        </w:rPr>
        <w:drawing>
          <wp:inline distT="0" distB="0" distL="0" distR="0">
            <wp:extent cx="5266690" cy="3584575"/>
            <wp:effectExtent l="19050" t="19050" r="10160" b="15875"/>
            <wp:docPr id="10"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a:srcRect/>
                    <a:stretch>
                      <a:fillRect/>
                    </a:stretch>
                  </pic:blipFill>
                  <pic:spPr bwMode="auto">
                    <a:xfrm>
                      <a:off x="0" y="0"/>
                      <a:ext cx="5266690" cy="3584575"/>
                    </a:xfrm>
                    <a:prstGeom prst="rect">
                      <a:avLst/>
                    </a:prstGeom>
                    <a:noFill/>
                    <a:ln w="19050" cmpd="sng">
                      <a:solidFill>
                        <a:srgbClr val="000000"/>
                      </a:solidFill>
                      <a:miter lim="800000"/>
                      <a:headEnd/>
                      <a:tailEnd/>
                    </a:ln>
                    <a:effectLst/>
                  </pic:spPr>
                </pic:pic>
              </a:graphicData>
            </a:graphic>
          </wp:inline>
        </w:drawing>
      </w:r>
    </w:p>
    <w:p w:rsidR="002B4896" w:rsidRDefault="008B2D82" w:rsidP="008B2D82">
      <w:pPr>
        <w:pStyle w:val="ab"/>
        <w:jc w:val="center"/>
        <w:rPr>
          <w:rFonts w:hint="eastAsia"/>
        </w:rPr>
      </w:pPr>
      <w:r>
        <w:t xml:space="preserve">Figure 4-3  </w:t>
      </w:r>
      <w:r w:rsidRPr="008B2D82">
        <w:rPr>
          <w:rFonts w:hint="eastAsia"/>
        </w:rPr>
        <w:t xml:space="preserve">sequence </w:t>
      </w:r>
      <w:r w:rsidRPr="008B2D82">
        <w:t>diagram</w:t>
      </w:r>
      <w:r w:rsidRPr="008B2D82">
        <w:rPr>
          <w:rFonts w:hint="eastAsia"/>
        </w:rPr>
        <w:t xml:space="preserve"> for OrganizeCampaign use case</w:t>
      </w:r>
    </w:p>
    <w:p w:rsidR="002B4896" w:rsidRDefault="002B4896" w:rsidP="002B4896">
      <w:pPr>
        <w:rPr>
          <w:rFonts w:hint="eastAsia"/>
        </w:rPr>
      </w:pPr>
      <w:r>
        <w:rPr>
          <w:rFonts w:hint="eastAsia"/>
        </w:rPr>
        <w:lastRenderedPageBreak/>
        <w:t xml:space="preserve">Notice we </w:t>
      </w:r>
      <w:r>
        <w:t>simplify</w:t>
      </w:r>
      <w:r>
        <w:rPr>
          <w:rFonts w:hint="eastAsia"/>
        </w:rPr>
        <w:t xml:space="preserve"> the </w:t>
      </w:r>
      <w:r>
        <w:t>sequence</w:t>
      </w:r>
      <w:r>
        <w:rPr>
          <w:rFonts w:hint="eastAsia"/>
        </w:rPr>
        <w:t xml:space="preserve"> is this diagram, when creating an advertising campaign, the control object check the records the previous campaign from entity AdvertConsult, after Direct specifies all the </w:t>
      </w:r>
      <w:r>
        <w:t>resources</w:t>
      </w:r>
      <w:r>
        <w:rPr>
          <w:rFonts w:hint="eastAsia"/>
        </w:rPr>
        <w:t xml:space="preserve"> to the campaign, the control object tells AdvertConsult to create a new entity Campaign. </w:t>
      </w:r>
    </w:p>
    <w:p w:rsidR="002B4896" w:rsidRDefault="002B4896" w:rsidP="002B4896"/>
    <w:p w:rsidR="002B4896" w:rsidRDefault="002B4896" w:rsidP="002B4896">
      <w:pPr>
        <w:rPr>
          <w:rFonts w:hint="eastAsia"/>
        </w:rPr>
      </w:pPr>
    </w:p>
    <w:p w:rsidR="002B4896" w:rsidRPr="000B3088" w:rsidRDefault="002B4896" w:rsidP="002B4896">
      <w:pPr>
        <w:rPr>
          <w:rFonts w:hint="eastAsia"/>
        </w:rPr>
      </w:pPr>
    </w:p>
    <w:p w:rsidR="002B4896" w:rsidRDefault="002B4896" w:rsidP="009167B4">
      <w:pPr>
        <w:pStyle w:val="2"/>
      </w:pPr>
      <w:r w:rsidRPr="009167B4">
        <w:t>5. UML class diagrams.</w:t>
      </w:r>
    </w:p>
    <w:p w:rsidR="008B2D82" w:rsidRPr="008B2D82" w:rsidRDefault="008B2D82" w:rsidP="008B2D82">
      <w:pPr>
        <w:rPr>
          <w:b/>
          <w:sz w:val="20"/>
          <w:szCs w:val="20"/>
        </w:rPr>
      </w:pPr>
      <w:r w:rsidRPr="008B2D82">
        <w:rPr>
          <w:b/>
          <w:sz w:val="20"/>
          <w:szCs w:val="20"/>
        </w:rPr>
        <w:t>Answer:</w:t>
      </w:r>
    </w:p>
    <w:p w:rsidR="008B2D82" w:rsidRPr="008B2D82" w:rsidRDefault="008B2D82" w:rsidP="008B2D82"/>
    <w:p w:rsidR="008B2D82" w:rsidRDefault="00C210F3" w:rsidP="008B2D82">
      <w:pPr>
        <w:keepNext/>
      </w:pPr>
      <w:r>
        <w:rPr>
          <w:rFonts w:hint="eastAsia"/>
          <w:noProof/>
        </w:rPr>
        <w:drawing>
          <wp:inline distT="0" distB="0" distL="0" distR="0">
            <wp:extent cx="5274310" cy="4272280"/>
            <wp:effectExtent l="19050" t="19050" r="21590" b="13970"/>
            <wp:docPr id="11" name="图片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a:srcRect/>
                    <a:stretch>
                      <a:fillRect/>
                    </a:stretch>
                  </pic:blipFill>
                  <pic:spPr bwMode="auto">
                    <a:xfrm>
                      <a:off x="0" y="0"/>
                      <a:ext cx="5274310" cy="4272280"/>
                    </a:xfrm>
                    <a:prstGeom prst="rect">
                      <a:avLst/>
                    </a:prstGeom>
                    <a:noFill/>
                    <a:ln w="19050" cmpd="sng">
                      <a:solidFill>
                        <a:srgbClr val="000000"/>
                      </a:solidFill>
                      <a:miter lim="800000"/>
                      <a:headEnd/>
                      <a:tailEnd/>
                    </a:ln>
                    <a:effectLst/>
                  </pic:spPr>
                </pic:pic>
              </a:graphicData>
            </a:graphic>
          </wp:inline>
        </w:drawing>
      </w:r>
    </w:p>
    <w:p w:rsidR="002B4896" w:rsidRDefault="008B2D82" w:rsidP="008B2D82">
      <w:pPr>
        <w:pStyle w:val="ab"/>
        <w:jc w:val="center"/>
      </w:pPr>
      <w:r>
        <w:t xml:space="preserve">Figure 4-4  </w:t>
      </w:r>
      <w:r w:rsidRPr="009167B4">
        <w:t>class diagrams</w:t>
      </w:r>
    </w:p>
    <w:p w:rsidR="009167B4" w:rsidRDefault="009167B4" w:rsidP="002B4896">
      <w:pPr>
        <w:rPr>
          <w:rFonts w:hint="eastAsia"/>
        </w:rPr>
      </w:pPr>
    </w:p>
    <w:p w:rsidR="002B4896" w:rsidRDefault="002B4896" w:rsidP="002B4896">
      <w:pPr>
        <w:rPr>
          <w:rFonts w:hint="eastAsia"/>
        </w:rPr>
      </w:pPr>
      <w:r>
        <w:rPr>
          <w:rFonts w:hint="eastAsia"/>
        </w:rPr>
        <w:t xml:space="preserve">In this UML class diagram, we focus on </w:t>
      </w:r>
      <w:r>
        <w:t>associations</w:t>
      </w:r>
      <w:r>
        <w:rPr>
          <w:rFonts w:hint="eastAsia"/>
        </w:rPr>
        <w:t xml:space="preserve"> only.</w:t>
      </w:r>
    </w:p>
    <w:p w:rsidR="002B4896" w:rsidRPr="009D2FE0" w:rsidRDefault="002B4896" w:rsidP="002B4896">
      <w:pPr>
        <w:rPr>
          <w:rFonts w:hint="eastAsia"/>
        </w:rPr>
      </w:pPr>
      <w:r>
        <w:rPr>
          <w:rFonts w:hint="eastAsia"/>
        </w:rPr>
        <w:t xml:space="preserve">From AdvertConsult, we can obtain the list of Clients, lists of advertising Campaigns with respective Client, and lists of Staffs with their Salaries. Each Campaign is conducted by one Director, composing of several </w:t>
      </w:r>
      <w:r>
        <w:t>Advertisements</w:t>
      </w:r>
      <w:r>
        <w:rPr>
          <w:rFonts w:hint="eastAsia"/>
        </w:rPr>
        <w:t xml:space="preserve">, and many Assignments are put into one Campaign with a set of Tasks and Staffs in charge. </w:t>
      </w:r>
    </w:p>
    <w:p w:rsidR="002B4896" w:rsidRDefault="002B4896" w:rsidP="002B4896"/>
    <w:p w:rsidR="008B2D82" w:rsidRDefault="008B2D82" w:rsidP="002B4896">
      <w:pPr>
        <w:rPr>
          <w:rFonts w:hint="eastAsia"/>
        </w:rPr>
      </w:pPr>
    </w:p>
    <w:p w:rsidR="002B4896" w:rsidRDefault="002B4896" w:rsidP="002B4896">
      <w:pPr>
        <w:rPr>
          <w:rFonts w:hint="eastAsia"/>
        </w:rPr>
      </w:pPr>
    </w:p>
    <w:p w:rsidR="002B4896" w:rsidRDefault="002B4896" w:rsidP="009167B4">
      <w:pPr>
        <w:pStyle w:val="2"/>
      </w:pPr>
      <w:r w:rsidRPr="009167B4">
        <w:lastRenderedPageBreak/>
        <w:t>6. Inheritance relationships among objects identified in step 1-3.</w:t>
      </w:r>
    </w:p>
    <w:p w:rsidR="008B2D82" w:rsidRPr="008B2D82" w:rsidRDefault="008B2D82" w:rsidP="008B2D82">
      <w:r>
        <w:t>Answer:</w:t>
      </w:r>
    </w:p>
    <w:p w:rsidR="008B2D82" w:rsidRDefault="00C210F3" w:rsidP="008B2D82">
      <w:pPr>
        <w:keepNext/>
      </w:pPr>
      <w:r>
        <w:rPr>
          <w:rFonts w:hint="eastAsia"/>
          <w:noProof/>
        </w:rPr>
        <w:drawing>
          <wp:inline distT="0" distB="0" distL="0" distR="0">
            <wp:extent cx="5266690" cy="1945640"/>
            <wp:effectExtent l="19050" t="19050" r="10160" b="1651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0"/>
                    <a:srcRect/>
                    <a:stretch>
                      <a:fillRect/>
                    </a:stretch>
                  </pic:blipFill>
                  <pic:spPr bwMode="auto">
                    <a:xfrm>
                      <a:off x="0" y="0"/>
                      <a:ext cx="5266690" cy="1945640"/>
                    </a:xfrm>
                    <a:prstGeom prst="rect">
                      <a:avLst/>
                    </a:prstGeom>
                    <a:noFill/>
                    <a:ln w="19050" cmpd="sng">
                      <a:solidFill>
                        <a:srgbClr val="000000"/>
                      </a:solidFill>
                      <a:miter lim="800000"/>
                      <a:headEnd/>
                      <a:tailEnd/>
                    </a:ln>
                    <a:effectLst/>
                  </pic:spPr>
                </pic:pic>
              </a:graphicData>
            </a:graphic>
          </wp:inline>
        </w:drawing>
      </w:r>
    </w:p>
    <w:p w:rsidR="002B4896" w:rsidRDefault="008B2D82" w:rsidP="008B2D82">
      <w:pPr>
        <w:pStyle w:val="ab"/>
        <w:jc w:val="center"/>
      </w:pPr>
      <w:r>
        <w:t xml:space="preserve">Figure 4-5  </w:t>
      </w:r>
      <w:r w:rsidRPr="009167B4">
        <w:t>Inheritance relationships</w:t>
      </w:r>
    </w:p>
    <w:p w:rsidR="008B2D82" w:rsidRPr="008B2D82" w:rsidRDefault="008B2D82" w:rsidP="008B2D82">
      <w:pPr>
        <w:rPr>
          <w:rFonts w:hint="eastAsia"/>
        </w:rPr>
      </w:pPr>
    </w:p>
    <w:p w:rsidR="002B4896" w:rsidRDefault="002B4896" w:rsidP="002B4896">
      <w:pPr>
        <w:rPr>
          <w:rFonts w:hint="eastAsia"/>
        </w:rPr>
      </w:pPr>
      <w:r>
        <w:rPr>
          <w:rFonts w:hint="eastAsia"/>
        </w:rPr>
        <w:t xml:space="preserve">First, we identify an abstract class User through generalization, Director, Staff and Client are </w:t>
      </w:r>
      <w:r>
        <w:t>th</w:t>
      </w:r>
      <w:r>
        <w:rPr>
          <w:rFonts w:hint="eastAsia"/>
        </w:rPr>
        <w:t>ree types of User who access AdvertConsult</w:t>
      </w:r>
      <w:r>
        <w:t xml:space="preserve"> system</w:t>
      </w:r>
      <w:r>
        <w:rPr>
          <w:rFonts w:hint="eastAsia"/>
        </w:rPr>
        <w:t xml:space="preserve"> differently, </w:t>
      </w:r>
      <w:r>
        <w:t>and this</w:t>
      </w:r>
      <w:r>
        <w:rPr>
          <w:rFonts w:hint="eastAsia"/>
        </w:rPr>
        <w:t xml:space="preserve"> enables us to treat common attributes of various users in a more general </w:t>
      </w:r>
      <w:r>
        <w:t>fashion</w:t>
      </w:r>
      <w:r>
        <w:rPr>
          <w:rFonts w:hint="eastAsia"/>
        </w:rPr>
        <w:t xml:space="preserve">. We identify another inheritance </w:t>
      </w:r>
      <w:r>
        <w:t>hierarchy</w:t>
      </w:r>
      <w:r>
        <w:rPr>
          <w:rFonts w:hint="eastAsia"/>
        </w:rPr>
        <w:t xml:space="preserve">, Advertisement, identified through </w:t>
      </w:r>
      <w:r>
        <w:t>specialization</w:t>
      </w:r>
      <w:r>
        <w:rPr>
          <w:rFonts w:hint="eastAsia"/>
        </w:rPr>
        <w:t xml:space="preserve"> to provide examples for concepts, the LeafletAdvert, MagazineAdvert and InternetAdvert are concrete specializations of Advertisement that using different media.</w:t>
      </w:r>
    </w:p>
    <w:p w:rsidR="002B4896" w:rsidRDefault="002B4896" w:rsidP="002B4896">
      <w:pPr>
        <w:rPr>
          <w:rFonts w:hint="eastAsia"/>
        </w:rPr>
      </w:pPr>
    </w:p>
    <w:p w:rsidR="002B4896" w:rsidRDefault="002B4896" w:rsidP="002B4896">
      <w:pPr>
        <w:rPr>
          <w:rFonts w:hint="eastAsia"/>
        </w:rPr>
      </w:pPr>
    </w:p>
    <w:p w:rsidR="002B4896" w:rsidRDefault="002B4896"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 w:rsidR="008B2D82" w:rsidRDefault="008B2D82" w:rsidP="002B4896">
      <w:pPr>
        <w:rPr>
          <w:rFonts w:hint="eastAsia"/>
        </w:rPr>
      </w:pPr>
    </w:p>
    <w:p w:rsidR="002B4896" w:rsidRDefault="002B4896" w:rsidP="009167B4">
      <w:pPr>
        <w:pStyle w:val="2"/>
        <w:rPr>
          <w:rFonts w:hint="eastAsia"/>
        </w:rPr>
      </w:pPr>
      <w:r w:rsidRPr="009167B4">
        <w:lastRenderedPageBreak/>
        <w:t>7. State-chart diagrams for objects identified in step 1-3.</w:t>
      </w:r>
    </w:p>
    <w:p w:rsidR="002B4896" w:rsidRPr="008B2D82" w:rsidRDefault="008B2D82" w:rsidP="002B4896">
      <w:pPr>
        <w:rPr>
          <w:rFonts w:hint="eastAsia"/>
          <w:b/>
          <w:sz w:val="20"/>
          <w:szCs w:val="20"/>
        </w:rPr>
      </w:pPr>
      <w:r w:rsidRPr="008B2D82">
        <w:rPr>
          <w:b/>
          <w:sz w:val="20"/>
          <w:szCs w:val="20"/>
        </w:rPr>
        <w:t>Answer:</w:t>
      </w:r>
    </w:p>
    <w:p w:rsidR="008B2D82" w:rsidRDefault="00C210F3" w:rsidP="008B2D82">
      <w:pPr>
        <w:keepNext/>
        <w:jc w:val="center"/>
      </w:pPr>
      <w:r>
        <w:rPr>
          <w:rFonts w:hint="eastAsia"/>
          <w:noProof/>
        </w:rPr>
        <w:drawing>
          <wp:inline distT="0" distB="0" distL="0" distR="0">
            <wp:extent cx="5266690" cy="3445510"/>
            <wp:effectExtent l="19050" t="19050" r="10160" b="2159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1"/>
                    <a:srcRect/>
                    <a:stretch>
                      <a:fillRect/>
                    </a:stretch>
                  </pic:blipFill>
                  <pic:spPr bwMode="auto">
                    <a:xfrm>
                      <a:off x="0" y="0"/>
                      <a:ext cx="5266690" cy="3445510"/>
                    </a:xfrm>
                    <a:prstGeom prst="rect">
                      <a:avLst/>
                    </a:prstGeom>
                    <a:noFill/>
                    <a:ln w="19050" cmpd="sng">
                      <a:solidFill>
                        <a:srgbClr val="000000"/>
                      </a:solidFill>
                      <a:miter lim="800000"/>
                      <a:headEnd/>
                      <a:tailEnd/>
                    </a:ln>
                    <a:effectLst/>
                  </pic:spPr>
                </pic:pic>
              </a:graphicData>
            </a:graphic>
          </wp:inline>
        </w:drawing>
      </w:r>
    </w:p>
    <w:p w:rsidR="009167B4" w:rsidRDefault="008B2D82" w:rsidP="008B2D82">
      <w:pPr>
        <w:pStyle w:val="ab"/>
        <w:jc w:val="center"/>
      </w:pPr>
      <w:r>
        <w:t>Figure 4-</w:t>
      </w:r>
      <w:fldSimple w:instr=" SEQ Figure \* ARABIC ">
        <w:r w:rsidR="001235BD">
          <w:rPr>
            <w:noProof/>
          </w:rPr>
          <w:t>6</w:t>
        </w:r>
      </w:fldSimple>
      <w:r>
        <w:t xml:space="preserve">  State-chart diagram of AdvertConsult</w:t>
      </w:r>
    </w:p>
    <w:p w:rsidR="008B2D82" w:rsidRPr="008B2D82" w:rsidRDefault="008B2D82" w:rsidP="008B2D82">
      <w:pPr>
        <w:rPr>
          <w:rFonts w:hint="eastAsia"/>
        </w:rPr>
      </w:pPr>
    </w:p>
    <w:p w:rsidR="009167B4" w:rsidRDefault="009167B4" w:rsidP="009167B4">
      <w:pPr>
        <w:rPr>
          <w:rFonts w:hint="eastAsia"/>
        </w:rPr>
      </w:pPr>
      <w:r>
        <w:rPr>
          <w:rFonts w:hint="eastAsia"/>
        </w:rPr>
        <w:t xml:space="preserve">The </w:t>
      </w:r>
      <w:r>
        <w:t>diagram</w:t>
      </w:r>
      <w:r>
        <w:rPr>
          <w:rFonts w:hint="eastAsia"/>
        </w:rPr>
        <w:t xml:space="preserve"> above shows the states that </w:t>
      </w:r>
      <w:r w:rsidRPr="00CD108B">
        <w:rPr>
          <w:rFonts w:hint="eastAsia"/>
          <w:b/>
        </w:rPr>
        <w:t>AdvertConsult</w:t>
      </w:r>
      <w:r>
        <w:rPr>
          <w:rFonts w:hint="eastAsia"/>
        </w:rPr>
        <w:t xml:space="preserve"> may </w:t>
      </w:r>
      <w:r>
        <w:t>traverse</w:t>
      </w:r>
      <w:r>
        <w:rPr>
          <w:rFonts w:hint="eastAsia"/>
        </w:rPr>
        <w:t xml:space="preserve">, once the negotiating state </w:t>
      </w:r>
      <w:r>
        <w:t>is passed</w:t>
      </w:r>
      <w:r>
        <w:rPr>
          <w:rFonts w:hint="eastAsia"/>
        </w:rPr>
        <w:t xml:space="preserve">, the states locating resource and assigning task are executed in parallel, while in state assigning task, a flow of sub states are entered to ensure tasks are given to corresponding staffs, finally, the campaign will be </w:t>
      </w:r>
      <w:r>
        <w:t>launched</w:t>
      </w:r>
      <w:r>
        <w:rPr>
          <w:rFonts w:hint="eastAsia"/>
        </w:rPr>
        <w:t xml:space="preserve"> once start time arrives and terminated when end time </w:t>
      </w:r>
      <w:r>
        <w:t>occur</w:t>
      </w:r>
      <w:r>
        <w:rPr>
          <w:rFonts w:hint="eastAsia"/>
        </w:rPr>
        <w:t xml:space="preserve">s. </w:t>
      </w:r>
    </w:p>
    <w:p w:rsidR="009167B4" w:rsidRDefault="009167B4" w:rsidP="009167B4">
      <w:pPr>
        <w:rPr>
          <w:rFonts w:hint="eastAsia"/>
        </w:rPr>
      </w:pPr>
    </w:p>
    <w:p w:rsidR="008B2D82" w:rsidRDefault="00C210F3" w:rsidP="008B2D82">
      <w:pPr>
        <w:keepNext/>
        <w:jc w:val="center"/>
      </w:pPr>
      <w:r>
        <w:rPr>
          <w:rFonts w:hint="eastAsia"/>
          <w:noProof/>
        </w:rPr>
        <w:drawing>
          <wp:inline distT="0" distB="0" distL="0" distR="0">
            <wp:extent cx="5201285" cy="1631315"/>
            <wp:effectExtent l="19050" t="19050" r="18415" b="26035"/>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2"/>
                    <a:srcRect/>
                    <a:stretch>
                      <a:fillRect/>
                    </a:stretch>
                  </pic:blipFill>
                  <pic:spPr bwMode="auto">
                    <a:xfrm>
                      <a:off x="0" y="0"/>
                      <a:ext cx="5201285" cy="1631315"/>
                    </a:xfrm>
                    <a:prstGeom prst="rect">
                      <a:avLst/>
                    </a:prstGeom>
                    <a:noFill/>
                    <a:ln w="19050" cmpd="sng">
                      <a:solidFill>
                        <a:srgbClr val="000000"/>
                      </a:solidFill>
                      <a:miter lim="800000"/>
                      <a:headEnd/>
                      <a:tailEnd/>
                    </a:ln>
                    <a:effectLst/>
                  </pic:spPr>
                </pic:pic>
              </a:graphicData>
            </a:graphic>
          </wp:inline>
        </w:drawing>
      </w:r>
    </w:p>
    <w:p w:rsidR="009167B4" w:rsidRDefault="008B2D82" w:rsidP="008B2D82">
      <w:pPr>
        <w:pStyle w:val="ab"/>
        <w:jc w:val="center"/>
      </w:pPr>
      <w:r>
        <w:t>Figure 4-</w:t>
      </w:r>
      <w:fldSimple w:instr=" SEQ Figure \* ARABIC ">
        <w:r w:rsidR="001235BD">
          <w:rPr>
            <w:noProof/>
          </w:rPr>
          <w:t>7</w:t>
        </w:r>
      </w:fldSimple>
      <w:r>
        <w:t xml:space="preserve">  </w:t>
      </w:r>
      <w:r>
        <w:rPr>
          <w:rFonts w:hint="eastAsia"/>
        </w:rPr>
        <w:t xml:space="preserve">two states owned by </w:t>
      </w:r>
      <w:r w:rsidRPr="008B2D82">
        <w:rPr>
          <w:rFonts w:hint="eastAsia"/>
        </w:rPr>
        <w:t>Campaign</w:t>
      </w:r>
    </w:p>
    <w:p w:rsidR="008B2D82" w:rsidRPr="008B2D82" w:rsidRDefault="008B2D82" w:rsidP="008B2D82">
      <w:pPr>
        <w:rPr>
          <w:rFonts w:hint="eastAsia"/>
        </w:rPr>
      </w:pPr>
    </w:p>
    <w:p w:rsidR="009167B4" w:rsidRPr="00965495" w:rsidRDefault="009167B4" w:rsidP="009167B4">
      <w:pPr>
        <w:rPr>
          <w:rFonts w:hint="eastAsia"/>
        </w:rPr>
      </w:pPr>
      <w:r>
        <w:rPr>
          <w:rFonts w:hint="eastAsia"/>
        </w:rPr>
        <w:t xml:space="preserve">The diagram above illustrates two states owned by </w:t>
      </w:r>
      <w:r w:rsidRPr="00CD108B">
        <w:rPr>
          <w:rFonts w:hint="eastAsia"/>
          <w:b/>
        </w:rPr>
        <w:t>Campaign</w:t>
      </w:r>
      <w:r>
        <w:rPr>
          <w:rFonts w:hint="eastAsia"/>
        </w:rPr>
        <w:t xml:space="preserve">, a campaign is either active or inactive, </w:t>
      </w:r>
      <w:r w:rsidRPr="0094007D">
        <w:t>in accordance with</w:t>
      </w:r>
      <w:r>
        <w:rPr>
          <w:rFonts w:hint="eastAsia"/>
        </w:rPr>
        <w:t xml:space="preserve"> the internal system time, when active, </w:t>
      </w:r>
      <w:r>
        <w:t>campaign</w:t>
      </w:r>
      <w:r>
        <w:rPr>
          <w:rFonts w:hint="eastAsia"/>
        </w:rPr>
        <w:t xml:space="preserve"> is processing, whilst in inactive state, previous campaign will be archived as history.</w:t>
      </w:r>
    </w:p>
    <w:p w:rsidR="002B4896" w:rsidRPr="009167B4" w:rsidRDefault="002B4896" w:rsidP="00CC04E2">
      <w:pPr>
        <w:rPr>
          <w:rFonts w:eastAsia="宋体" w:hint="eastAsia"/>
        </w:rPr>
      </w:pPr>
    </w:p>
    <w:sectPr w:rsidR="002B4896" w:rsidRPr="009167B4" w:rsidSect="00181102">
      <w:headerReference w:type="default" r:id="rId23"/>
      <w:footerReference w:type="default" r:id="rId24"/>
      <w:pgSz w:w="11906" w:h="16838"/>
      <w:pgMar w:top="1440" w:right="1800" w:bottom="1440" w:left="1800" w:header="851" w:footer="992" w:gutter="0"/>
      <w:cols w:space="425"/>
      <w:titlePg/>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76A7C" w:rsidRDefault="00076A7C" w:rsidP="00254B85">
      <w:r>
        <w:separator/>
      </w:r>
    </w:p>
  </w:endnote>
  <w:endnote w:type="continuationSeparator" w:id="1">
    <w:p w:rsidR="00076A7C" w:rsidRDefault="00076A7C" w:rsidP="00254B85">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宋体">
    <w:altName w:val="SimSun"/>
    <w:panose1 w:val="02010600030101010101"/>
    <w:charset w:val="86"/>
    <w:family w:val="auto"/>
    <w:pitch w:val="variable"/>
    <w:sig w:usb0="00000003" w:usb1="080E0000" w:usb2="00000010" w:usb3="00000000" w:csb0="00040001"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黑体">
    <w:altName w:val="SimHei"/>
    <w:panose1 w:val="02010600030101010101"/>
    <w:charset w:val="86"/>
    <w:family w:val="auto"/>
    <w:pitch w:val="variable"/>
    <w:sig w:usb0="00000001" w:usb1="080E0000" w:usb2="00000010" w:usb3="00000000" w:csb0="0004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938C1" w:rsidRDefault="008938C1">
    <w:pPr>
      <w:pStyle w:val="a8"/>
      <w:jc w:val="center"/>
    </w:pPr>
  </w:p>
  <w:p w:rsidR="008938C1" w:rsidRDefault="00090C62" w:rsidP="00090C62">
    <w:pPr>
      <w:pStyle w:val="a8"/>
      <w:jc w:val="center"/>
    </w:pPr>
    <w:r>
      <w:t>page</w:t>
    </w:r>
    <w:r>
      <w:rPr>
        <w:lang w:val="zh-CN"/>
      </w:rPr>
      <w:t xml:space="preserve"> </w:t>
    </w:r>
    <w:r>
      <w:rPr>
        <w:b/>
        <w:sz w:val="24"/>
        <w:szCs w:val="24"/>
      </w:rPr>
      <w:fldChar w:fldCharType="begin"/>
    </w:r>
    <w:r>
      <w:rPr>
        <w:b/>
      </w:rPr>
      <w:instrText>PAGE</w:instrText>
    </w:r>
    <w:r>
      <w:rPr>
        <w:b/>
        <w:sz w:val="24"/>
        <w:szCs w:val="24"/>
      </w:rPr>
      <w:fldChar w:fldCharType="separate"/>
    </w:r>
    <w:r w:rsidR="00C210F3">
      <w:rPr>
        <w:b/>
        <w:noProof/>
      </w:rPr>
      <w:t>2</w:t>
    </w:r>
    <w:r>
      <w:rPr>
        <w:b/>
        <w:sz w:val="24"/>
        <w:szCs w:val="24"/>
      </w:rPr>
      <w:fldChar w:fldCharType="end"/>
    </w:r>
    <w:r>
      <w:rPr>
        <w:lang w:val="zh-CN"/>
      </w:rPr>
      <w:t xml:space="preserve"> </w:t>
    </w:r>
    <w:r>
      <w:t>of</w:t>
    </w:r>
    <w:r>
      <w:rPr>
        <w:lang w:val="zh-CN"/>
      </w:rPr>
      <w:t xml:space="preserve"> </w:t>
    </w:r>
    <w:r>
      <w:rPr>
        <w:b/>
        <w:sz w:val="24"/>
        <w:szCs w:val="24"/>
      </w:rPr>
      <w:fldChar w:fldCharType="begin"/>
    </w:r>
    <w:r>
      <w:rPr>
        <w:b/>
      </w:rPr>
      <w:instrText>NUMPAGES</w:instrText>
    </w:r>
    <w:r>
      <w:rPr>
        <w:b/>
        <w:sz w:val="24"/>
        <w:szCs w:val="24"/>
      </w:rPr>
      <w:fldChar w:fldCharType="separate"/>
    </w:r>
    <w:r w:rsidR="00C210F3">
      <w:rPr>
        <w:b/>
        <w:noProof/>
      </w:rPr>
      <w:t>14</w:t>
    </w:r>
    <w:r>
      <w:rPr>
        <w:b/>
        <w:sz w:val="24"/>
        <w:szCs w:val="24"/>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76A7C" w:rsidRDefault="00076A7C" w:rsidP="00254B85">
      <w:r>
        <w:separator/>
      </w:r>
    </w:p>
  </w:footnote>
  <w:footnote w:type="continuationSeparator" w:id="1">
    <w:p w:rsidR="00076A7C" w:rsidRDefault="00076A7C" w:rsidP="00254B8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938C1" w:rsidRDefault="008938C1" w:rsidP="002E03B7">
    <w:pPr>
      <w:pStyle w:val="a7"/>
      <w:tabs>
        <w:tab w:val="clear" w:pos="8306"/>
        <w:tab w:val="center" w:pos="4153"/>
      </w:tabs>
      <w:jc w:val="both"/>
    </w:pPr>
    <w:r w:rsidRPr="008938C1">
      <w:t>Modern Methods in Software Engineering</w:t>
    </w:r>
    <w:r w:rsidRPr="000004BB">
      <w:tab/>
    </w:r>
    <w:r w:rsidR="002E03B7">
      <w:t xml:space="preserve">               </w:t>
    </w:r>
    <w:r w:rsidR="005E14EE">
      <w:t xml:space="preserve">                           </w:t>
    </w:r>
    <w:r w:rsidR="002E03B7">
      <w:t xml:space="preserve"> </w:t>
    </w:r>
    <w:r>
      <w:t xml:space="preserve">Home Work </w:t>
    </w:r>
    <w:r w:rsidR="00A25FF1">
      <w:t>3</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F663D"/>
    <w:multiLevelType w:val="hybridMultilevel"/>
    <w:tmpl w:val="0ECE480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111A54D2"/>
    <w:multiLevelType w:val="hybridMultilevel"/>
    <w:tmpl w:val="A2FACC1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
    <w:nsid w:val="12DC290D"/>
    <w:multiLevelType w:val="hybridMultilevel"/>
    <w:tmpl w:val="14D813B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153A0F0B"/>
    <w:multiLevelType w:val="hybridMultilevel"/>
    <w:tmpl w:val="0A74466C"/>
    <w:lvl w:ilvl="0" w:tplc="0F14EE1A">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4">
    <w:nsid w:val="16D807AD"/>
    <w:multiLevelType w:val="hybridMultilevel"/>
    <w:tmpl w:val="35E29AF6"/>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5">
    <w:nsid w:val="17FF472B"/>
    <w:multiLevelType w:val="hybridMultilevel"/>
    <w:tmpl w:val="FF52A2B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6">
    <w:nsid w:val="1C5B15F9"/>
    <w:multiLevelType w:val="hybridMultilevel"/>
    <w:tmpl w:val="3DFC458A"/>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nsid w:val="1D32446D"/>
    <w:multiLevelType w:val="hybridMultilevel"/>
    <w:tmpl w:val="9EEAF3AC"/>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8">
    <w:nsid w:val="1D4B6C0A"/>
    <w:multiLevelType w:val="hybridMultilevel"/>
    <w:tmpl w:val="05585580"/>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9">
    <w:nsid w:val="20755D69"/>
    <w:multiLevelType w:val="hybridMultilevel"/>
    <w:tmpl w:val="A7587F10"/>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0">
    <w:nsid w:val="25321C4C"/>
    <w:multiLevelType w:val="hybridMultilevel"/>
    <w:tmpl w:val="98DA515A"/>
    <w:lvl w:ilvl="0" w:tplc="6240A676">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1">
    <w:nsid w:val="26BF352E"/>
    <w:multiLevelType w:val="hybridMultilevel"/>
    <w:tmpl w:val="D7989EAA"/>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2">
    <w:nsid w:val="28EC1506"/>
    <w:multiLevelType w:val="hybridMultilevel"/>
    <w:tmpl w:val="96FCEAB0"/>
    <w:lvl w:ilvl="0" w:tplc="04090001">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13">
    <w:nsid w:val="2D4B4712"/>
    <w:multiLevelType w:val="hybridMultilevel"/>
    <w:tmpl w:val="1D68A2CE"/>
    <w:lvl w:ilvl="0" w:tplc="BC7682E6">
      <w:start w:val="1"/>
      <w:numFmt w:val="lowerRoman"/>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4">
    <w:nsid w:val="2D88089F"/>
    <w:multiLevelType w:val="hybridMultilevel"/>
    <w:tmpl w:val="61AC87DC"/>
    <w:lvl w:ilvl="0" w:tplc="F2D6A7E4">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15">
    <w:nsid w:val="2FA2284E"/>
    <w:multiLevelType w:val="hybridMultilevel"/>
    <w:tmpl w:val="49C44CFE"/>
    <w:lvl w:ilvl="0" w:tplc="033A352C">
      <w:start w:val="1"/>
      <w:numFmt w:val="lowerRoman"/>
      <w:lvlText w:val="%1)"/>
      <w:lvlJc w:val="left"/>
      <w:pPr>
        <w:ind w:left="720" w:hanging="72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6">
    <w:nsid w:val="335456C8"/>
    <w:multiLevelType w:val="hybridMultilevel"/>
    <w:tmpl w:val="D79E5404"/>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34CB0362"/>
    <w:multiLevelType w:val="hybridMultilevel"/>
    <w:tmpl w:val="E9841CEE"/>
    <w:lvl w:ilvl="0" w:tplc="04090001">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18">
    <w:nsid w:val="386A779B"/>
    <w:multiLevelType w:val="hybridMultilevel"/>
    <w:tmpl w:val="7464795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9">
    <w:nsid w:val="390D570F"/>
    <w:multiLevelType w:val="hybridMultilevel"/>
    <w:tmpl w:val="058C4D12"/>
    <w:lvl w:ilvl="0" w:tplc="D630819E">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nsid w:val="5A926134"/>
    <w:multiLevelType w:val="hybridMultilevel"/>
    <w:tmpl w:val="9FD2A664"/>
    <w:lvl w:ilvl="0" w:tplc="04090001">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21">
    <w:nsid w:val="5D3325D8"/>
    <w:multiLevelType w:val="hybridMultilevel"/>
    <w:tmpl w:val="E326D29A"/>
    <w:lvl w:ilvl="0" w:tplc="07103774">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2">
    <w:nsid w:val="608B0724"/>
    <w:multiLevelType w:val="hybridMultilevel"/>
    <w:tmpl w:val="8A5C5B04"/>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3">
    <w:nsid w:val="6CFC5F3D"/>
    <w:multiLevelType w:val="hybridMultilevel"/>
    <w:tmpl w:val="EAD812CC"/>
    <w:lvl w:ilvl="0" w:tplc="04090001">
      <w:start w:val="1"/>
      <w:numFmt w:val="bullet"/>
      <w:lvlText w:val=""/>
      <w:lvlJc w:val="left"/>
      <w:pPr>
        <w:ind w:left="420" w:hanging="420"/>
      </w:pPr>
      <w:rPr>
        <w:rFonts w:ascii="Wingdings" w:hAnsi="Wingdings" w:hint="default"/>
      </w:rPr>
    </w:lvl>
    <w:lvl w:ilvl="1" w:tplc="04090003">
      <w:start w:val="1"/>
      <w:numFmt w:val="bullet"/>
      <w:lvlText w:val=""/>
      <w:lvlJc w:val="left"/>
      <w:pPr>
        <w:ind w:left="840" w:hanging="420"/>
      </w:pPr>
      <w:rPr>
        <w:rFonts w:ascii="Wingdings" w:hAnsi="Wingdings" w:hint="default"/>
      </w:rPr>
    </w:lvl>
    <w:lvl w:ilvl="2" w:tplc="04090005">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4">
    <w:nsid w:val="6F0C716F"/>
    <w:multiLevelType w:val="hybridMultilevel"/>
    <w:tmpl w:val="336661D4"/>
    <w:lvl w:ilvl="0" w:tplc="9E06DB7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5">
    <w:nsid w:val="71191A75"/>
    <w:multiLevelType w:val="hybridMultilevel"/>
    <w:tmpl w:val="B2EC97E8"/>
    <w:lvl w:ilvl="0" w:tplc="08A04D02">
      <w:start w:val="1"/>
      <w:numFmt w:val="lowerLetter"/>
      <w:lvlText w:val="%1)"/>
      <w:lvlJc w:val="left"/>
      <w:pPr>
        <w:ind w:left="1080" w:hanging="360"/>
      </w:pPr>
      <w:rPr>
        <w:rFonts w:hint="default"/>
      </w:rPr>
    </w:lvl>
    <w:lvl w:ilvl="1" w:tplc="04090019" w:tentative="1">
      <w:start w:val="1"/>
      <w:numFmt w:val="lowerLetter"/>
      <w:lvlText w:val="%2)"/>
      <w:lvlJc w:val="left"/>
      <w:pPr>
        <w:ind w:left="1560" w:hanging="420"/>
      </w:pPr>
    </w:lvl>
    <w:lvl w:ilvl="2" w:tplc="0409001B" w:tentative="1">
      <w:start w:val="1"/>
      <w:numFmt w:val="lowerRoman"/>
      <w:lvlText w:val="%3."/>
      <w:lvlJc w:val="right"/>
      <w:pPr>
        <w:ind w:left="1980" w:hanging="420"/>
      </w:pPr>
    </w:lvl>
    <w:lvl w:ilvl="3" w:tplc="0409000F" w:tentative="1">
      <w:start w:val="1"/>
      <w:numFmt w:val="decimal"/>
      <w:lvlText w:val="%4."/>
      <w:lvlJc w:val="left"/>
      <w:pPr>
        <w:ind w:left="2400" w:hanging="420"/>
      </w:pPr>
    </w:lvl>
    <w:lvl w:ilvl="4" w:tplc="04090019" w:tentative="1">
      <w:start w:val="1"/>
      <w:numFmt w:val="lowerLetter"/>
      <w:lvlText w:val="%5)"/>
      <w:lvlJc w:val="left"/>
      <w:pPr>
        <w:ind w:left="2820" w:hanging="420"/>
      </w:pPr>
    </w:lvl>
    <w:lvl w:ilvl="5" w:tplc="0409001B" w:tentative="1">
      <w:start w:val="1"/>
      <w:numFmt w:val="lowerRoman"/>
      <w:lvlText w:val="%6."/>
      <w:lvlJc w:val="right"/>
      <w:pPr>
        <w:ind w:left="3240" w:hanging="420"/>
      </w:pPr>
    </w:lvl>
    <w:lvl w:ilvl="6" w:tplc="0409000F" w:tentative="1">
      <w:start w:val="1"/>
      <w:numFmt w:val="decimal"/>
      <w:lvlText w:val="%7."/>
      <w:lvlJc w:val="left"/>
      <w:pPr>
        <w:ind w:left="3660" w:hanging="420"/>
      </w:pPr>
    </w:lvl>
    <w:lvl w:ilvl="7" w:tplc="04090019" w:tentative="1">
      <w:start w:val="1"/>
      <w:numFmt w:val="lowerLetter"/>
      <w:lvlText w:val="%8)"/>
      <w:lvlJc w:val="left"/>
      <w:pPr>
        <w:ind w:left="4080" w:hanging="420"/>
      </w:pPr>
    </w:lvl>
    <w:lvl w:ilvl="8" w:tplc="0409001B" w:tentative="1">
      <w:start w:val="1"/>
      <w:numFmt w:val="lowerRoman"/>
      <w:lvlText w:val="%9."/>
      <w:lvlJc w:val="right"/>
      <w:pPr>
        <w:ind w:left="4500" w:hanging="420"/>
      </w:pPr>
    </w:lvl>
  </w:abstractNum>
  <w:abstractNum w:abstractNumId="26">
    <w:nsid w:val="72BB4509"/>
    <w:multiLevelType w:val="hybridMultilevel"/>
    <w:tmpl w:val="5B683D10"/>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7">
    <w:nsid w:val="73F1263F"/>
    <w:multiLevelType w:val="hybridMultilevel"/>
    <w:tmpl w:val="F916633E"/>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28">
    <w:nsid w:val="75371BBB"/>
    <w:multiLevelType w:val="hybridMultilevel"/>
    <w:tmpl w:val="1E143FAA"/>
    <w:lvl w:ilvl="0" w:tplc="C1FEC68A">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9">
    <w:nsid w:val="7C226C39"/>
    <w:multiLevelType w:val="hybridMultilevel"/>
    <w:tmpl w:val="29227722"/>
    <w:lvl w:ilvl="0" w:tplc="04090001">
      <w:start w:val="1"/>
      <w:numFmt w:val="bullet"/>
      <w:lvlText w:val=""/>
      <w:lvlJc w:val="left"/>
      <w:pPr>
        <w:tabs>
          <w:tab w:val="num" w:pos="420"/>
        </w:tabs>
        <w:ind w:left="420" w:hanging="420"/>
      </w:pPr>
      <w:rPr>
        <w:rFonts w:ascii="Wingdings" w:hAnsi="Wingdings" w:hint="default"/>
      </w:rPr>
    </w:lvl>
    <w:lvl w:ilvl="1" w:tplc="04090003" w:tentative="1">
      <w:start w:val="1"/>
      <w:numFmt w:val="bullet"/>
      <w:lvlText w:val=""/>
      <w:lvlJc w:val="left"/>
      <w:pPr>
        <w:tabs>
          <w:tab w:val="num" w:pos="840"/>
        </w:tabs>
        <w:ind w:left="840" w:hanging="420"/>
      </w:pPr>
      <w:rPr>
        <w:rFonts w:ascii="Wingdings" w:hAnsi="Wingdings" w:hint="default"/>
      </w:rPr>
    </w:lvl>
    <w:lvl w:ilvl="2" w:tplc="04090005"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3" w:tentative="1">
      <w:start w:val="1"/>
      <w:numFmt w:val="bullet"/>
      <w:lvlText w:val=""/>
      <w:lvlJc w:val="left"/>
      <w:pPr>
        <w:tabs>
          <w:tab w:val="num" w:pos="2100"/>
        </w:tabs>
        <w:ind w:left="2100" w:hanging="420"/>
      </w:pPr>
      <w:rPr>
        <w:rFonts w:ascii="Wingdings" w:hAnsi="Wingdings" w:hint="default"/>
      </w:rPr>
    </w:lvl>
    <w:lvl w:ilvl="5" w:tplc="04090005"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3" w:tentative="1">
      <w:start w:val="1"/>
      <w:numFmt w:val="bullet"/>
      <w:lvlText w:val=""/>
      <w:lvlJc w:val="left"/>
      <w:pPr>
        <w:tabs>
          <w:tab w:val="num" w:pos="3360"/>
        </w:tabs>
        <w:ind w:left="3360" w:hanging="420"/>
      </w:pPr>
      <w:rPr>
        <w:rFonts w:ascii="Wingdings" w:hAnsi="Wingdings" w:hint="default"/>
      </w:rPr>
    </w:lvl>
    <w:lvl w:ilvl="8" w:tplc="04090005" w:tentative="1">
      <w:start w:val="1"/>
      <w:numFmt w:val="bullet"/>
      <w:lvlText w:val=""/>
      <w:lvlJc w:val="left"/>
      <w:pPr>
        <w:tabs>
          <w:tab w:val="num" w:pos="3780"/>
        </w:tabs>
        <w:ind w:left="3780" w:hanging="420"/>
      </w:pPr>
      <w:rPr>
        <w:rFonts w:ascii="Wingdings" w:hAnsi="Wingdings" w:hint="default"/>
      </w:rPr>
    </w:lvl>
  </w:abstractNum>
  <w:abstractNum w:abstractNumId="30">
    <w:nsid w:val="7DAC0A61"/>
    <w:multiLevelType w:val="hybridMultilevel"/>
    <w:tmpl w:val="B790B6D8"/>
    <w:lvl w:ilvl="0" w:tplc="04090001">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num w:numId="1">
    <w:abstractNumId w:val="15"/>
  </w:num>
  <w:num w:numId="2">
    <w:abstractNumId w:val="25"/>
  </w:num>
  <w:num w:numId="3">
    <w:abstractNumId w:val="13"/>
  </w:num>
  <w:num w:numId="4">
    <w:abstractNumId w:val="29"/>
  </w:num>
  <w:num w:numId="5">
    <w:abstractNumId w:val="20"/>
  </w:num>
  <w:num w:numId="6">
    <w:abstractNumId w:val="17"/>
  </w:num>
  <w:num w:numId="7">
    <w:abstractNumId w:val="12"/>
  </w:num>
  <w:num w:numId="8">
    <w:abstractNumId w:val="26"/>
  </w:num>
  <w:num w:numId="9">
    <w:abstractNumId w:val="30"/>
  </w:num>
  <w:num w:numId="10">
    <w:abstractNumId w:val="5"/>
  </w:num>
  <w:num w:numId="11">
    <w:abstractNumId w:val="11"/>
  </w:num>
  <w:num w:numId="12">
    <w:abstractNumId w:val="27"/>
  </w:num>
  <w:num w:numId="13">
    <w:abstractNumId w:val="23"/>
  </w:num>
  <w:num w:numId="14">
    <w:abstractNumId w:val="21"/>
  </w:num>
  <w:num w:numId="15">
    <w:abstractNumId w:val="8"/>
  </w:num>
  <w:num w:numId="16">
    <w:abstractNumId w:val="22"/>
  </w:num>
  <w:num w:numId="17">
    <w:abstractNumId w:val="18"/>
  </w:num>
  <w:num w:numId="18">
    <w:abstractNumId w:val="16"/>
  </w:num>
  <w:num w:numId="19">
    <w:abstractNumId w:val="1"/>
  </w:num>
  <w:num w:numId="20">
    <w:abstractNumId w:val="7"/>
  </w:num>
  <w:num w:numId="21">
    <w:abstractNumId w:val="4"/>
  </w:num>
  <w:num w:numId="22">
    <w:abstractNumId w:val="24"/>
  </w:num>
  <w:num w:numId="23">
    <w:abstractNumId w:val="19"/>
  </w:num>
  <w:num w:numId="24">
    <w:abstractNumId w:val="10"/>
  </w:num>
  <w:num w:numId="25">
    <w:abstractNumId w:val="28"/>
  </w:num>
  <w:num w:numId="26">
    <w:abstractNumId w:val="3"/>
  </w:num>
  <w:num w:numId="27">
    <w:abstractNumId w:val="14"/>
  </w:num>
  <w:num w:numId="28">
    <w:abstractNumId w:val="6"/>
  </w:num>
  <w:num w:numId="29">
    <w:abstractNumId w:val="9"/>
  </w:num>
  <w:num w:numId="30">
    <w:abstractNumId w:val="2"/>
  </w:num>
  <w:num w:numId="3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bordersDoNotSurroundHeader/>
  <w:bordersDoNotSurroundFooter/>
  <w:defaultTabStop w:val="420"/>
  <w:drawingGridHorizontalSpacing w:val="90"/>
  <w:drawingGridVerticalSpacing w:val="156"/>
  <w:displayHorizontalDrawingGridEvery w:val="0"/>
  <w:displayVerticalDrawingGridEvery w:val="2"/>
  <w:characterSpacingControl w:val="compressPunctuation"/>
  <w:hdrShapeDefaults>
    <o:shapedefaults v:ext="edit" spidmax="4098"/>
  </w:hdrShapeDefaults>
  <w:footnotePr>
    <w:footnote w:id="0"/>
    <w:footnote w:id="1"/>
  </w:footnotePr>
  <w:endnotePr>
    <w:endnote w:id="0"/>
    <w:endnote w:id="1"/>
  </w:endnotePr>
  <w:compat>
    <w:spaceForUL/>
    <w:balanceSingleByteDoubleByteWidth/>
    <w:doNotLeaveBackslashAlone/>
    <w:ulTrailSpace/>
    <w:doNotExpandShiftReturn/>
    <w:adjustLineHeightInTable/>
    <w:useFELayout/>
  </w:compat>
  <w:rsids>
    <w:rsidRoot w:val="0041613C"/>
    <w:rsid w:val="000004BB"/>
    <w:rsid w:val="00002E76"/>
    <w:rsid w:val="00007232"/>
    <w:rsid w:val="00047C83"/>
    <w:rsid w:val="00076A7C"/>
    <w:rsid w:val="000902D9"/>
    <w:rsid w:val="00090C62"/>
    <w:rsid w:val="000A1109"/>
    <w:rsid w:val="000C575C"/>
    <w:rsid w:val="000E1A8F"/>
    <w:rsid w:val="000E216F"/>
    <w:rsid w:val="00107012"/>
    <w:rsid w:val="0011708B"/>
    <w:rsid w:val="00117C75"/>
    <w:rsid w:val="001235BD"/>
    <w:rsid w:val="001522B8"/>
    <w:rsid w:val="00155934"/>
    <w:rsid w:val="00163610"/>
    <w:rsid w:val="00181102"/>
    <w:rsid w:val="001939D5"/>
    <w:rsid w:val="001B79D0"/>
    <w:rsid w:val="001C6F40"/>
    <w:rsid w:val="001C7B79"/>
    <w:rsid w:val="001D3D01"/>
    <w:rsid w:val="001D6A59"/>
    <w:rsid w:val="0020143F"/>
    <w:rsid w:val="00206AA2"/>
    <w:rsid w:val="0022366C"/>
    <w:rsid w:val="00254A69"/>
    <w:rsid w:val="00254B85"/>
    <w:rsid w:val="002721CB"/>
    <w:rsid w:val="00282941"/>
    <w:rsid w:val="00284DAB"/>
    <w:rsid w:val="00284E1C"/>
    <w:rsid w:val="002A000D"/>
    <w:rsid w:val="002A4BFC"/>
    <w:rsid w:val="002A504A"/>
    <w:rsid w:val="002B2E4C"/>
    <w:rsid w:val="002B4896"/>
    <w:rsid w:val="002E03B7"/>
    <w:rsid w:val="00327D30"/>
    <w:rsid w:val="00332712"/>
    <w:rsid w:val="00345AA8"/>
    <w:rsid w:val="00355EF9"/>
    <w:rsid w:val="00376F69"/>
    <w:rsid w:val="00392814"/>
    <w:rsid w:val="003C39B6"/>
    <w:rsid w:val="003E6031"/>
    <w:rsid w:val="00403385"/>
    <w:rsid w:val="0041613C"/>
    <w:rsid w:val="004302CA"/>
    <w:rsid w:val="004326C4"/>
    <w:rsid w:val="004369DF"/>
    <w:rsid w:val="00436C42"/>
    <w:rsid w:val="00442626"/>
    <w:rsid w:val="00453D87"/>
    <w:rsid w:val="004A26A0"/>
    <w:rsid w:val="004C0935"/>
    <w:rsid w:val="004E0D5B"/>
    <w:rsid w:val="004F0E01"/>
    <w:rsid w:val="004F0F46"/>
    <w:rsid w:val="005053A9"/>
    <w:rsid w:val="00512E42"/>
    <w:rsid w:val="00545733"/>
    <w:rsid w:val="00574779"/>
    <w:rsid w:val="00575E24"/>
    <w:rsid w:val="005822B6"/>
    <w:rsid w:val="00586F7B"/>
    <w:rsid w:val="00590930"/>
    <w:rsid w:val="00594801"/>
    <w:rsid w:val="005A5B5F"/>
    <w:rsid w:val="005A7462"/>
    <w:rsid w:val="005B61A8"/>
    <w:rsid w:val="005C11E3"/>
    <w:rsid w:val="005E14EE"/>
    <w:rsid w:val="005E44FD"/>
    <w:rsid w:val="005F0C14"/>
    <w:rsid w:val="005F32A7"/>
    <w:rsid w:val="0061187A"/>
    <w:rsid w:val="00622804"/>
    <w:rsid w:val="00651F77"/>
    <w:rsid w:val="00653774"/>
    <w:rsid w:val="00661365"/>
    <w:rsid w:val="00683FD3"/>
    <w:rsid w:val="006C5A9A"/>
    <w:rsid w:val="007014BF"/>
    <w:rsid w:val="007015DD"/>
    <w:rsid w:val="00702BAA"/>
    <w:rsid w:val="00710E1F"/>
    <w:rsid w:val="007174C2"/>
    <w:rsid w:val="00724A67"/>
    <w:rsid w:val="00730B42"/>
    <w:rsid w:val="00733245"/>
    <w:rsid w:val="00733F2C"/>
    <w:rsid w:val="00740AEE"/>
    <w:rsid w:val="0074478B"/>
    <w:rsid w:val="007872C4"/>
    <w:rsid w:val="007B1F1B"/>
    <w:rsid w:val="008125B9"/>
    <w:rsid w:val="00824CCD"/>
    <w:rsid w:val="00864A08"/>
    <w:rsid w:val="0087551B"/>
    <w:rsid w:val="00885507"/>
    <w:rsid w:val="008938C1"/>
    <w:rsid w:val="008A13D2"/>
    <w:rsid w:val="008A4B93"/>
    <w:rsid w:val="008B0EE2"/>
    <w:rsid w:val="008B2D82"/>
    <w:rsid w:val="008F5260"/>
    <w:rsid w:val="00910CAD"/>
    <w:rsid w:val="009113D4"/>
    <w:rsid w:val="009167B4"/>
    <w:rsid w:val="00941A5C"/>
    <w:rsid w:val="00946B27"/>
    <w:rsid w:val="009533E0"/>
    <w:rsid w:val="00955E5A"/>
    <w:rsid w:val="009712B2"/>
    <w:rsid w:val="00995D89"/>
    <w:rsid w:val="00996AD6"/>
    <w:rsid w:val="009A0B09"/>
    <w:rsid w:val="009A257F"/>
    <w:rsid w:val="009A3924"/>
    <w:rsid w:val="009D0A85"/>
    <w:rsid w:val="009D2DC1"/>
    <w:rsid w:val="009D6920"/>
    <w:rsid w:val="009E39A5"/>
    <w:rsid w:val="00A2121C"/>
    <w:rsid w:val="00A25FF1"/>
    <w:rsid w:val="00A32DB0"/>
    <w:rsid w:val="00A47B25"/>
    <w:rsid w:val="00A515C4"/>
    <w:rsid w:val="00A81EB4"/>
    <w:rsid w:val="00A91ACA"/>
    <w:rsid w:val="00A96211"/>
    <w:rsid w:val="00AC4373"/>
    <w:rsid w:val="00AD2DF0"/>
    <w:rsid w:val="00B33FAF"/>
    <w:rsid w:val="00B37978"/>
    <w:rsid w:val="00B40318"/>
    <w:rsid w:val="00B409D8"/>
    <w:rsid w:val="00B442FF"/>
    <w:rsid w:val="00B449AD"/>
    <w:rsid w:val="00B63F63"/>
    <w:rsid w:val="00BA034C"/>
    <w:rsid w:val="00BB5D75"/>
    <w:rsid w:val="00BB6DAC"/>
    <w:rsid w:val="00BD7EF2"/>
    <w:rsid w:val="00C01996"/>
    <w:rsid w:val="00C20125"/>
    <w:rsid w:val="00C210F3"/>
    <w:rsid w:val="00C26527"/>
    <w:rsid w:val="00C601BB"/>
    <w:rsid w:val="00C749B3"/>
    <w:rsid w:val="00C96496"/>
    <w:rsid w:val="00CB20AB"/>
    <w:rsid w:val="00CB2EC5"/>
    <w:rsid w:val="00CB77A4"/>
    <w:rsid w:val="00CC04E2"/>
    <w:rsid w:val="00CC5B10"/>
    <w:rsid w:val="00CD0CB8"/>
    <w:rsid w:val="00CE3779"/>
    <w:rsid w:val="00CF6D75"/>
    <w:rsid w:val="00D03496"/>
    <w:rsid w:val="00D40813"/>
    <w:rsid w:val="00D45539"/>
    <w:rsid w:val="00D61C0D"/>
    <w:rsid w:val="00D706EA"/>
    <w:rsid w:val="00D77A2E"/>
    <w:rsid w:val="00D85239"/>
    <w:rsid w:val="00DB59FA"/>
    <w:rsid w:val="00DE39E9"/>
    <w:rsid w:val="00DE44B8"/>
    <w:rsid w:val="00DE60C3"/>
    <w:rsid w:val="00DE6E1D"/>
    <w:rsid w:val="00E00800"/>
    <w:rsid w:val="00E06028"/>
    <w:rsid w:val="00E26DEE"/>
    <w:rsid w:val="00E425BA"/>
    <w:rsid w:val="00E432BD"/>
    <w:rsid w:val="00EE088E"/>
    <w:rsid w:val="00EE3B5E"/>
    <w:rsid w:val="00EE75E0"/>
    <w:rsid w:val="00F017F1"/>
    <w:rsid w:val="00F0776D"/>
    <w:rsid w:val="00F43E39"/>
    <w:rsid w:val="00F514BB"/>
    <w:rsid w:val="00F710DA"/>
    <w:rsid w:val="00F81140"/>
    <w:rsid w:val="00F872FF"/>
    <w:rsid w:val="00FD4375"/>
  </w:rsids>
  <m:mathPr>
    <m:mathFont m:val="Cambria Math"/>
    <m:brkBin m:val="before"/>
    <m:brkBinSub m:val="--"/>
    <m:smallFrac m:val="off"/>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宋体" w:hAnsi="Calibri" w:cs="Times New Roman"/>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651F77"/>
    <w:pPr>
      <w:widowControl w:val="0"/>
      <w:jc w:val="both"/>
    </w:pPr>
    <w:rPr>
      <w:rFonts w:ascii="Arial" w:eastAsia="Arial" w:hAnsi="Arial" w:cs="Arial"/>
      <w:kern w:val="2"/>
      <w:sz w:val="18"/>
      <w:szCs w:val="18"/>
    </w:rPr>
  </w:style>
  <w:style w:type="paragraph" w:styleId="1">
    <w:name w:val="heading 1"/>
    <w:basedOn w:val="a"/>
    <w:next w:val="a"/>
    <w:link w:val="1Char"/>
    <w:uiPriority w:val="9"/>
    <w:qFormat/>
    <w:rsid w:val="00545733"/>
    <w:pPr>
      <w:keepNext/>
      <w:keepLines/>
      <w:spacing w:before="340" w:after="100" w:line="260" w:lineRule="exact"/>
      <w:outlineLvl w:val="0"/>
    </w:pPr>
    <w:rPr>
      <w:b/>
      <w:bCs/>
      <w:kern w:val="44"/>
      <w:sz w:val="22"/>
      <w:szCs w:val="44"/>
    </w:rPr>
  </w:style>
  <w:style w:type="paragraph" w:styleId="2">
    <w:name w:val="heading 2"/>
    <w:basedOn w:val="a"/>
    <w:next w:val="a"/>
    <w:link w:val="2Char"/>
    <w:uiPriority w:val="9"/>
    <w:unhideWhenUsed/>
    <w:qFormat/>
    <w:rsid w:val="00DE6E1D"/>
    <w:pPr>
      <w:keepNext/>
      <w:keepLines/>
      <w:spacing w:before="260" w:after="260" w:line="240" w:lineRule="exact"/>
      <w:outlineLvl w:val="1"/>
    </w:pPr>
    <w:rPr>
      <w:b/>
      <w:bCs/>
      <w:sz w:val="20"/>
      <w:szCs w:val="20"/>
    </w:rPr>
  </w:style>
  <w:style w:type="paragraph" w:styleId="3">
    <w:name w:val="heading 3"/>
    <w:basedOn w:val="a"/>
    <w:next w:val="a"/>
    <w:link w:val="3Char"/>
    <w:uiPriority w:val="9"/>
    <w:unhideWhenUsed/>
    <w:qFormat/>
    <w:rsid w:val="0041613C"/>
    <w:pPr>
      <w:keepNext/>
      <w:keepLines/>
      <w:spacing w:before="260" w:after="260" w:line="416" w:lineRule="auto"/>
      <w:outlineLvl w:val="2"/>
    </w:pPr>
    <w:rPr>
      <w:b/>
      <w:bCs/>
      <w:sz w:val="32"/>
      <w:szCs w:val="32"/>
    </w:rPr>
  </w:style>
  <w:style w:type="paragraph" w:styleId="4">
    <w:name w:val="heading 4"/>
    <w:basedOn w:val="a"/>
    <w:next w:val="a"/>
    <w:link w:val="4Char"/>
    <w:uiPriority w:val="9"/>
    <w:unhideWhenUsed/>
    <w:qFormat/>
    <w:rsid w:val="0041613C"/>
    <w:pPr>
      <w:keepNext/>
      <w:keepLines/>
      <w:spacing w:before="280" w:after="290" w:line="376" w:lineRule="auto"/>
      <w:outlineLvl w:val="3"/>
    </w:pPr>
    <w:rPr>
      <w:rFonts w:ascii="Cambria" w:eastAsia="宋体" w:hAnsi="Cambria" w:cs="Times New Roman"/>
      <w:b/>
      <w:bCs/>
      <w:sz w:val="28"/>
      <w:szCs w:val="28"/>
    </w:rPr>
  </w:style>
  <w:style w:type="paragraph" w:styleId="5">
    <w:name w:val="heading 5"/>
    <w:basedOn w:val="a"/>
    <w:next w:val="a"/>
    <w:link w:val="5Char"/>
    <w:uiPriority w:val="9"/>
    <w:unhideWhenUsed/>
    <w:qFormat/>
    <w:rsid w:val="0041613C"/>
    <w:pPr>
      <w:keepNext/>
      <w:keepLines/>
      <w:spacing w:before="280" w:after="290" w:line="376" w:lineRule="auto"/>
      <w:outlineLvl w:val="4"/>
    </w:pPr>
    <w:rPr>
      <w:b/>
      <w:bCs/>
      <w:sz w:val="28"/>
      <w:szCs w:val="28"/>
    </w:rPr>
  </w:style>
  <w:style w:type="paragraph" w:styleId="6">
    <w:name w:val="heading 6"/>
    <w:basedOn w:val="a"/>
    <w:next w:val="a"/>
    <w:link w:val="6Char"/>
    <w:uiPriority w:val="9"/>
    <w:unhideWhenUsed/>
    <w:qFormat/>
    <w:rsid w:val="0041613C"/>
    <w:pPr>
      <w:keepNext/>
      <w:keepLines/>
      <w:spacing w:before="240" w:after="64" w:line="320" w:lineRule="auto"/>
      <w:outlineLvl w:val="5"/>
    </w:pPr>
    <w:rPr>
      <w:rFonts w:ascii="Cambria" w:eastAsia="宋体" w:hAnsi="Cambria" w:cs="Times New Roman"/>
      <w:b/>
      <w:bCs/>
      <w:sz w:val="24"/>
      <w:szCs w:val="24"/>
    </w:rPr>
  </w:style>
  <w:style w:type="paragraph" w:styleId="7">
    <w:name w:val="heading 7"/>
    <w:basedOn w:val="a"/>
    <w:next w:val="a"/>
    <w:link w:val="7Char"/>
    <w:uiPriority w:val="9"/>
    <w:unhideWhenUsed/>
    <w:qFormat/>
    <w:rsid w:val="0041613C"/>
    <w:pPr>
      <w:keepNext/>
      <w:keepLines/>
      <w:spacing w:before="240" w:after="64" w:line="320" w:lineRule="auto"/>
      <w:outlineLvl w:val="6"/>
    </w:pPr>
    <w:rPr>
      <w:b/>
      <w:bCs/>
      <w:sz w:val="24"/>
      <w:szCs w:val="24"/>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Title"/>
    <w:basedOn w:val="a"/>
    <w:next w:val="a"/>
    <w:link w:val="Char"/>
    <w:uiPriority w:val="10"/>
    <w:qFormat/>
    <w:rsid w:val="0041613C"/>
    <w:pPr>
      <w:spacing w:before="240" w:after="60"/>
      <w:jc w:val="center"/>
      <w:outlineLvl w:val="0"/>
    </w:pPr>
    <w:rPr>
      <w:rFonts w:ascii="Cambria" w:eastAsia="宋体" w:hAnsi="Cambria" w:cs="Times New Roman"/>
      <w:b/>
      <w:bCs/>
      <w:sz w:val="32"/>
      <w:szCs w:val="32"/>
    </w:rPr>
  </w:style>
  <w:style w:type="character" w:customStyle="1" w:styleId="Char">
    <w:name w:val="标题 Char"/>
    <w:basedOn w:val="a0"/>
    <w:link w:val="a3"/>
    <w:uiPriority w:val="10"/>
    <w:rsid w:val="0041613C"/>
    <w:rPr>
      <w:rFonts w:ascii="Cambria" w:eastAsia="宋体" w:hAnsi="Cambria" w:cs="Times New Roman"/>
      <w:b/>
      <w:bCs/>
      <w:sz w:val="32"/>
      <w:szCs w:val="32"/>
    </w:rPr>
  </w:style>
  <w:style w:type="character" w:styleId="a4">
    <w:name w:val="Hyperlink"/>
    <w:basedOn w:val="a0"/>
    <w:uiPriority w:val="99"/>
    <w:unhideWhenUsed/>
    <w:rsid w:val="0041613C"/>
    <w:rPr>
      <w:color w:val="0000FF"/>
      <w:u w:val="single"/>
    </w:rPr>
  </w:style>
  <w:style w:type="character" w:customStyle="1" w:styleId="2Char">
    <w:name w:val="标题 2 Char"/>
    <w:basedOn w:val="a0"/>
    <w:link w:val="2"/>
    <w:uiPriority w:val="9"/>
    <w:rsid w:val="00DE6E1D"/>
    <w:rPr>
      <w:rFonts w:ascii="Arial" w:eastAsia="Arial" w:hAnsi="Arial" w:cs="Arial"/>
      <w:b/>
      <w:bCs/>
      <w:kern w:val="2"/>
    </w:rPr>
  </w:style>
  <w:style w:type="character" w:customStyle="1" w:styleId="3Char">
    <w:name w:val="标题 3 Char"/>
    <w:basedOn w:val="a0"/>
    <w:link w:val="3"/>
    <w:uiPriority w:val="9"/>
    <w:rsid w:val="0041613C"/>
    <w:rPr>
      <w:b/>
      <w:bCs/>
      <w:sz w:val="32"/>
      <w:szCs w:val="32"/>
    </w:rPr>
  </w:style>
  <w:style w:type="character" w:customStyle="1" w:styleId="4Char">
    <w:name w:val="标题 4 Char"/>
    <w:basedOn w:val="a0"/>
    <w:link w:val="4"/>
    <w:uiPriority w:val="9"/>
    <w:rsid w:val="0041613C"/>
    <w:rPr>
      <w:rFonts w:ascii="Cambria" w:eastAsia="宋体" w:hAnsi="Cambria" w:cs="Times New Roman"/>
      <w:b/>
      <w:bCs/>
      <w:sz w:val="28"/>
      <w:szCs w:val="28"/>
    </w:rPr>
  </w:style>
  <w:style w:type="character" w:customStyle="1" w:styleId="5Char">
    <w:name w:val="标题 5 Char"/>
    <w:basedOn w:val="a0"/>
    <w:link w:val="5"/>
    <w:uiPriority w:val="9"/>
    <w:rsid w:val="0041613C"/>
    <w:rPr>
      <w:b/>
      <w:bCs/>
      <w:sz w:val="28"/>
      <w:szCs w:val="28"/>
    </w:rPr>
  </w:style>
  <w:style w:type="character" w:customStyle="1" w:styleId="6Char">
    <w:name w:val="标题 6 Char"/>
    <w:basedOn w:val="a0"/>
    <w:link w:val="6"/>
    <w:uiPriority w:val="9"/>
    <w:rsid w:val="0041613C"/>
    <w:rPr>
      <w:rFonts w:ascii="Cambria" w:eastAsia="宋体" w:hAnsi="Cambria" w:cs="Times New Roman"/>
      <w:b/>
      <w:bCs/>
      <w:sz w:val="24"/>
      <w:szCs w:val="24"/>
    </w:rPr>
  </w:style>
  <w:style w:type="character" w:customStyle="1" w:styleId="7Char">
    <w:name w:val="标题 7 Char"/>
    <w:basedOn w:val="a0"/>
    <w:link w:val="7"/>
    <w:uiPriority w:val="9"/>
    <w:rsid w:val="0041613C"/>
    <w:rPr>
      <w:b/>
      <w:bCs/>
      <w:sz w:val="24"/>
      <w:szCs w:val="24"/>
    </w:rPr>
  </w:style>
  <w:style w:type="paragraph" w:styleId="a5">
    <w:name w:val="Document Map"/>
    <w:basedOn w:val="a"/>
    <w:link w:val="Char0"/>
    <w:uiPriority w:val="99"/>
    <w:semiHidden/>
    <w:unhideWhenUsed/>
    <w:rsid w:val="0041613C"/>
    <w:rPr>
      <w:rFonts w:ascii="宋体" w:eastAsia="宋体"/>
      <w:sz w:val="16"/>
      <w:szCs w:val="16"/>
    </w:rPr>
  </w:style>
  <w:style w:type="character" w:customStyle="1" w:styleId="Char0">
    <w:name w:val="文档结构图 Char"/>
    <w:basedOn w:val="a0"/>
    <w:link w:val="a5"/>
    <w:uiPriority w:val="99"/>
    <w:semiHidden/>
    <w:rsid w:val="0041613C"/>
    <w:rPr>
      <w:rFonts w:ascii="宋体" w:eastAsia="宋体"/>
      <w:sz w:val="16"/>
      <w:szCs w:val="16"/>
    </w:rPr>
  </w:style>
  <w:style w:type="character" w:customStyle="1" w:styleId="1Char">
    <w:name w:val="标题 1 Char"/>
    <w:basedOn w:val="a0"/>
    <w:link w:val="1"/>
    <w:uiPriority w:val="9"/>
    <w:rsid w:val="00545733"/>
    <w:rPr>
      <w:rFonts w:ascii="Arial" w:eastAsia="Arial" w:hAnsi="Arial"/>
      <w:b/>
      <w:bCs/>
      <w:kern w:val="44"/>
      <w:sz w:val="22"/>
      <w:szCs w:val="44"/>
    </w:rPr>
  </w:style>
  <w:style w:type="table" w:styleId="a6">
    <w:name w:val="Table Grid"/>
    <w:basedOn w:val="a1"/>
    <w:rsid w:val="0041613C"/>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table" w:styleId="-5">
    <w:name w:val="Light Shading Accent 5"/>
    <w:basedOn w:val="a1"/>
    <w:uiPriority w:val="60"/>
    <w:rsid w:val="0041613C"/>
    <w:rPr>
      <w:color w:val="31849B"/>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lastRow">
      <w:pPr>
        <w:spacing w:before="0" w:after="0" w:line="240" w:lineRule="auto"/>
      </w:pPr>
      <w:rPr>
        <w:b/>
        <w:bCs/>
      </w:rPr>
      <w:tblPr/>
      <w:tcPr>
        <w:tcBorders>
          <w:top w:val="single" w:sz="8" w:space="0" w:color="4BACC6"/>
          <w:left w:val="nil"/>
          <w:bottom w:val="single" w:sz="8" w:space="0" w:color="4BACC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cPr>
    </w:tblStylePr>
    <w:tblStylePr w:type="band1Horz">
      <w:tblPr/>
      <w:tcPr>
        <w:tcBorders>
          <w:left w:val="nil"/>
          <w:right w:val="nil"/>
          <w:insideH w:val="nil"/>
          <w:insideV w:val="nil"/>
        </w:tcBorders>
        <w:shd w:val="clear" w:color="auto" w:fill="D2EAF1"/>
      </w:tcPr>
    </w:tblStylePr>
  </w:style>
  <w:style w:type="table" w:styleId="3-5">
    <w:name w:val="Medium Grid 3 Accent 5"/>
    <w:basedOn w:val="a1"/>
    <w:uiPriority w:val="69"/>
    <w:rsid w:val="0041613C"/>
    <w:tblPr>
      <w:tblStyleRowBandSize w:val="1"/>
      <w:tblStyleColBandSize w:val="1"/>
      <w:tblInd w:w="0" w:type="dxa"/>
      <w:tblBorders>
        <w:top w:val="single" w:sz="8" w:space="0" w:color="FFFFFF"/>
        <w:left w:val="single" w:sz="8" w:space="0" w:color="FFFFFF"/>
        <w:bottom w:val="single" w:sz="8" w:space="0" w:color="FFFFFF"/>
        <w:right w:val="single" w:sz="8" w:space="0" w:color="FFFFFF"/>
        <w:insideH w:val="single" w:sz="6" w:space="0" w:color="FFFFFF"/>
        <w:insideV w:val="single" w:sz="6" w:space="0" w:color="FFFFFF"/>
      </w:tblBorders>
      <w:tblCellMar>
        <w:top w:w="0" w:type="dxa"/>
        <w:left w:w="108" w:type="dxa"/>
        <w:bottom w:w="0" w:type="dxa"/>
        <w:right w:w="108" w:type="dxa"/>
      </w:tblCellMar>
    </w:tblPr>
    <w:tcPr>
      <w:shd w:val="clear" w:color="auto" w:fill="D2EAF1"/>
    </w:tcPr>
    <w:tblStylePr w:type="firstRow">
      <w:rPr>
        <w:b/>
        <w:bCs/>
        <w:i w:val="0"/>
        <w:iCs w:val="0"/>
        <w:color w:val="FFFFFF"/>
      </w:rPr>
      <w:tblPr/>
      <w:tcPr>
        <w:tcBorders>
          <w:top w:val="single" w:sz="8" w:space="0" w:color="FFFFFF"/>
          <w:left w:val="single" w:sz="8" w:space="0" w:color="FFFFFF"/>
          <w:bottom w:val="single" w:sz="24" w:space="0" w:color="FFFFFF"/>
          <w:right w:val="single" w:sz="8" w:space="0" w:color="FFFFFF"/>
          <w:insideH w:val="nil"/>
          <w:insideV w:val="single" w:sz="8" w:space="0" w:color="FFFFFF"/>
        </w:tcBorders>
        <w:shd w:val="clear" w:color="auto" w:fill="4BACC6"/>
      </w:tcPr>
    </w:tblStylePr>
    <w:tblStylePr w:type="lastRow">
      <w:rPr>
        <w:b/>
        <w:bCs/>
        <w:i w:val="0"/>
        <w:iCs w:val="0"/>
        <w:color w:val="FFFFFF"/>
      </w:rPr>
      <w:tblPr/>
      <w:tcPr>
        <w:tcBorders>
          <w:top w:val="single" w:sz="24" w:space="0" w:color="FFFFFF"/>
          <w:left w:val="single" w:sz="8" w:space="0" w:color="FFFFFF"/>
          <w:bottom w:val="single" w:sz="8" w:space="0" w:color="FFFFFF"/>
          <w:right w:val="single" w:sz="8" w:space="0" w:color="FFFFFF"/>
          <w:insideH w:val="nil"/>
          <w:insideV w:val="single" w:sz="8" w:space="0" w:color="FFFFFF"/>
        </w:tcBorders>
        <w:shd w:val="clear" w:color="auto" w:fill="4BACC6"/>
      </w:tcPr>
    </w:tblStylePr>
    <w:tblStylePr w:type="firstCol">
      <w:rPr>
        <w:b/>
        <w:bCs/>
        <w:i w:val="0"/>
        <w:iCs w:val="0"/>
        <w:color w:val="FFFFFF"/>
      </w:rPr>
      <w:tblPr/>
      <w:tcPr>
        <w:tcBorders>
          <w:left w:val="single" w:sz="8" w:space="0" w:color="FFFFFF"/>
          <w:right w:val="single" w:sz="24" w:space="0" w:color="FFFFFF"/>
          <w:insideH w:val="nil"/>
          <w:insideV w:val="nil"/>
        </w:tcBorders>
        <w:shd w:val="clear" w:color="auto" w:fill="4BACC6"/>
      </w:tcPr>
    </w:tblStylePr>
    <w:tblStylePr w:type="lastCol">
      <w:rPr>
        <w:b/>
        <w:bCs/>
        <w:i w:val="0"/>
        <w:iCs w:val="0"/>
        <w:color w:val="FFFFFF"/>
      </w:rPr>
      <w:tblPr/>
      <w:tcPr>
        <w:tcBorders>
          <w:top w:val="nil"/>
          <w:left w:val="single" w:sz="24" w:space="0" w:color="FFFFFF"/>
          <w:bottom w:val="nil"/>
          <w:right w:val="nil"/>
          <w:insideH w:val="nil"/>
          <w:insideV w:val="nil"/>
        </w:tcBorders>
        <w:shd w:val="clear" w:color="auto" w:fill="4BACC6"/>
      </w:tcPr>
    </w:tblStylePr>
    <w:tblStylePr w:type="band1Vert">
      <w:tblPr/>
      <w:tcPr>
        <w:tcBorders>
          <w:top w:val="single" w:sz="8" w:space="0" w:color="FFFFFF"/>
          <w:left w:val="single" w:sz="8" w:space="0" w:color="FFFFFF"/>
          <w:bottom w:val="single" w:sz="8" w:space="0" w:color="FFFFFF"/>
          <w:right w:val="single" w:sz="8" w:space="0" w:color="FFFFFF"/>
          <w:insideH w:val="nil"/>
          <w:insideV w:val="nil"/>
        </w:tcBorders>
        <w:shd w:val="clear" w:color="auto" w:fill="A5D5E2"/>
      </w:tcPr>
    </w:tblStylePr>
    <w:tblStylePr w:type="band1Horz">
      <w:tblPr/>
      <w:tcPr>
        <w:tcBorders>
          <w:top w:val="single" w:sz="8" w:space="0" w:color="FFFFFF"/>
          <w:left w:val="single" w:sz="8" w:space="0" w:color="FFFFFF"/>
          <w:bottom w:val="single" w:sz="8" w:space="0" w:color="FFFFFF"/>
          <w:right w:val="single" w:sz="8" w:space="0" w:color="FFFFFF"/>
          <w:insideH w:val="single" w:sz="8" w:space="0" w:color="FFFFFF"/>
          <w:insideV w:val="single" w:sz="8" w:space="0" w:color="FFFFFF"/>
        </w:tcBorders>
        <w:shd w:val="clear" w:color="auto" w:fill="A5D5E2"/>
      </w:tcPr>
    </w:tblStylePr>
  </w:style>
  <w:style w:type="table" w:styleId="2-5">
    <w:name w:val="Medium Grid 2 Accent 5"/>
    <w:basedOn w:val="a1"/>
    <w:uiPriority w:val="68"/>
    <w:rsid w:val="0041613C"/>
    <w:rPr>
      <w:rFonts w:ascii="Cambria" w:hAnsi="Cambria"/>
      <w:color w:val="000000"/>
    </w:rPr>
    <w:tblPr>
      <w:tblStyleRowBandSize w:val="1"/>
      <w:tblStyleColBandSize w:val="1"/>
      <w:tblInd w:w="0" w:type="dxa"/>
      <w:tblBorders>
        <w:top w:val="single" w:sz="8" w:space="0" w:color="4BACC6"/>
        <w:left w:val="single" w:sz="8" w:space="0" w:color="4BACC6"/>
        <w:bottom w:val="single" w:sz="8" w:space="0" w:color="4BACC6"/>
        <w:right w:val="single" w:sz="8" w:space="0" w:color="4BACC6"/>
        <w:insideH w:val="single" w:sz="8" w:space="0" w:color="4BACC6"/>
        <w:insideV w:val="single" w:sz="8" w:space="0" w:color="4BACC6"/>
      </w:tblBorders>
      <w:tblCellMar>
        <w:top w:w="0" w:type="dxa"/>
        <w:left w:w="108" w:type="dxa"/>
        <w:bottom w:w="0" w:type="dxa"/>
        <w:right w:w="108" w:type="dxa"/>
      </w:tblCellMar>
    </w:tblPr>
    <w:tcPr>
      <w:shd w:val="clear" w:color="auto" w:fill="D2EAF1"/>
    </w:tcPr>
    <w:tblStylePr w:type="firstRow">
      <w:rPr>
        <w:b/>
        <w:bCs/>
        <w:color w:val="000000"/>
      </w:rPr>
      <w:tblPr/>
      <w:tcPr>
        <w:shd w:val="clear" w:color="auto" w:fill="EDF6F9"/>
      </w:tcPr>
    </w:tblStylePr>
    <w:tblStylePr w:type="lastRow">
      <w:rPr>
        <w:b/>
        <w:bCs/>
        <w:color w:val="000000"/>
      </w:rPr>
      <w:tblPr/>
      <w:tcPr>
        <w:tcBorders>
          <w:top w:val="single" w:sz="12" w:space="0" w:color="000000"/>
          <w:left w:val="nil"/>
          <w:bottom w:val="nil"/>
          <w:right w:val="nil"/>
          <w:insideH w:val="nil"/>
          <w:insideV w:val="nil"/>
        </w:tcBorders>
        <w:shd w:val="clear" w:color="auto" w:fill="FFFFFF"/>
      </w:tcPr>
    </w:tblStylePr>
    <w:tblStylePr w:type="firstCol">
      <w:rPr>
        <w:b/>
        <w:bCs/>
        <w:color w:val="000000"/>
      </w:rPr>
      <w:tblPr/>
      <w:tcPr>
        <w:tcBorders>
          <w:top w:val="nil"/>
          <w:left w:val="nil"/>
          <w:bottom w:val="nil"/>
          <w:right w:val="nil"/>
          <w:insideH w:val="nil"/>
          <w:insideV w:val="nil"/>
        </w:tcBorders>
        <w:shd w:val="clear" w:color="auto" w:fill="FFFFFF"/>
      </w:tcPr>
    </w:tblStylePr>
    <w:tblStylePr w:type="lastCol">
      <w:rPr>
        <w:b w:val="0"/>
        <w:bCs w:val="0"/>
        <w:color w:val="000000"/>
      </w:rPr>
      <w:tblPr/>
      <w:tcPr>
        <w:tcBorders>
          <w:top w:val="nil"/>
          <w:left w:val="nil"/>
          <w:bottom w:val="nil"/>
          <w:right w:val="nil"/>
          <w:insideH w:val="nil"/>
          <w:insideV w:val="nil"/>
        </w:tcBorders>
        <w:shd w:val="clear" w:color="auto" w:fill="DAEEF3"/>
      </w:tcPr>
    </w:tblStylePr>
    <w:tblStylePr w:type="band1Vert">
      <w:tblPr/>
      <w:tcPr>
        <w:shd w:val="clear" w:color="auto" w:fill="A5D5E2"/>
      </w:tcPr>
    </w:tblStylePr>
    <w:tblStylePr w:type="band1Horz">
      <w:tblPr/>
      <w:tcPr>
        <w:tcBorders>
          <w:insideH w:val="single" w:sz="6" w:space="0" w:color="4BACC6"/>
          <w:insideV w:val="single" w:sz="6" w:space="0" w:color="4BACC6"/>
        </w:tcBorders>
        <w:shd w:val="clear" w:color="auto" w:fill="A5D5E2"/>
      </w:tcPr>
    </w:tblStylePr>
    <w:tblStylePr w:type="nwCell">
      <w:tblPr/>
      <w:tcPr>
        <w:shd w:val="clear" w:color="auto" w:fill="FFFFFF"/>
      </w:tcPr>
    </w:tblStylePr>
  </w:style>
  <w:style w:type="table" w:styleId="1-5">
    <w:name w:val="Medium List 1 Accent 5"/>
    <w:basedOn w:val="a1"/>
    <w:uiPriority w:val="65"/>
    <w:rsid w:val="0041613C"/>
    <w:rPr>
      <w:color w:val="000000"/>
    </w:rPr>
    <w:tblPr>
      <w:tblStyleRowBandSize w:val="1"/>
      <w:tblStyleColBandSize w:val="1"/>
      <w:tblInd w:w="0" w:type="dxa"/>
      <w:tblBorders>
        <w:top w:val="single" w:sz="8" w:space="0" w:color="4BACC6"/>
        <w:bottom w:val="single" w:sz="8" w:space="0" w:color="4BACC6"/>
      </w:tblBorders>
      <w:tblCellMar>
        <w:top w:w="0" w:type="dxa"/>
        <w:left w:w="108" w:type="dxa"/>
        <w:bottom w:w="0" w:type="dxa"/>
        <w:right w:w="108" w:type="dxa"/>
      </w:tblCellMar>
    </w:tblPr>
    <w:tblStylePr w:type="firstRow">
      <w:rPr>
        <w:rFonts w:ascii="Cambria" w:eastAsia="宋体" w:hAnsi="Cambria"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table" w:customStyle="1" w:styleId="1-1">
    <w:name w:val="Medium List 1 Accent 1"/>
    <w:basedOn w:val="a1"/>
    <w:uiPriority w:val="65"/>
    <w:rsid w:val="0041613C"/>
    <w:rPr>
      <w:color w:val="000000"/>
    </w:rPr>
    <w:tblPr>
      <w:tblStyleRowBandSize w:val="1"/>
      <w:tblStyleColBandSize w:val="1"/>
      <w:tblInd w:w="0" w:type="dxa"/>
      <w:tblBorders>
        <w:top w:val="single" w:sz="8" w:space="0" w:color="4F81BD"/>
        <w:bottom w:val="single" w:sz="8" w:space="0" w:color="4F81BD"/>
      </w:tblBorders>
      <w:tblCellMar>
        <w:top w:w="0" w:type="dxa"/>
        <w:left w:w="108" w:type="dxa"/>
        <w:bottom w:w="0" w:type="dxa"/>
        <w:right w:w="108" w:type="dxa"/>
      </w:tblCellMar>
    </w:tblPr>
    <w:tblStylePr w:type="firstRow">
      <w:rPr>
        <w:rFonts w:ascii="Cambria" w:eastAsia="宋体" w:hAnsi="Cambria"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table" w:customStyle="1" w:styleId="-1">
    <w:name w:val="Light Grid Accent 1"/>
    <w:basedOn w:val="a1"/>
    <w:uiPriority w:val="62"/>
    <w:rsid w:val="0041613C"/>
    <w:tblPr>
      <w:tblStyleRowBandSize w:val="1"/>
      <w:tblStyleColBandSize w:val="1"/>
      <w:tblInd w:w="0" w:type="dxa"/>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CellMar>
        <w:top w:w="0" w:type="dxa"/>
        <w:left w:w="108" w:type="dxa"/>
        <w:bottom w:w="0" w:type="dxa"/>
        <w:right w:w="108" w:type="dxa"/>
      </w:tblCellMar>
    </w:tblPr>
    <w:tblStylePr w:type="firstRow">
      <w:pPr>
        <w:spacing w:before="0" w:after="0" w:line="240" w:lineRule="auto"/>
      </w:pPr>
      <w:rPr>
        <w:rFonts w:ascii="Cambria" w:eastAsia="宋体" w:hAnsi="Cambria"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Cambria" w:eastAsia="宋体" w:hAnsi="Cambria"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Cambria" w:eastAsia="宋体" w:hAnsi="Cambria" w:cs="Times New Roman"/>
        <w:b/>
        <w:bCs/>
      </w:rPr>
    </w:tblStylePr>
    <w:tblStylePr w:type="lastCol">
      <w:rPr>
        <w:rFonts w:ascii="Cambria" w:eastAsia="宋体" w:hAnsi="Cambria"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paragraph" w:styleId="a7">
    <w:name w:val="header"/>
    <w:basedOn w:val="a"/>
    <w:link w:val="Char1"/>
    <w:uiPriority w:val="99"/>
    <w:semiHidden/>
    <w:unhideWhenUsed/>
    <w:rsid w:val="00254B85"/>
    <w:pPr>
      <w:pBdr>
        <w:bottom w:val="single" w:sz="6" w:space="1" w:color="auto"/>
      </w:pBdr>
      <w:tabs>
        <w:tab w:val="center" w:pos="4153"/>
        <w:tab w:val="right" w:pos="8306"/>
      </w:tabs>
      <w:snapToGrid w:val="0"/>
      <w:jc w:val="center"/>
    </w:pPr>
  </w:style>
  <w:style w:type="character" w:customStyle="1" w:styleId="Char1">
    <w:name w:val="页眉 Char"/>
    <w:basedOn w:val="a0"/>
    <w:link w:val="a7"/>
    <w:uiPriority w:val="99"/>
    <w:semiHidden/>
    <w:rsid w:val="00254B85"/>
    <w:rPr>
      <w:sz w:val="18"/>
      <w:szCs w:val="18"/>
    </w:rPr>
  </w:style>
  <w:style w:type="paragraph" w:styleId="a8">
    <w:name w:val="footer"/>
    <w:basedOn w:val="a"/>
    <w:link w:val="Char2"/>
    <w:uiPriority w:val="99"/>
    <w:unhideWhenUsed/>
    <w:rsid w:val="00254B85"/>
    <w:pPr>
      <w:tabs>
        <w:tab w:val="center" w:pos="4153"/>
        <w:tab w:val="right" w:pos="8306"/>
      </w:tabs>
      <w:snapToGrid w:val="0"/>
      <w:jc w:val="left"/>
    </w:pPr>
  </w:style>
  <w:style w:type="character" w:customStyle="1" w:styleId="Char2">
    <w:name w:val="页脚 Char"/>
    <w:basedOn w:val="a0"/>
    <w:link w:val="a8"/>
    <w:uiPriority w:val="99"/>
    <w:rsid w:val="00254B85"/>
    <w:rPr>
      <w:sz w:val="18"/>
      <w:szCs w:val="18"/>
    </w:rPr>
  </w:style>
  <w:style w:type="character" w:styleId="a9">
    <w:name w:val="FollowedHyperlink"/>
    <w:basedOn w:val="a0"/>
    <w:uiPriority w:val="99"/>
    <w:semiHidden/>
    <w:unhideWhenUsed/>
    <w:rsid w:val="005A7462"/>
    <w:rPr>
      <w:color w:val="800080"/>
      <w:u w:val="single"/>
    </w:rPr>
  </w:style>
  <w:style w:type="table" w:styleId="1-50">
    <w:name w:val="Medium Grid 1 Accent 5"/>
    <w:basedOn w:val="a1"/>
    <w:uiPriority w:val="67"/>
    <w:rsid w:val="000E1A8F"/>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CellMar>
        <w:top w:w="0" w:type="dxa"/>
        <w:left w:w="108" w:type="dxa"/>
        <w:bottom w:w="0" w:type="dxa"/>
        <w:right w:w="108" w:type="dxa"/>
      </w:tblCellMar>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character" w:customStyle="1" w:styleId="keyword">
    <w:name w:val="keyword"/>
    <w:basedOn w:val="a0"/>
    <w:rsid w:val="000E1A8F"/>
  </w:style>
  <w:style w:type="table" w:styleId="2-4">
    <w:name w:val="Medium Shading 2 Accent 4"/>
    <w:basedOn w:val="a1"/>
    <w:uiPriority w:val="64"/>
    <w:rsid w:val="00661365"/>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8064A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8064A2"/>
      </w:tcPr>
    </w:tblStylePr>
    <w:tblStylePr w:type="lastCol">
      <w:rPr>
        <w:b/>
        <w:bCs/>
        <w:color w:val="FFFFFF"/>
      </w:rPr>
      <w:tblPr/>
      <w:tcPr>
        <w:tcBorders>
          <w:left w:val="nil"/>
          <w:right w:val="nil"/>
          <w:insideH w:val="nil"/>
          <w:insideV w:val="nil"/>
        </w:tcBorders>
        <w:shd w:val="clear" w:color="auto" w:fill="8064A2"/>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paragraph" w:styleId="HTML">
    <w:name w:val="HTML Preformatted"/>
    <w:basedOn w:val="a"/>
    <w:link w:val="HTMLChar"/>
    <w:uiPriority w:val="99"/>
    <w:semiHidden/>
    <w:unhideWhenUsed/>
    <w:rsid w:val="004369DF"/>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szCs w:val="24"/>
    </w:rPr>
  </w:style>
  <w:style w:type="character" w:customStyle="1" w:styleId="HTMLChar">
    <w:name w:val="HTML 预设格式 Char"/>
    <w:basedOn w:val="a0"/>
    <w:link w:val="HTML"/>
    <w:uiPriority w:val="99"/>
    <w:semiHidden/>
    <w:rsid w:val="004369DF"/>
    <w:rPr>
      <w:rFonts w:ascii="宋体" w:hAnsi="宋体" w:cs="宋体"/>
      <w:sz w:val="24"/>
      <w:szCs w:val="24"/>
    </w:rPr>
  </w:style>
  <w:style w:type="paragraph" w:styleId="aa">
    <w:name w:val="Balloon Text"/>
    <w:basedOn w:val="a"/>
    <w:link w:val="Char3"/>
    <w:uiPriority w:val="99"/>
    <w:semiHidden/>
    <w:unhideWhenUsed/>
    <w:rsid w:val="0087551B"/>
    <w:rPr>
      <w:sz w:val="16"/>
      <w:szCs w:val="16"/>
    </w:rPr>
  </w:style>
  <w:style w:type="character" w:customStyle="1" w:styleId="Char3">
    <w:name w:val="批注框文本 Char"/>
    <w:basedOn w:val="a0"/>
    <w:link w:val="aa"/>
    <w:uiPriority w:val="99"/>
    <w:semiHidden/>
    <w:rsid w:val="0087551B"/>
    <w:rPr>
      <w:rFonts w:ascii="Arial" w:eastAsia="Times New Roman" w:hAnsi="Arial"/>
      <w:kern w:val="2"/>
      <w:sz w:val="16"/>
      <w:szCs w:val="16"/>
    </w:rPr>
  </w:style>
  <w:style w:type="paragraph" w:styleId="ab">
    <w:name w:val="caption"/>
    <w:basedOn w:val="a"/>
    <w:next w:val="a"/>
    <w:uiPriority w:val="35"/>
    <w:unhideWhenUsed/>
    <w:qFormat/>
    <w:rsid w:val="00512E42"/>
    <w:rPr>
      <w:rFonts w:ascii="Cambria" w:eastAsia="黑体" w:hAnsi="Cambria"/>
      <w:sz w:val="20"/>
      <w:szCs w:val="20"/>
    </w:rPr>
  </w:style>
  <w:style w:type="paragraph" w:styleId="ac">
    <w:name w:val="No Spacing"/>
    <w:link w:val="Char4"/>
    <w:uiPriority w:val="1"/>
    <w:qFormat/>
    <w:rsid w:val="00181102"/>
    <w:rPr>
      <w:sz w:val="22"/>
      <w:szCs w:val="22"/>
    </w:rPr>
  </w:style>
  <w:style w:type="character" w:customStyle="1" w:styleId="Char4">
    <w:name w:val="无间隔 Char"/>
    <w:basedOn w:val="a0"/>
    <w:link w:val="ac"/>
    <w:uiPriority w:val="1"/>
    <w:rsid w:val="00181102"/>
    <w:rPr>
      <w:sz w:val="22"/>
      <w:szCs w:val="22"/>
      <w:lang w:val="en-US" w:eastAsia="zh-CN" w:bidi="ar-SA"/>
    </w:rPr>
  </w:style>
  <w:style w:type="table" w:styleId="1-51">
    <w:name w:val="Medium Shading 1 Accent 5"/>
    <w:basedOn w:val="a1"/>
    <w:uiPriority w:val="63"/>
    <w:rsid w:val="00E425BA"/>
    <w:tblPr>
      <w:tblStyleRowBandSize w:val="1"/>
      <w:tblStyleColBandSize w:val="1"/>
      <w:tblInd w:w="0" w:type="dxa"/>
      <w:tblBorders>
        <w:top w:val="single" w:sz="8" w:space="0" w:color="78C0D4"/>
        <w:left w:val="single" w:sz="8" w:space="0" w:color="78C0D4"/>
        <w:bottom w:val="single" w:sz="8" w:space="0" w:color="78C0D4"/>
        <w:right w:val="single" w:sz="8" w:space="0" w:color="78C0D4"/>
        <w:insideH w:val="single" w:sz="8" w:space="0" w:color="78C0D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78C0D4"/>
          <w:left w:val="single" w:sz="8" w:space="0" w:color="78C0D4"/>
          <w:bottom w:val="single" w:sz="8" w:space="0" w:color="78C0D4"/>
          <w:right w:val="single" w:sz="8" w:space="0" w:color="78C0D4"/>
          <w:insideH w:val="nil"/>
          <w:insideV w:val="nil"/>
        </w:tcBorders>
        <w:shd w:val="clear" w:color="auto" w:fill="4BACC6"/>
      </w:tcPr>
    </w:tblStylePr>
    <w:tblStylePr w:type="lastRow">
      <w:pPr>
        <w:spacing w:before="0" w:after="0" w:line="240" w:lineRule="auto"/>
      </w:pPr>
      <w:rPr>
        <w:b/>
        <w:bCs/>
      </w:rPr>
      <w:tblPr/>
      <w:tcPr>
        <w:tcBorders>
          <w:top w:val="double" w:sz="6" w:space="0" w:color="78C0D4"/>
          <w:left w:val="single" w:sz="8" w:space="0" w:color="78C0D4"/>
          <w:bottom w:val="single" w:sz="8" w:space="0" w:color="78C0D4"/>
          <w:right w:val="single" w:sz="8" w:space="0" w:color="78C0D4"/>
          <w:insideH w:val="nil"/>
          <w:insideV w:val="nil"/>
        </w:tcBorders>
      </w:tcPr>
    </w:tblStylePr>
    <w:tblStylePr w:type="firstCol">
      <w:rPr>
        <w:b/>
        <w:bCs/>
      </w:rPr>
    </w:tblStylePr>
    <w:tblStylePr w:type="lastCol">
      <w:rPr>
        <w:b/>
        <w:bCs/>
      </w:rPr>
    </w:tblStylePr>
    <w:tblStylePr w:type="band1Vert">
      <w:tblPr/>
      <w:tcPr>
        <w:shd w:val="clear" w:color="auto" w:fill="D2EAF1"/>
      </w:tcPr>
    </w:tblStylePr>
    <w:tblStylePr w:type="band1Horz">
      <w:tblPr/>
      <w:tcPr>
        <w:tcBorders>
          <w:insideH w:val="nil"/>
          <w:insideV w:val="nil"/>
        </w:tcBorders>
        <w:shd w:val="clear" w:color="auto" w:fill="D2EAF1"/>
      </w:tcPr>
    </w:tblStylePr>
    <w:tblStylePr w:type="band2Horz">
      <w:tblPr/>
      <w:tcPr>
        <w:tcBorders>
          <w:insideH w:val="nil"/>
          <w:insideV w:val="nil"/>
        </w:tcBorders>
      </w:tcPr>
    </w:tblStylePr>
  </w:style>
  <w:style w:type="table" w:styleId="-6">
    <w:name w:val="Light List Accent 6"/>
    <w:basedOn w:val="a1"/>
    <w:uiPriority w:val="61"/>
    <w:rsid w:val="00E425BA"/>
    <w:tblPr>
      <w:tblStyleRowBandSize w:val="1"/>
      <w:tblStyleColBandSize w:val="1"/>
      <w:tblInd w:w="0" w:type="dxa"/>
      <w:tblBorders>
        <w:top w:val="single" w:sz="8" w:space="0" w:color="F79646"/>
        <w:left w:val="single" w:sz="8" w:space="0" w:color="F79646"/>
        <w:bottom w:val="single" w:sz="8" w:space="0" w:color="F79646"/>
        <w:right w:val="single" w:sz="8" w:space="0" w:color="F7964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F79646"/>
      </w:tcPr>
    </w:tblStylePr>
    <w:tblStylePr w:type="lastRow">
      <w:pPr>
        <w:spacing w:before="0" w:after="0" w:line="240" w:lineRule="auto"/>
      </w:pPr>
      <w:rPr>
        <w:b/>
        <w:bCs/>
      </w:rPr>
      <w:tblPr/>
      <w:tcPr>
        <w:tcBorders>
          <w:top w:val="double" w:sz="6" w:space="0" w:color="F79646"/>
          <w:left w:val="single" w:sz="8" w:space="0" w:color="F79646"/>
          <w:bottom w:val="single" w:sz="8" w:space="0" w:color="F79646"/>
          <w:right w:val="single" w:sz="8" w:space="0" w:color="F79646"/>
        </w:tcBorders>
      </w:tcPr>
    </w:tblStylePr>
    <w:tblStylePr w:type="firstCol">
      <w:rPr>
        <w:b/>
        <w:bCs/>
      </w:rPr>
    </w:tblStylePr>
    <w:tblStylePr w:type="lastCol">
      <w:rPr>
        <w:b/>
        <w:bCs/>
      </w:rPr>
    </w:tblStylePr>
    <w:tblStylePr w:type="band1Vert">
      <w:tblPr/>
      <w:tcPr>
        <w:tcBorders>
          <w:top w:val="single" w:sz="8" w:space="0" w:color="F79646"/>
          <w:left w:val="single" w:sz="8" w:space="0" w:color="F79646"/>
          <w:bottom w:val="single" w:sz="8" w:space="0" w:color="F79646"/>
          <w:right w:val="single" w:sz="8" w:space="0" w:color="F79646"/>
        </w:tcBorders>
      </w:tcPr>
    </w:tblStylePr>
    <w:tblStylePr w:type="band1Horz">
      <w:tblPr/>
      <w:tcPr>
        <w:tcBorders>
          <w:top w:val="single" w:sz="8" w:space="0" w:color="F79646"/>
          <w:left w:val="single" w:sz="8" w:space="0" w:color="F79646"/>
          <w:bottom w:val="single" w:sz="8" w:space="0" w:color="F79646"/>
          <w:right w:val="single" w:sz="8" w:space="0" w:color="F79646"/>
        </w:tcBorders>
      </w:tcPr>
    </w:tblStylePr>
  </w:style>
  <w:style w:type="table" w:styleId="2-50">
    <w:name w:val="Medium Shading 2 Accent 5"/>
    <w:basedOn w:val="a1"/>
    <w:uiPriority w:val="64"/>
    <w:rsid w:val="00E425BA"/>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4BACC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4BACC6"/>
      </w:tcPr>
    </w:tblStylePr>
    <w:tblStylePr w:type="lastCol">
      <w:rPr>
        <w:b/>
        <w:bCs/>
        <w:color w:val="FFFFFF"/>
      </w:rPr>
      <w:tblPr/>
      <w:tcPr>
        <w:tcBorders>
          <w:left w:val="nil"/>
          <w:right w:val="nil"/>
          <w:insideH w:val="nil"/>
          <w:insideV w:val="nil"/>
        </w:tcBorders>
        <w:shd w:val="clear" w:color="auto" w:fill="4BACC6"/>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1-6">
    <w:name w:val="Medium Shading 1 Accent 6"/>
    <w:basedOn w:val="a1"/>
    <w:uiPriority w:val="63"/>
    <w:rsid w:val="00E425BA"/>
    <w:tblPr>
      <w:tblStyleRowBandSize w:val="1"/>
      <w:tblStyleColBandSize w:val="1"/>
      <w:tblInd w:w="0" w:type="dxa"/>
      <w:tblBorders>
        <w:top w:val="single" w:sz="8" w:space="0" w:color="F9B074"/>
        <w:left w:val="single" w:sz="8" w:space="0" w:color="F9B074"/>
        <w:bottom w:val="single" w:sz="8" w:space="0" w:color="F9B074"/>
        <w:right w:val="single" w:sz="8" w:space="0" w:color="F9B074"/>
        <w:insideH w:val="single" w:sz="8" w:space="0" w:color="F9B074"/>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8" w:space="0" w:color="F9B074"/>
          <w:left w:val="single" w:sz="8" w:space="0" w:color="F9B074"/>
          <w:bottom w:val="single" w:sz="8" w:space="0" w:color="F9B074"/>
          <w:right w:val="single" w:sz="8" w:space="0" w:color="F9B074"/>
          <w:insideH w:val="nil"/>
          <w:insideV w:val="nil"/>
        </w:tcBorders>
        <w:shd w:val="clear" w:color="auto" w:fill="F79646"/>
      </w:tcPr>
    </w:tblStylePr>
    <w:tblStylePr w:type="lastRow">
      <w:pPr>
        <w:spacing w:before="0" w:after="0" w:line="240" w:lineRule="auto"/>
      </w:pPr>
      <w:rPr>
        <w:b/>
        <w:bCs/>
      </w:rPr>
      <w:tblPr/>
      <w:tcPr>
        <w:tcBorders>
          <w:top w:val="double" w:sz="6" w:space="0" w:color="F9B074"/>
          <w:left w:val="single" w:sz="8" w:space="0" w:color="F9B074"/>
          <w:bottom w:val="single" w:sz="8" w:space="0" w:color="F9B074"/>
          <w:right w:val="single" w:sz="8" w:space="0" w:color="F9B074"/>
          <w:insideH w:val="nil"/>
          <w:insideV w:val="nil"/>
        </w:tcBorders>
      </w:tcPr>
    </w:tblStylePr>
    <w:tblStylePr w:type="firstCol">
      <w:rPr>
        <w:b/>
        <w:bCs/>
      </w:rPr>
    </w:tblStylePr>
    <w:tblStylePr w:type="lastCol">
      <w:rPr>
        <w:b/>
        <w:bCs/>
      </w:rPr>
    </w:tblStylePr>
    <w:tblStylePr w:type="band1Vert">
      <w:tblPr/>
      <w:tcPr>
        <w:shd w:val="clear" w:color="auto" w:fill="FDE4D0"/>
      </w:tcPr>
    </w:tblStylePr>
    <w:tblStylePr w:type="band1Horz">
      <w:tblPr/>
      <w:tcPr>
        <w:tcBorders>
          <w:insideH w:val="nil"/>
          <w:insideV w:val="nil"/>
        </w:tcBorders>
        <w:shd w:val="clear" w:color="auto" w:fill="FDE4D0"/>
      </w:tcPr>
    </w:tblStylePr>
    <w:tblStylePr w:type="band2Horz">
      <w:tblPr/>
      <w:tcPr>
        <w:tcBorders>
          <w:insideH w:val="nil"/>
          <w:insideV w:val="nil"/>
        </w:tcBorders>
      </w:tcPr>
    </w:tblStylePr>
  </w:style>
  <w:style w:type="table" w:styleId="-50">
    <w:name w:val="Light List Accent 5"/>
    <w:basedOn w:val="a1"/>
    <w:uiPriority w:val="61"/>
    <w:rsid w:val="00A96211"/>
    <w:tblPr>
      <w:tblStyleRowBandSize w:val="1"/>
      <w:tblStyleColBandSize w:val="1"/>
      <w:tblInd w:w="0" w:type="dxa"/>
      <w:tblBorders>
        <w:top w:val="single" w:sz="8" w:space="0" w:color="4BACC6"/>
        <w:left w:val="single" w:sz="8" w:space="0" w:color="4BACC6"/>
        <w:bottom w:val="single" w:sz="8" w:space="0" w:color="4BACC6"/>
        <w:right w:val="single" w:sz="8" w:space="0" w:color="4BACC6"/>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10">
    <w:name w:val="Light List Accent 1"/>
    <w:basedOn w:val="a1"/>
    <w:uiPriority w:val="61"/>
    <w:rsid w:val="009A3924"/>
    <w:tblPr>
      <w:tblStyleRowBandSize w:val="1"/>
      <w:tblStyleColBandSize w:val="1"/>
      <w:tblInd w:w="0" w:type="dxa"/>
      <w:tblBorders>
        <w:top w:val="single" w:sz="8" w:space="0" w:color="4F81BD"/>
        <w:left w:val="single" w:sz="8" w:space="0" w:color="4F81BD"/>
        <w:bottom w:val="single" w:sz="8" w:space="0" w:color="4F81BD"/>
        <w:right w:val="single" w:sz="8" w:space="0" w:color="4F81B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styleId="TOC">
    <w:name w:val="TOC Heading"/>
    <w:basedOn w:val="1"/>
    <w:next w:val="a"/>
    <w:uiPriority w:val="39"/>
    <w:semiHidden/>
    <w:unhideWhenUsed/>
    <w:qFormat/>
    <w:rsid w:val="00F43E39"/>
    <w:pPr>
      <w:widowControl/>
      <w:spacing w:before="480" w:after="0" w:line="276" w:lineRule="auto"/>
      <w:jc w:val="left"/>
      <w:outlineLvl w:val="9"/>
    </w:pPr>
    <w:rPr>
      <w:rFonts w:ascii="Cambria" w:eastAsia="宋体" w:hAnsi="Cambria" w:cs="Times New Roman"/>
      <w:color w:val="365F91"/>
      <w:kern w:val="0"/>
      <w:sz w:val="28"/>
      <w:szCs w:val="28"/>
    </w:rPr>
  </w:style>
  <w:style w:type="paragraph" w:styleId="10">
    <w:name w:val="toc 1"/>
    <w:basedOn w:val="a"/>
    <w:next w:val="a"/>
    <w:autoRedefine/>
    <w:uiPriority w:val="39"/>
    <w:unhideWhenUsed/>
    <w:rsid w:val="00F43E39"/>
  </w:style>
  <w:style w:type="paragraph" w:styleId="20">
    <w:name w:val="toc 2"/>
    <w:basedOn w:val="a"/>
    <w:next w:val="a"/>
    <w:autoRedefine/>
    <w:uiPriority w:val="39"/>
    <w:unhideWhenUsed/>
    <w:rsid w:val="00F43E39"/>
    <w:pPr>
      <w:ind w:leftChars="200" w:left="420"/>
    </w:pPr>
  </w:style>
  <w:style w:type="table" w:styleId="-3">
    <w:name w:val="Light List Accent 3"/>
    <w:basedOn w:val="a1"/>
    <w:uiPriority w:val="61"/>
    <w:rsid w:val="00D45539"/>
    <w:tblPr>
      <w:tblStyleRowBandSize w:val="1"/>
      <w:tblStyleColBandSize w:val="1"/>
      <w:tblInd w:w="0" w:type="dxa"/>
      <w:tblBorders>
        <w:top w:val="single" w:sz="8" w:space="0" w:color="9BBB59"/>
        <w:left w:val="single" w:sz="8" w:space="0" w:color="9BBB59"/>
        <w:bottom w:val="single" w:sz="8" w:space="0" w:color="9BBB59"/>
        <w:right w:val="single" w:sz="8" w:space="0" w:color="9BBB59"/>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9BBB59"/>
      </w:tcPr>
    </w:tblStylePr>
    <w:tblStylePr w:type="lastRow">
      <w:pPr>
        <w:spacing w:before="0" w:after="0" w:line="240" w:lineRule="auto"/>
      </w:pPr>
      <w:rPr>
        <w:b/>
        <w:bCs/>
      </w:rPr>
      <w:tblPr/>
      <w:tcPr>
        <w:tcBorders>
          <w:top w:val="double" w:sz="6" w:space="0" w:color="9BBB59"/>
          <w:left w:val="single" w:sz="8" w:space="0" w:color="9BBB59"/>
          <w:bottom w:val="single" w:sz="8" w:space="0" w:color="9BBB59"/>
          <w:right w:val="single" w:sz="8" w:space="0" w:color="9BBB59"/>
        </w:tcBorders>
      </w:tcPr>
    </w:tblStylePr>
    <w:tblStylePr w:type="firstCol">
      <w:rPr>
        <w:b/>
        <w:bCs/>
      </w:rPr>
    </w:tblStylePr>
    <w:tblStylePr w:type="lastCol">
      <w:rPr>
        <w:b/>
        <w:bCs/>
      </w:rPr>
    </w:tblStylePr>
    <w:tblStylePr w:type="band1Vert">
      <w:tblPr/>
      <w:tcPr>
        <w:tcBorders>
          <w:top w:val="single" w:sz="8" w:space="0" w:color="9BBB59"/>
          <w:left w:val="single" w:sz="8" w:space="0" w:color="9BBB59"/>
          <w:bottom w:val="single" w:sz="8" w:space="0" w:color="9BBB59"/>
          <w:right w:val="single" w:sz="8" w:space="0" w:color="9BBB59"/>
        </w:tcBorders>
      </w:tcPr>
    </w:tblStylePr>
    <w:tblStylePr w:type="band1Horz">
      <w:tblPr/>
      <w:tcPr>
        <w:tcBorders>
          <w:top w:val="single" w:sz="8" w:space="0" w:color="9BBB59"/>
          <w:left w:val="single" w:sz="8" w:space="0" w:color="9BBB59"/>
          <w:bottom w:val="single" w:sz="8" w:space="0" w:color="9BBB59"/>
          <w:right w:val="single" w:sz="8" w:space="0" w:color="9BBB59"/>
        </w:tcBorders>
      </w:tcPr>
    </w:tblStylePr>
  </w:style>
  <w:style w:type="table" w:styleId="-4">
    <w:name w:val="Light List Accent 4"/>
    <w:basedOn w:val="a1"/>
    <w:uiPriority w:val="61"/>
    <w:rsid w:val="00D45539"/>
    <w:tblPr>
      <w:tblStyleRowBandSize w:val="1"/>
      <w:tblStyleColBandSize w:val="1"/>
      <w:tblInd w:w="0" w:type="dxa"/>
      <w:tblBorders>
        <w:top w:val="single" w:sz="8" w:space="0" w:color="8064A2"/>
        <w:left w:val="single" w:sz="8" w:space="0" w:color="8064A2"/>
        <w:bottom w:val="single" w:sz="8" w:space="0" w:color="8064A2"/>
        <w:right w:val="single" w:sz="8" w:space="0" w:color="8064A2"/>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8064A2"/>
      </w:tcPr>
    </w:tblStylePr>
    <w:tblStylePr w:type="lastRow">
      <w:pPr>
        <w:spacing w:before="0" w:after="0" w:line="240" w:lineRule="auto"/>
      </w:pPr>
      <w:rPr>
        <w:b/>
        <w:bCs/>
      </w:rPr>
      <w:tblPr/>
      <w:tcPr>
        <w:tcBorders>
          <w:top w:val="double" w:sz="6" w:space="0" w:color="8064A2"/>
          <w:left w:val="single" w:sz="8" w:space="0" w:color="8064A2"/>
          <w:bottom w:val="single" w:sz="8" w:space="0" w:color="8064A2"/>
          <w:right w:val="single" w:sz="8" w:space="0" w:color="8064A2"/>
        </w:tcBorders>
      </w:tcPr>
    </w:tblStylePr>
    <w:tblStylePr w:type="firstCol">
      <w:rPr>
        <w:b/>
        <w:bCs/>
      </w:rPr>
    </w:tblStylePr>
    <w:tblStylePr w:type="lastCol">
      <w:rPr>
        <w:b/>
        <w:bCs/>
      </w:rPr>
    </w:tblStylePr>
    <w:tblStylePr w:type="band1Vert">
      <w:tblPr/>
      <w:tcPr>
        <w:tcBorders>
          <w:top w:val="single" w:sz="8" w:space="0" w:color="8064A2"/>
          <w:left w:val="single" w:sz="8" w:space="0" w:color="8064A2"/>
          <w:bottom w:val="single" w:sz="8" w:space="0" w:color="8064A2"/>
          <w:right w:val="single" w:sz="8" w:space="0" w:color="8064A2"/>
        </w:tcBorders>
      </w:tcPr>
    </w:tblStylePr>
    <w:tblStylePr w:type="band1Horz">
      <w:tblPr/>
      <w:tcPr>
        <w:tcBorders>
          <w:top w:val="single" w:sz="8" w:space="0" w:color="8064A2"/>
          <w:left w:val="single" w:sz="8" w:space="0" w:color="8064A2"/>
          <w:bottom w:val="single" w:sz="8" w:space="0" w:color="8064A2"/>
          <w:right w:val="single" w:sz="8" w:space="0" w:color="8064A2"/>
        </w:tcBorders>
      </w:tcPr>
    </w:tblStylePr>
  </w:style>
  <w:style w:type="table" w:styleId="2-3">
    <w:name w:val="Medium Shading 2 Accent 3"/>
    <w:basedOn w:val="a1"/>
    <w:uiPriority w:val="64"/>
    <w:rsid w:val="00F872FF"/>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9BBB59"/>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9BBB59"/>
      </w:tcPr>
    </w:tblStylePr>
    <w:tblStylePr w:type="lastCol">
      <w:rPr>
        <w:b/>
        <w:bCs/>
        <w:color w:val="FFFFFF"/>
      </w:rPr>
      <w:tblPr/>
      <w:tcPr>
        <w:tcBorders>
          <w:left w:val="nil"/>
          <w:right w:val="nil"/>
          <w:insideH w:val="nil"/>
          <w:insideV w:val="nil"/>
        </w:tcBorders>
        <w:shd w:val="clear" w:color="auto" w:fill="9BBB59"/>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1"/>
    <w:uiPriority w:val="64"/>
    <w:rsid w:val="00BA034C"/>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rPr>
      <w:tblPr/>
      <w:tcPr>
        <w:tcBorders>
          <w:top w:val="single" w:sz="18" w:space="0" w:color="auto"/>
          <w:left w:val="nil"/>
          <w:bottom w:val="single" w:sz="18" w:space="0" w:color="auto"/>
          <w:right w:val="nil"/>
          <w:insideH w:val="nil"/>
          <w:insideV w:val="nil"/>
        </w:tcBorders>
        <w:shd w:val="clear" w:color="auto" w:fill="C0504D"/>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cPr>
    </w:tblStylePr>
    <w:tblStylePr w:type="firstCol">
      <w:rPr>
        <w:b/>
        <w:bCs/>
        <w:color w:val="FFFFFF"/>
      </w:rPr>
      <w:tblPr/>
      <w:tcPr>
        <w:tcBorders>
          <w:top w:val="nil"/>
          <w:left w:val="nil"/>
          <w:bottom w:val="single" w:sz="18" w:space="0" w:color="auto"/>
          <w:right w:val="nil"/>
          <w:insideH w:val="nil"/>
          <w:insideV w:val="nil"/>
        </w:tcBorders>
        <w:shd w:val="clear" w:color="auto" w:fill="C0504D"/>
      </w:tcPr>
    </w:tblStylePr>
    <w:tblStylePr w:type="lastCol">
      <w:rPr>
        <w:b/>
        <w:bCs/>
        <w:color w:val="FFFFFF"/>
      </w:rPr>
      <w:tblPr/>
      <w:tcPr>
        <w:tcBorders>
          <w:left w:val="nil"/>
          <w:right w:val="nil"/>
          <w:insideH w:val="nil"/>
          <w:insideV w:val="nil"/>
        </w:tcBorders>
        <w:shd w:val="clear" w:color="auto" w:fill="C0504D"/>
      </w:tcPr>
    </w:tblStylePr>
    <w:tblStylePr w:type="band1Vert">
      <w:tblPr/>
      <w:tcPr>
        <w:tcBorders>
          <w:left w:val="nil"/>
          <w:right w:val="nil"/>
          <w:insideH w:val="nil"/>
          <w:insideV w:val="nil"/>
        </w:tcBorders>
        <w:shd w:val="clear" w:color="auto" w:fill="D8D8D8"/>
      </w:tcPr>
    </w:tblStylePr>
    <w:tblStylePr w:type="band1Horz">
      <w:tblPr/>
      <w:tcPr>
        <w:shd w:val="clear" w:color="auto" w:fill="D8D8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rPr>
      <w:tblPr/>
      <w:tcPr>
        <w:tcBorders>
          <w:top w:val="single" w:sz="18" w:space="0" w:color="auto"/>
          <w:left w:val="nil"/>
          <w:bottom w:val="single" w:sz="18" w:space="0" w:color="auto"/>
          <w:right w:val="nil"/>
          <w:insideH w:val="nil"/>
          <w:insideV w:val="nil"/>
        </w:tcBorders>
      </w:tcPr>
    </w:tblStylePr>
  </w:style>
  <w:style w:type="table" w:styleId="-2">
    <w:name w:val="Light List Accent 2"/>
    <w:basedOn w:val="a1"/>
    <w:uiPriority w:val="61"/>
    <w:rsid w:val="00BA034C"/>
    <w:tblPr>
      <w:tblStyleRowBandSize w:val="1"/>
      <w:tblStyleColBandSize w:val="1"/>
      <w:tblInd w:w="0" w:type="dxa"/>
      <w:tblBorders>
        <w:top w:val="single" w:sz="8" w:space="0" w:color="C0504D"/>
        <w:left w:val="single" w:sz="8" w:space="0" w:color="C0504D"/>
        <w:bottom w:val="single" w:sz="8" w:space="0" w:color="C0504D"/>
        <w:right w:val="single" w:sz="8" w:space="0" w:color="C0504D"/>
      </w:tblBorders>
      <w:tblCellMar>
        <w:top w:w="0" w:type="dxa"/>
        <w:left w:w="108" w:type="dxa"/>
        <w:bottom w:w="0" w:type="dxa"/>
        <w:right w:w="108" w:type="dxa"/>
      </w:tblCellMar>
    </w:tblPr>
    <w:tblStylePr w:type="firstRow">
      <w:pPr>
        <w:spacing w:before="0" w:after="0" w:line="240" w:lineRule="auto"/>
      </w:pPr>
      <w:rPr>
        <w:b/>
        <w:bCs/>
        <w:color w:val="FFFFFF"/>
      </w:rPr>
      <w:tblPr/>
      <w:tcPr>
        <w:shd w:val="clear" w:color="auto" w:fill="C0504D"/>
      </w:tcPr>
    </w:tblStylePr>
    <w:tblStylePr w:type="lastRow">
      <w:pPr>
        <w:spacing w:before="0" w:after="0" w:line="240" w:lineRule="auto"/>
      </w:pPr>
      <w:rPr>
        <w:b/>
        <w:bCs/>
      </w:rPr>
      <w:tblPr/>
      <w:tcPr>
        <w:tcBorders>
          <w:top w:val="double" w:sz="6" w:space="0" w:color="C0504D"/>
          <w:left w:val="single" w:sz="8" w:space="0" w:color="C0504D"/>
          <w:bottom w:val="single" w:sz="8" w:space="0" w:color="C0504D"/>
          <w:right w:val="single" w:sz="8" w:space="0" w:color="C0504D"/>
        </w:tcBorders>
      </w:tcPr>
    </w:tblStylePr>
    <w:tblStylePr w:type="firstCol">
      <w:rPr>
        <w:b/>
        <w:bCs/>
      </w:rPr>
    </w:tblStylePr>
    <w:tblStylePr w:type="lastCol">
      <w:rPr>
        <w:b/>
        <w:bCs/>
      </w:rPr>
    </w:tblStylePr>
    <w:tblStylePr w:type="band1Vert">
      <w:tblPr/>
      <w:tcPr>
        <w:tcBorders>
          <w:top w:val="single" w:sz="8" w:space="0" w:color="C0504D"/>
          <w:left w:val="single" w:sz="8" w:space="0" w:color="C0504D"/>
          <w:bottom w:val="single" w:sz="8" w:space="0" w:color="C0504D"/>
          <w:right w:val="single" w:sz="8" w:space="0" w:color="C0504D"/>
        </w:tcBorders>
      </w:tcPr>
    </w:tblStylePr>
    <w:tblStylePr w:type="band1Horz">
      <w:tblPr/>
      <w:tcPr>
        <w:tcBorders>
          <w:top w:val="single" w:sz="8" w:space="0" w:color="C0504D"/>
          <w:left w:val="single" w:sz="8" w:space="0" w:color="C0504D"/>
          <w:bottom w:val="single" w:sz="8" w:space="0" w:color="C0504D"/>
          <w:right w:val="single" w:sz="8" w:space="0" w:color="C0504D"/>
        </w:tcBorders>
      </w:tcPr>
    </w:tblStylePr>
  </w:style>
  <w:style w:type="table" w:styleId="-40">
    <w:name w:val="Light Grid Accent 4"/>
    <w:basedOn w:val="a1"/>
    <w:uiPriority w:val="62"/>
    <w:rsid w:val="00345AA8"/>
    <w:tblPr>
      <w:tblStyleRowBandSize w:val="1"/>
      <w:tblStyleColBandSize w:val="1"/>
      <w:tblInd w:w="0" w:type="dxa"/>
      <w:tblBorders>
        <w:top w:val="single" w:sz="8" w:space="0" w:color="8064A2"/>
        <w:left w:val="single" w:sz="8" w:space="0" w:color="8064A2"/>
        <w:bottom w:val="single" w:sz="8" w:space="0" w:color="8064A2"/>
        <w:right w:val="single" w:sz="8" w:space="0" w:color="8064A2"/>
        <w:insideH w:val="single" w:sz="8" w:space="0" w:color="8064A2"/>
        <w:insideV w:val="single" w:sz="8" w:space="0" w:color="8064A2"/>
      </w:tblBorders>
      <w:tblCellMar>
        <w:top w:w="0" w:type="dxa"/>
        <w:left w:w="108" w:type="dxa"/>
        <w:bottom w:w="0" w:type="dxa"/>
        <w:right w:w="108" w:type="dxa"/>
      </w:tblCellMar>
    </w:tblPr>
    <w:tblStylePr w:type="firstRow">
      <w:pPr>
        <w:spacing w:before="0" w:after="0" w:line="240" w:lineRule="auto"/>
      </w:pPr>
      <w:rPr>
        <w:rFonts w:ascii="Cambria" w:eastAsia="宋体" w:hAnsi="Cambria" w:cs="Times New Roman"/>
        <w:b/>
        <w:bCs/>
      </w:rPr>
      <w:tblPr/>
      <w:tcPr>
        <w:tcBorders>
          <w:top w:val="single" w:sz="8" w:space="0" w:color="8064A2"/>
          <w:left w:val="single" w:sz="8" w:space="0" w:color="8064A2"/>
          <w:bottom w:val="single" w:sz="18" w:space="0" w:color="8064A2"/>
          <w:right w:val="single" w:sz="8" w:space="0" w:color="8064A2"/>
          <w:insideH w:val="nil"/>
          <w:insideV w:val="single" w:sz="8" w:space="0" w:color="8064A2"/>
        </w:tcBorders>
      </w:tcPr>
    </w:tblStylePr>
    <w:tblStylePr w:type="lastRow">
      <w:pPr>
        <w:spacing w:before="0" w:after="0" w:line="240" w:lineRule="auto"/>
      </w:pPr>
      <w:rPr>
        <w:rFonts w:ascii="Cambria" w:eastAsia="宋体" w:hAnsi="Cambria" w:cs="Times New Roman"/>
        <w:b/>
        <w:bCs/>
      </w:rPr>
      <w:tblPr/>
      <w:tcPr>
        <w:tcBorders>
          <w:top w:val="double" w:sz="6" w:space="0" w:color="8064A2"/>
          <w:left w:val="single" w:sz="8" w:space="0" w:color="8064A2"/>
          <w:bottom w:val="single" w:sz="8" w:space="0" w:color="8064A2"/>
          <w:right w:val="single" w:sz="8" w:space="0" w:color="8064A2"/>
          <w:insideH w:val="nil"/>
          <w:insideV w:val="single" w:sz="8" w:space="0" w:color="8064A2"/>
        </w:tcBorders>
      </w:tcPr>
    </w:tblStylePr>
    <w:tblStylePr w:type="firstCol">
      <w:rPr>
        <w:rFonts w:ascii="Cambria" w:eastAsia="宋体" w:hAnsi="Cambria" w:cs="Times New Roman"/>
        <w:b/>
        <w:bCs/>
      </w:rPr>
    </w:tblStylePr>
    <w:tblStylePr w:type="lastCol">
      <w:rPr>
        <w:rFonts w:ascii="Cambria" w:eastAsia="宋体" w:hAnsi="Cambria" w:cs="Times New Roman"/>
        <w:b/>
        <w:bCs/>
      </w:rPr>
      <w:tblPr/>
      <w:tcPr>
        <w:tcBorders>
          <w:top w:val="single" w:sz="8" w:space="0" w:color="8064A2"/>
          <w:left w:val="single" w:sz="8" w:space="0" w:color="8064A2"/>
          <w:bottom w:val="single" w:sz="8" w:space="0" w:color="8064A2"/>
          <w:right w:val="single" w:sz="8" w:space="0" w:color="8064A2"/>
        </w:tcBorders>
      </w:tcPr>
    </w:tblStylePr>
    <w:tblStylePr w:type="band1Vert">
      <w:tblPr/>
      <w:tcPr>
        <w:tcBorders>
          <w:top w:val="single" w:sz="8" w:space="0" w:color="8064A2"/>
          <w:left w:val="single" w:sz="8" w:space="0" w:color="8064A2"/>
          <w:bottom w:val="single" w:sz="8" w:space="0" w:color="8064A2"/>
          <w:right w:val="single" w:sz="8" w:space="0" w:color="8064A2"/>
        </w:tcBorders>
        <w:shd w:val="clear" w:color="auto" w:fill="DFD8E8"/>
      </w:tcPr>
    </w:tblStylePr>
    <w:tblStylePr w:type="band1Horz">
      <w:tblPr/>
      <w:tcPr>
        <w:tcBorders>
          <w:top w:val="single" w:sz="8" w:space="0" w:color="8064A2"/>
          <w:left w:val="single" w:sz="8" w:space="0" w:color="8064A2"/>
          <w:bottom w:val="single" w:sz="8" w:space="0" w:color="8064A2"/>
          <w:right w:val="single" w:sz="8" w:space="0" w:color="8064A2"/>
          <w:insideV w:val="single" w:sz="8" w:space="0" w:color="8064A2"/>
        </w:tcBorders>
        <w:shd w:val="clear" w:color="auto" w:fill="DFD8E8"/>
      </w:tcPr>
    </w:tblStylePr>
    <w:tblStylePr w:type="band2Horz">
      <w:tblPr/>
      <w:tcPr>
        <w:tcBorders>
          <w:top w:val="single" w:sz="8" w:space="0" w:color="8064A2"/>
          <w:left w:val="single" w:sz="8" w:space="0" w:color="8064A2"/>
          <w:bottom w:val="single" w:sz="8" w:space="0" w:color="8064A2"/>
          <w:right w:val="single" w:sz="8" w:space="0" w:color="8064A2"/>
          <w:insideV w:val="single" w:sz="8" w:space="0" w:color="8064A2"/>
        </w:tcBorders>
      </w:tcPr>
    </w:tblStylePr>
  </w:style>
</w:styles>
</file>

<file path=word/webSettings.xml><?xml version="1.0" encoding="utf-8"?>
<w:webSettings xmlns:r="http://schemas.openxmlformats.org/officeDocument/2006/relationships" xmlns:w="http://schemas.openxmlformats.org/wordprocessingml/2006/main">
  <w:divs>
    <w:div w:id="1761872851">
      <w:bodyDiv w:val="1"/>
      <w:marLeft w:val="0"/>
      <w:marRight w:val="0"/>
      <w:marTop w:val="0"/>
      <w:marBottom w:val="0"/>
      <w:divBdr>
        <w:top w:val="none" w:sz="0" w:space="0" w:color="auto"/>
        <w:left w:val="none" w:sz="0" w:space="0" w:color="auto"/>
        <w:bottom w:val="none" w:sz="0" w:space="0" w:color="auto"/>
        <w:right w:val="none" w:sz="0" w:space="0" w:color="auto"/>
      </w:divBdr>
      <w:divsChild>
        <w:div w:id="10499672">
          <w:marLeft w:val="3600"/>
          <w:marRight w:val="115"/>
          <w:marTop w:val="0"/>
          <w:marBottom w:val="480"/>
          <w:divBdr>
            <w:top w:val="none" w:sz="0" w:space="0" w:color="auto"/>
            <w:left w:val="none" w:sz="0" w:space="0" w:color="auto"/>
            <w:bottom w:val="none" w:sz="0" w:space="0" w:color="auto"/>
            <w:right w:val="none" w:sz="0" w:space="0" w:color="auto"/>
          </w:divBdr>
          <w:divsChild>
            <w:div w:id="12590025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82864304">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 w:id="1990132843">
      <w:bodyDiv w:val="1"/>
      <w:marLeft w:val="0"/>
      <w:marRight w:val="0"/>
      <w:marTop w:val="0"/>
      <w:marBottom w:val="0"/>
      <w:divBdr>
        <w:top w:val="none" w:sz="0" w:space="0" w:color="auto"/>
        <w:left w:val="none" w:sz="0" w:space="0" w:color="auto"/>
        <w:bottom w:val="none" w:sz="0" w:space="0" w:color="auto"/>
        <w:right w:val="none" w:sz="0" w:space="0" w:color="auto"/>
      </w:divBdr>
      <w:divsChild>
        <w:div w:id="169024110">
          <w:marLeft w:val="3600"/>
          <w:marRight w:val="115"/>
          <w:marTop w:val="0"/>
          <w:marBottom w:val="480"/>
          <w:divBdr>
            <w:top w:val="none" w:sz="0" w:space="0" w:color="auto"/>
            <w:left w:val="none" w:sz="0" w:space="0" w:color="auto"/>
            <w:bottom w:val="none" w:sz="0" w:space="0" w:color="auto"/>
            <w:right w:val="none" w:sz="0" w:space="0" w:color="auto"/>
          </w:divBdr>
          <w:divsChild>
            <w:div w:id="157666893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297539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sike.huang@gmail.com" TargetMode="External"/><Relationship Id="rId13" Type="http://schemas.openxmlformats.org/officeDocument/2006/relationships/image" Target="media/image5.emf"/><Relationship Id="rId18" Type="http://schemas.openxmlformats.org/officeDocument/2006/relationships/image" Target="media/image10.emf"/><Relationship Id="rId26"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image" Target="media/image13.emf"/><Relationship Id="rId7" Type="http://schemas.openxmlformats.org/officeDocument/2006/relationships/hyperlink" Target="mailto:shanboli@Gmail.com" TargetMode="External"/><Relationship Id="rId12" Type="http://schemas.openxmlformats.org/officeDocument/2006/relationships/image" Target="media/image4.emf"/><Relationship Id="rId17" Type="http://schemas.openxmlformats.org/officeDocument/2006/relationships/image" Target="media/image9.emf"/><Relationship Id="rId25"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8.emf"/><Relationship Id="rId20" Type="http://schemas.openxmlformats.org/officeDocument/2006/relationships/image" Target="media/image12.emf"/><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emf"/><Relationship Id="rId24" Type="http://schemas.openxmlformats.org/officeDocument/2006/relationships/footer" Target="footer1.xml"/><Relationship Id="rId5" Type="http://schemas.openxmlformats.org/officeDocument/2006/relationships/footnotes" Target="footnotes.xml"/><Relationship Id="rId15" Type="http://schemas.openxmlformats.org/officeDocument/2006/relationships/image" Target="media/image7.jpeg"/><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webSettings" Target="webSettings.xml"/><Relationship Id="rId9" Type="http://schemas.openxmlformats.org/officeDocument/2006/relationships/image" Target="media/image1.jpeg"/><Relationship Id="rId14" Type="http://schemas.openxmlformats.org/officeDocument/2006/relationships/image" Target="media/image6.emf"/><Relationship Id="rId22" Type="http://schemas.openxmlformats.org/officeDocument/2006/relationships/image" Target="media/image14.emf"/></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Homework.Format.dotx</Template>
  <TotalTime>1</TotalTime>
  <Pages>14</Pages>
  <Words>1654</Words>
  <Characters>9431</Characters>
  <Application>Microsoft Office Word</Application>
  <DocSecurity>0</DocSecurity>
  <Lines>78</Lines>
  <Paragraphs>22</Paragraphs>
  <ScaleCrop>false</ScaleCrop>
  <Company/>
  <LinksUpToDate>false</LinksUpToDate>
  <CharactersWithSpaces>11063</CharactersWithSpaces>
  <SharedDoc>false</SharedDoc>
  <HLinks>
    <vt:vector size="12" baseType="variant">
      <vt:variant>
        <vt:i4>4849697</vt:i4>
      </vt:variant>
      <vt:variant>
        <vt:i4>3</vt:i4>
      </vt:variant>
      <vt:variant>
        <vt:i4>0</vt:i4>
      </vt:variant>
      <vt:variant>
        <vt:i4>5</vt:i4>
      </vt:variant>
      <vt:variant>
        <vt:lpwstr>mailto:sike.huang@gmail.com</vt:lpwstr>
      </vt:variant>
      <vt:variant>
        <vt:lpwstr/>
      </vt:variant>
      <vt:variant>
        <vt:i4>8060995</vt:i4>
      </vt:variant>
      <vt:variant>
        <vt:i4>0</vt:i4>
      </vt:variant>
      <vt:variant>
        <vt:i4>0</vt:i4>
      </vt:variant>
      <vt:variant>
        <vt:i4>5</vt:i4>
      </vt:variant>
      <vt:variant>
        <vt:lpwstr>mailto:shanboli@Gmail.com</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Modern Method Software Engineering </dc:title>
  <dc:subject>Home work 3</dc:subject>
  <dc:creator>Shanbo Li</dc:creator>
  <cp:keywords/>
  <cp:lastModifiedBy>Shanbo Li</cp:lastModifiedBy>
  <cp:revision>2</cp:revision>
  <cp:lastPrinted>2007-09-30T13:59:00Z</cp:lastPrinted>
  <dcterms:created xsi:type="dcterms:W3CDTF">2007-10-04T20:42:00Z</dcterms:created>
  <dcterms:modified xsi:type="dcterms:W3CDTF">2007-10-04T20:42:00Z</dcterms:modified>
</cp:coreProperties>
</file>