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DCDA9" w14:textId="1C74C8B9" w:rsidR="00252922" w:rsidRPr="008A7253" w:rsidRDefault="00252922" w:rsidP="006D322A">
      <w:pPr>
        <w:pStyle w:val="Title"/>
      </w:pPr>
      <w:r w:rsidRPr="008A7253">
        <w:t>A MATHEMATICAL MODEL OF AMERICAN FOULBROOD</w:t>
      </w:r>
      <w:r w:rsidR="00287D23" w:rsidRPr="008A7253">
        <w:t xml:space="preserve"> TRANSMISSION THROUGH</w:t>
      </w:r>
      <w:r w:rsidRPr="008A7253">
        <w:t xml:space="preserve"> </w:t>
      </w:r>
      <w:r w:rsidR="00287D23" w:rsidRPr="008A7253">
        <w:t>DRIFTING BEHAVIOUR OF</w:t>
      </w:r>
      <w:r w:rsidRPr="008A7253">
        <w:t xml:space="preserve"> EUROPEAN HONEYBEES (APIS MELLIFERA L.)</w:t>
      </w:r>
    </w:p>
    <w:p w14:paraId="06E7D751"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073BE8EA"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20630C1C"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12D4635E"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78F4D4C7"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6393C902"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r w:rsidRPr="00201DFA">
        <w:rPr>
          <w:rFonts w:ascii="Times New Roman" w:eastAsia="Times New Roman" w:hAnsi="Times New Roman" w:cs="Times New Roman"/>
          <w:color w:val="000000" w:themeColor="text1"/>
          <w:szCs w:val="32"/>
          <w:lang w:eastAsia="en-PH"/>
        </w:rPr>
        <w:t>KIEFFER PATANI SANTOS</w:t>
      </w:r>
    </w:p>
    <w:p w14:paraId="37932F2A"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24852524"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22EEA97A"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38E8672A"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46CA98CA"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655451C0"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r w:rsidRPr="00201DFA">
        <w:rPr>
          <w:rFonts w:ascii="Times New Roman" w:eastAsia="Times New Roman" w:hAnsi="Times New Roman" w:cs="Times New Roman"/>
          <w:color w:val="000000" w:themeColor="text1"/>
          <w:szCs w:val="32"/>
          <w:lang w:eastAsia="en-PH"/>
        </w:rPr>
        <w:t>A SPECIAL PROBLEM SUBMITTED TO</w:t>
      </w:r>
    </w:p>
    <w:p w14:paraId="6ED120D1"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r w:rsidRPr="00201DFA">
        <w:rPr>
          <w:rFonts w:ascii="Times New Roman" w:eastAsia="Times New Roman" w:hAnsi="Times New Roman" w:cs="Times New Roman"/>
          <w:color w:val="000000" w:themeColor="text1"/>
          <w:szCs w:val="32"/>
          <w:lang w:eastAsia="en-PH"/>
        </w:rPr>
        <w:t>THE FACULTY OF THE COLLEGE OF ARTS AND SCIENCES</w:t>
      </w:r>
    </w:p>
    <w:p w14:paraId="67E4EB9B"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r w:rsidRPr="00201DFA">
        <w:rPr>
          <w:rFonts w:ascii="Times New Roman" w:eastAsia="Times New Roman" w:hAnsi="Times New Roman" w:cs="Times New Roman"/>
          <w:color w:val="000000" w:themeColor="text1"/>
          <w:szCs w:val="32"/>
          <w:lang w:eastAsia="en-PH"/>
        </w:rPr>
        <w:t>UNIVERSITY OF THE PHILIPPINES LOS BAÑOS</w:t>
      </w:r>
    </w:p>
    <w:p w14:paraId="542F98E9"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r w:rsidRPr="00201DFA">
        <w:rPr>
          <w:rFonts w:ascii="Times New Roman" w:eastAsia="Times New Roman" w:hAnsi="Times New Roman" w:cs="Times New Roman"/>
          <w:color w:val="000000" w:themeColor="text1"/>
          <w:szCs w:val="32"/>
          <w:lang w:eastAsia="en-PH"/>
        </w:rPr>
        <w:t>IN PARTIAL FULFILLMENT OF THE</w:t>
      </w:r>
    </w:p>
    <w:p w14:paraId="410A094C"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r w:rsidRPr="00201DFA">
        <w:rPr>
          <w:rFonts w:ascii="Times New Roman" w:eastAsia="Times New Roman" w:hAnsi="Times New Roman" w:cs="Times New Roman"/>
          <w:color w:val="000000" w:themeColor="text1"/>
          <w:szCs w:val="32"/>
          <w:lang w:eastAsia="en-PH"/>
        </w:rPr>
        <w:t>REQUIREMENT FOR THE DEGREE OF</w:t>
      </w:r>
    </w:p>
    <w:p w14:paraId="39137C9B"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3BA0118A"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06CD9CB3"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19013008"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5D9C74CD"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5639CAC4"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r w:rsidRPr="00201DFA">
        <w:rPr>
          <w:rFonts w:ascii="Times New Roman" w:eastAsia="Times New Roman" w:hAnsi="Times New Roman" w:cs="Times New Roman"/>
          <w:color w:val="000000" w:themeColor="text1"/>
          <w:szCs w:val="32"/>
          <w:lang w:eastAsia="en-PH"/>
        </w:rPr>
        <w:t>BACHELOR OF SCIENCE</w:t>
      </w:r>
    </w:p>
    <w:p w14:paraId="0224A96F"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r w:rsidRPr="00201DFA">
        <w:rPr>
          <w:rFonts w:ascii="Times New Roman" w:eastAsia="Times New Roman" w:hAnsi="Times New Roman" w:cs="Times New Roman"/>
          <w:color w:val="000000" w:themeColor="text1"/>
          <w:szCs w:val="32"/>
          <w:lang w:eastAsia="en-PH"/>
        </w:rPr>
        <w:t>(Applied Mathematics)</w:t>
      </w:r>
    </w:p>
    <w:p w14:paraId="5384ADD6"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240DD286"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415218C0"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72B8BCA8" w14:textId="77777777" w:rsidR="00252922" w:rsidRPr="00201DFA" w:rsidRDefault="00252922" w:rsidP="006D322A">
      <w:pPr>
        <w:spacing w:after="0" w:line="360" w:lineRule="auto"/>
        <w:rPr>
          <w:rFonts w:ascii="Times New Roman" w:eastAsia="Times New Roman" w:hAnsi="Times New Roman" w:cs="Times New Roman"/>
          <w:color w:val="000000" w:themeColor="text1"/>
          <w:szCs w:val="32"/>
          <w:lang w:eastAsia="en-PH"/>
        </w:rPr>
      </w:pPr>
    </w:p>
    <w:p w14:paraId="342A683A"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p>
    <w:p w14:paraId="59ED41D3"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szCs w:val="32"/>
          <w:lang w:eastAsia="en-PH"/>
        </w:rPr>
      </w:pPr>
      <w:r w:rsidRPr="00D04F95">
        <w:rPr>
          <w:rFonts w:ascii="Times New Roman" w:eastAsia="Times New Roman" w:hAnsi="Times New Roman" w:cs="Times New Roman"/>
          <w:color w:val="000000" w:themeColor="text1"/>
          <w:szCs w:val="32"/>
          <w:highlight w:val="yellow"/>
          <w:lang w:eastAsia="en-PH"/>
        </w:rPr>
        <w:t>June 2023</w:t>
      </w:r>
    </w:p>
    <w:p w14:paraId="7E0323CD"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lastRenderedPageBreak/>
        <w:t>The Faculty of the Mathematics Division</w:t>
      </w:r>
    </w:p>
    <w:p w14:paraId="59815BBE"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Institute of Mathematical Sciences and Physics</w:t>
      </w:r>
    </w:p>
    <w:p w14:paraId="52A973FF"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 xml:space="preserve">College of Arts and Sciences U.P. Los </w:t>
      </w:r>
      <w:proofErr w:type="spellStart"/>
      <w:r w:rsidRPr="00201DFA">
        <w:rPr>
          <w:rFonts w:ascii="Times New Roman" w:eastAsia="Times New Roman" w:hAnsi="Times New Roman" w:cs="Times New Roman"/>
          <w:color w:val="000000" w:themeColor="text1"/>
          <w:lang w:eastAsia="en-PH"/>
        </w:rPr>
        <w:t>Baños</w:t>
      </w:r>
      <w:proofErr w:type="spellEnd"/>
    </w:p>
    <w:p w14:paraId="49D3CDA9"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hereby accepts the Special Problem entitled</w:t>
      </w:r>
    </w:p>
    <w:p w14:paraId="5D85A5EF"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p>
    <w:p w14:paraId="6B3B9DFC" w14:textId="77777777" w:rsidR="00252922" w:rsidRPr="00201DFA" w:rsidRDefault="00252922" w:rsidP="006D322A">
      <w:pPr>
        <w:spacing w:after="0" w:line="360" w:lineRule="auto"/>
        <w:jc w:val="center"/>
        <w:rPr>
          <w:rFonts w:ascii="Times New Roman" w:eastAsia="Times New Roman" w:hAnsi="Times New Roman" w:cs="Times New Roman"/>
          <w:b/>
          <w:color w:val="000000" w:themeColor="text1"/>
          <w:lang w:eastAsia="en-PH"/>
        </w:rPr>
      </w:pPr>
      <w:bookmarkStart w:id="0" w:name="_Hlk160298446"/>
      <w:r w:rsidRPr="00201DFA">
        <w:rPr>
          <w:rFonts w:ascii="Times New Roman" w:eastAsia="Times New Roman" w:hAnsi="Times New Roman" w:cs="Times New Roman"/>
          <w:b/>
          <w:color w:val="000000" w:themeColor="text1"/>
          <w:lang w:eastAsia="en-PH"/>
        </w:rPr>
        <w:t>A MATHEMATICAL MODEL OF INTER-COLONY SPREAD OF AMERICAN FOULBROOD IN EUROPEAN HONEYBEES (APIS MELLIFERA L.)</w:t>
      </w:r>
    </w:p>
    <w:bookmarkEnd w:id="0"/>
    <w:p w14:paraId="6928B66B" w14:textId="77777777" w:rsidR="00252922" w:rsidRPr="00201DFA" w:rsidRDefault="00252922" w:rsidP="006D322A">
      <w:pPr>
        <w:spacing w:after="0" w:line="360" w:lineRule="auto"/>
        <w:jc w:val="center"/>
        <w:rPr>
          <w:rFonts w:ascii="Times New Roman" w:eastAsia="Times New Roman" w:hAnsi="Times New Roman" w:cs="Times New Roman"/>
          <w:b/>
          <w:color w:val="000000" w:themeColor="text1"/>
          <w:lang w:eastAsia="en-PH"/>
        </w:rPr>
      </w:pPr>
    </w:p>
    <w:p w14:paraId="59EB1A09"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by</w:t>
      </w:r>
    </w:p>
    <w:p w14:paraId="2B52AC14"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KIEFFER P. SANTOS</w:t>
      </w:r>
    </w:p>
    <w:p w14:paraId="1DA048D2"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p>
    <w:p w14:paraId="291653B1"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In Partial Fulfillment of the Requirements for the Degree of</w:t>
      </w:r>
    </w:p>
    <w:p w14:paraId="58957801"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B.S. Applied Mathematics</w:t>
      </w:r>
    </w:p>
    <w:p w14:paraId="79299BDF"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p>
    <w:p w14:paraId="4C4DAE3A"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DR. EDUARDO O. JATULAN</w:t>
      </w:r>
    </w:p>
    <w:p w14:paraId="5B21B66B"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Special Problem Adviser</w:t>
      </w:r>
    </w:p>
    <w:p w14:paraId="37600E6C"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p>
    <w:p w14:paraId="7B16201E"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Date</w:t>
      </w:r>
    </w:p>
    <w:p w14:paraId="1ADB2BC4"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p>
    <w:p w14:paraId="652AC442"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DR. MARK LEXTER D. DE LARA</w:t>
      </w:r>
    </w:p>
    <w:p w14:paraId="34B811D0"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Head, Mathematics Division</w:t>
      </w:r>
    </w:p>
    <w:p w14:paraId="14901961"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p>
    <w:p w14:paraId="772A5648"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Date</w:t>
      </w:r>
    </w:p>
    <w:p w14:paraId="2E3D0344"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p>
    <w:p w14:paraId="75B30BF6"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PROF. EDITHA C. JOSE</w:t>
      </w:r>
    </w:p>
    <w:p w14:paraId="70DEC869"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Director, Institute of Mathematical Sciences and Physics</w:t>
      </w:r>
    </w:p>
    <w:p w14:paraId="2DBB61A7" w14:textId="77777777" w:rsidR="00252922" w:rsidRPr="00201DFA" w:rsidRDefault="00252922" w:rsidP="006D322A">
      <w:pPr>
        <w:spacing w:after="0" w:line="360" w:lineRule="auto"/>
        <w:jc w:val="center"/>
        <w:rPr>
          <w:rFonts w:ascii="Times New Roman" w:eastAsia="Times New Roman" w:hAnsi="Times New Roman" w:cs="Times New Roman"/>
          <w:color w:val="000000" w:themeColor="text1"/>
          <w:lang w:eastAsia="en-PH"/>
        </w:rPr>
      </w:pPr>
    </w:p>
    <w:p w14:paraId="089E00BD"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Date</w:t>
      </w:r>
    </w:p>
    <w:p w14:paraId="308F0790"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p>
    <w:p w14:paraId="7A21DBED"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p>
    <w:p w14:paraId="7FFF1146"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p>
    <w:p w14:paraId="48AA2E93" w14:textId="798A9061" w:rsidR="00252922" w:rsidRDefault="00252922" w:rsidP="006D322A">
      <w:pPr>
        <w:pBdr>
          <w:top w:val="single" w:sz="4" w:space="1" w:color="auto"/>
        </w:pBdr>
        <w:spacing w:after="0" w:line="360" w:lineRule="auto"/>
        <w:rPr>
          <w:rFonts w:ascii="Times New Roman" w:eastAsia="Times New Roman" w:hAnsi="Times New Roman" w:cs="Times New Roman"/>
          <w:color w:val="000000" w:themeColor="text1"/>
          <w:lang w:eastAsia="en-PH"/>
        </w:rPr>
      </w:pPr>
    </w:p>
    <w:p w14:paraId="53D1DBFD" w14:textId="77777777" w:rsidR="005B7334" w:rsidRPr="00201DFA" w:rsidRDefault="005B7334" w:rsidP="006D322A">
      <w:pPr>
        <w:pBdr>
          <w:top w:val="single" w:sz="4" w:space="1" w:color="auto"/>
        </w:pBdr>
        <w:spacing w:after="0" w:line="360" w:lineRule="auto"/>
        <w:rPr>
          <w:rFonts w:ascii="Times New Roman" w:eastAsia="Times New Roman" w:hAnsi="Times New Roman" w:cs="Times New Roman"/>
          <w:color w:val="000000" w:themeColor="text1"/>
          <w:lang w:eastAsia="en-PH"/>
        </w:rPr>
      </w:pPr>
    </w:p>
    <w:p w14:paraId="43C99E6F" w14:textId="77777777" w:rsidR="00252922" w:rsidRPr="00201DFA" w:rsidRDefault="00252922" w:rsidP="006D322A">
      <w:pPr>
        <w:pStyle w:val="Heading1"/>
        <w:spacing w:before="0" w:line="360" w:lineRule="auto"/>
        <w:rPr>
          <w:rFonts w:eastAsia="Times New Roman"/>
          <w:lang w:eastAsia="en-PH"/>
        </w:rPr>
      </w:pPr>
      <w:r w:rsidRPr="00201DFA">
        <w:rPr>
          <w:rFonts w:eastAsia="Times New Roman"/>
          <w:lang w:eastAsia="en-PH"/>
        </w:rPr>
        <w:lastRenderedPageBreak/>
        <w:t>BIOGRAPHICAL SKETCH</w:t>
      </w:r>
    </w:p>
    <w:p w14:paraId="28CFEAC8"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4B6EC80F" w14:textId="77777777" w:rsidR="00252922" w:rsidRPr="00201DFA" w:rsidRDefault="00252922" w:rsidP="006D322A">
      <w:pPr>
        <w:pBdr>
          <w:top w:val="single" w:sz="4" w:space="1" w:color="auto"/>
        </w:pBdr>
        <w:spacing w:after="0" w:line="360" w:lineRule="auto"/>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ab/>
        <w:t xml:space="preserve">Born on August 30, 2001, in Makati City, Kieffer P. Santos is the eldest child of Antonio P. Santos and Ruth P. Santos, and sibling to Seymour P. Santos, </w:t>
      </w:r>
      <w:proofErr w:type="spellStart"/>
      <w:r w:rsidRPr="00201DFA">
        <w:rPr>
          <w:rFonts w:ascii="Times New Roman" w:eastAsia="Times New Roman" w:hAnsi="Times New Roman" w:cs="Times New Roman"/>
          <w:color w:val="000000" w:themeColor="text1"/>
          <w:lang w:eastAsia="en-PH"/>
        </w:rPr>
        <w:t>Calahan</w:t>
      </w:r>
      <w:proofErr w:type="spellEnd"/>
      <w:r w:rsidRPr="00201DFA">
        <w:rPr>
          <w:rFonts w:ascii="Times New Roman" w:eastAsia="Times New Roman" w:hAnsi="Times New Roman" w:cs="Times New Roman"/>
          <w:color w:val="000000" w:themeColor="text1"/>
          <w:lang w:eastAsia="en-PH"/>
        </w:rPr>
        <w:t xml:space="preserve"> P. Santos, and </w:t>
      </w:r>
      <w:proofErr w:type="spellStart"/>
      <w:r w:rsidRPr="00201DFA">
        <w:rPr>
          <w:rFonts w:ascii="Times New Roman" w:eastAsia="Times New Roman" w:hAnsi="Times New Roman" w:cs="Times New Roman"/>
          <w:color w:val="000000" w:themeColor="text1"/>
          <w:lang w:eastAsia="en-PH"/>
        </w:rPr>
        <w:t>Austein</w:t>
      </w:r>
      <w:proofErr w:type="spellEnd"/>
      <w:r w:rsidRPr="00201DFA">
        <w:rPr>
          <w:rFonts w:ascii="Times New Roman" w:eastAsia="Times New Roman" w:hAnsi="Times New Roman" w:cs="Times New Roman"/>
          <w:color w:val="000000" w:themeColor="text1"/>
          <w:lang w:eastAsia="en-PH"/>
        </w:rPr>
        <w:t xml:space="preserve"> P. Santos. Growing up, he received his primary education at Golden Lampstand Grade School in San Pedro, Laguna, followed by his secondary education at Immaculate Heart of Mary School, also in San Pedro. In September 2020, Kieffer embarked on his academic journey at the University of the Philippines Los </w:t>
      </w:r>
      <w:proofErr w:type="spellStart"/>
      <w:r w:rsidRPr="00201DFA">
        <w:rPr>
          <w:rFonts w:ascii="Times New Roman" w:eastAsia="Times New Roman" w:hAnsi="Times New Roman" w:cs="Times New Roman"/>
          <w:color w:val="000000" w:themeColor="text1"/>
          <w:lang w:eastAsia="en-PH"/>
        </w:rPr>
        <w:t>Baños</w:t>
      </w:r>
      <w:proofErr w:type="spellEnd"/>
      <w:r w:rsidRPr="00201DFA">
        <w:rPr>
          <w:rFonts w:ascii="Times New Roman" w:eastAsia="Times New Roman" w:hAnsi="Times New Roman" w:cs="Times New Roman"/>
          <w:color w:val="000000" w:themeColor="text1"/>
          <w:lang w:eastAsia="en-PH"/>
        </w:rPr>
        <w:t xml:space="preserve"> (UPLB), where he pursued a degree in BS Applied Mathematics. With a keen interest in mathematical applications, Kieffer is committed to leveraging his education to contribute meaningfully to his field and beyond.</w:t>
      </w:r>
    </w:p>
    <w:p w14:paraId="73FDB346" w14:textId="77777777" w:rsidR="00252922" w:rsidRPr="00201DFA" w:rsidRDefault="00252922" w:rsidP="006D322A">
      <w:pPr>
        <w:pBdr>
          <w:top w:val="single" w:sz="4" w:space="1" w:color="auto"/>
        </w:pBdr>
        <w:spacing w:after="0" w:line="360" w:lineRule="auto"/>
        <w:jc w:val="both"/>
        <w:rPr>
          <w:rFonts w:ascii="Times New Roman" w:eastAsia="Times New Roman" w:hAnsi="Times New Roman" w:cs="Times New Roman"/>
          <w:color w:val="000000" w:themeColor="text1"/>
          <w:lang w:eastAsia="en-PH"/>
        </w:rPr>
      </w:pPr>
    </w:p>
    <w:p w14:paraId="66D37DBD" w14:textId="77777777" w:rsidR="00252922" w:rsidRPr="00201DFA" w:rsidRDefault="00252922" w:rsidP="006D322A">
      <w:pPr>
        <w:pBdr>
          <w:top w:val="single" w:sz="4" w:space="1" w:color="auto"/>
        </w:pBdr>
        <w:spacing w:after="0" w:line="360" w:lineRule="auto"/>
        <w:jc w:val="right"/>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KIEFFER P. SANTOS</w:t>
      </w:r>
    </w:p>
    <w:p w14:paraId="5A8B987F"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color w:val="000000" w:themeColor="text1"/>
          <w:lang w:eastAsia="en-PH"/>
        </w:rPr>
      </w:pPr>
    </w:p>
    <w:p w14:paraId="38661C00"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404CFA00"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41FAF35"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2E9182F6"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1F59D0C4"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53AAA7EC"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54F8F5D4"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DFBB1D6"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BE24731"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2D204BB"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2E0C635C"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2C4C89B4"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0F4B8A99"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010B8A4"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7C885A18"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15F547DA" w14:textId="34F15167" w:rsidR="00252922"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28CCA3C0" w14:textId="77777777" w:rsidR="005B7334" w:rsidRPr="00201DFA" w:rsidRDefault="005B7334"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7DD236DB"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048F6666"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0C580DD5" w14:textId="77777777" w:rsidR="00252922" w:rsidRPr="00201DFA" w:rsidRDefault="00252922" w:rsidP="006D322A">
      <w:pPr>
        <w:pBdr>
          <w:top w:val="single" w:sz="4" w:space="1" w:color="auto"/>
        </w:pBdr>
        <w:spacing w:after="0" w:line="360" w:lineRule="auto"/>
        <w:rPr>
          <w:rFonts w:ascii="Times New Roman" w:eastAsia="Times New Roman" w:hAnsi="Times New Roman" w:cs="Times New Roman"/>
          <w:b/>
          <w:color w:val="000000" w:themeColor="text1"/>
          <w:lang w:eastAsia="en-PH"/>
        </w:rPr>
      </w:pPr>
    </w:p>
    <w:p w14:paraId="7B55792D" w14:textId="13631D14" w:rsidR="00252922" w:rsidRDefault="00252922" w:rsidP="006D322A">
      <w:pPr>
        <w:pBdr>
          <w:top w:val="single" w:sz="4" w:space="1" w:color="auto"/>
        </w:pBdr>
        <w:spacing w:after="0" w:line="360" w:lineRule="auto"/>
        <w:rPr>
          <w:rFonts w:ascii="Times New Roman" w:eastAsia="Times New Roman" w:hAnsi="Times New Roman" w:cs="Times New Roman"/>
          <w:b/>
          <w:color w:val="000000" w:themeColor="text1"/>
          <w:lang w:eastAsia="en-PH"/>
        </w:rPr>
      </w:pPr>
    </w:p>
    <w:p w14:paraId="5C5F367F" w14:textId="77777777" w:rsidR="00DC3DFB" w:rsidRPr="00201DFA" w:rsidRDefault="00DC3DFB" w:rsidP="006D322A">
      <w:pPr>
        <w:pBdr>
          <w:top w:val="single" w:sz="4" w:space="1" w:color="auto"/>
        </w:pBdr>
        <w:spacing w:after="0" w:line="360" w:lineRule="auto"/>
        <w:rPr>
          <w:rFonts w:ascii="Times New Roman" w:eastAsia="Times New Roman" w:hAnsi="Times New Roman" w:cs="Times New Roman"/>
          <w:b/>
          <w:color w:val="000000" w:themeColor="text1"/>
          <w:lang w:eastAsia="en-PH"/>
        </w:rPr>
      </w:pPr>
    </w:p>
    <w:p w14:paraId="1916A3F8" w14:textId="77777777" w:rsidR="00252922" w:rsidRPr="00201DFA" w:rsidRDefault="00252922" w:rsidP="006D322A">
      <w:pPr>
        <w:pStyle w:val="Heading1"/>
        <w:spacing w:before="0" w:line="360" w:lineRule="auto"/>
        <w:rPr>
          <w:rFonts w:eastAsia="Times New Roman"/>
          <w:lang w:eastAsia="en-PH"/>
        </w:rPr>
      </w:pPr>
      <w:r w:rsidRPr="00201DFA">
        <w:rPr>
          <w:rFonts w:eastAsia="Times New Roman"/>
          <w:lang w:eastAsia="en-PH"/>
        </w:rPr>
        <w:lastRenderedPageBreak/>
        <w:t>ACKNOWLEDGEMENT</w:t>
      </w:r>
    </w:p>
    <w:p w14:paraId="149D14DF"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9367631"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 xml:space="preserve">I would like to express my heartfelt gratitude to several individuals who have contributed to my academic journey and the completion of this degree. </w:t>
      </w:r>
    </w:p>
    <w:p w14:paraId="69612511"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 xml:space="preserve">First and foremost, I extend my deepest appreciation to my parents, Antonio P. Santos and Ruth P. Santos, for their unwavering support, encouragement, and sacrifices throughout my education. Their guidance and belief in me have been my source of strength and motivation. </w:t>
      </w:r>
    </w:p>
    <w:p w14:paraId="4ED7F343"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 xml:space="preserve">I am also grateful to my siblings, Seymour P. Santos, </w:t>
      </w:r>
      <w:proofErr w:type="spellStart"/>
      <w:r w:rsidRPr="00201DFA">
        <w:rPr>
          <w:rFonts w:ascii="Times New Roman" w:eastAsia="Times New Roman" w:hAnsi="Times New Roman" w:cs="Times New Roman"/>
          <w:color w:val="000000" w:themeColor="text1"/>
          <w:lang w:eastAsia="en-PH"/>
        </w:rPr>
        <w:t>Calahan</w:t>
      </w:r>
      <w:proofErr w:type="spellEnd"/>
      <w:r w:rsidRPr="00201DFA">
        <w:rPr>
          <w:rFonts w:ascii="Times New Roman" w:eastAsia="Times New Roman" w:hAnsi="Times New Roman" w:cs="Times New Roman"/>
          <w:color w:val="000000" w:themeColor="text1"/>
          <w:lang w:eastAsia="en-PH"/>
        </w:rPr>
        <w:t xml:space="preserve"> P. Santos, and </w:t>
      </w:r>
      <w:proofErr w:type="spellStart"/>
      <w:r w:rsidRPr="00201DFA">
        <w:rPr>
          <w:rFonts w:ascii="Times New Roman" w:eastAsia="Times New Roman" w:hAnsi="Times New Roman" w:cs="Times New Roman"/>
          <w:color w:val="000000" w:themeColor="text1"/>
          <w:lang w:eastAsia="en-PH"/>
        </w:rPr>
        <w:t>Austein</w:t>
      </w:r>
      <w:proofErr w:type="spellEnd"/>
      <w:r w:rsidRPr="00201DFA">
        <w:rPr>
          <w:rFonts w:ascii="Times New Roman" w:eastAsia="Times New Roman" w:hAnsi="Times New Roman" w:cs="Times New Roman"/>
          <w:color w:val="000000" w:themeColor="text1"/>
          <w:lang w:eastAsia="en-PH"/>
        </w:rPr>
        <w:t xml:space="preserve"> P. Santos, for their constant encouragement and understanding. </w:t>
      </w:r>
    </w:p>
    <w:p w14:paraId="4D9C355E"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 xml:space="preserve">Additionally, I would like to thank the faculty and staff of Golden Lampstand Grade School and Immaculate Heart of Mary School for their dedication to nurturing my academic growth during my formative years. </w:t>
      </w:r>
    </w:p>
    <w:p w14:paraId="7CB843CB"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 xml:space="preserve">Also, I am indebted to the University of the Philippines Los </w:t>
      </w:r>
      <w:proofErr w:type="spellStart"/>
      <w:r w:rsidRPr="00201DFA">
        <w:rPr>
          <w:rFonts w:ascii="Times New Roman" w:eastAsia="Times New Roman" w:hAnsi="Times New Roman" w:cs="Times New Roman"/>
          <w:color w:val="000000" w:themeColor="text1"/>
          <w:lang w:eastAsia="en-PH"/>
        </w:rPr>
        <w:t>Baños</w:t>
      </w:r>
      <w:proofErr w:type="spellEnd"/>
      <w:r w:rsidRPr="00201DFA">
        <w:rPr>
          <w:rFonts w:ascii="Times New Roman" w:eastAsia="Times New Roman" w:hAnsi="Times New Roman" w:cs="Times New Roman"/>
          <w:color w:val="000000" w:themeColor="text1"/>
          <w:lang w:eastAsia="en-PH"/>
        </w:rPr>
        <w:t xml:space="preserve"> (UPLB) for providing me with the opportunity to pursue my passion in Applied Mathematics and for fostering an enriching learning environment. I am particularly grateful to my special problem adviser, Sir Eduardo O. </w:t>
      </w:r>
      <w:proofErr w:type="spellStart"/>
      <w:r w:rsidRPr="00201DFA">
        <w:rPr>
          <w:rFonts w:ascii="Times New Roman" w:eastAsia="Times New Roman" w:hAnsi="Times New Roman" w:cs="Times New Roman"/>
          <w:color w:val="000000" w:themeColor="text1"/>
          <w:lang w:eastAsia="en-PH"/>
        </w:rPr>
        <w:t>Jatulan</w:t>
      </w:r>
      <w:proofErr w:type="spellEnd"/>
      <w:r w:rsidRPr="00201DFA">
        <w:rPr>
          <w:rFonts w:ascii="Times New Roman" w:eastAsia="Times New Roman" w:hAnsi="Times New Roman" w:cs="Times New Roman"/>
          <w:color w:val="000000" w:themeColor="text1"/>
          <w:lang w:eastAsia="en-PH"/>
        </w:rPr>
        <w:t>, whose guidance, expertise, and mentorship have been invaluable in shaping my academic and personal development.</w:t>
      </w:r>
    </w:p>
    <w:p w14:paraId="440DAB1F"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 xml:space="preserve">Furthermore, I would like to express my appreciation to my dear friends </w:t>
      </w:r>
      <w:proofErr w:type="spellStart"/>
      <w:r w:rsidRPr="00201DFA">
        <w:rPr>
          <w:rFonts w:ascii="Times New Roman" w:eastAsia="Times New Roman" w:hAnsi="Times New Roman" w:cs="Times New Roman"/>
          <w:color w:val="000000" w:themeColor="text1"/>
          <w:lang w:eastAsia="en-PH"/>
        </w:rPr>
        <w:t>Rhencis</w:t>
      </w:r>
      <w:proofErr w:type="spellEnd"/>
      <w:r w:rsidRPr="00201DFA">
        <w:rPr>
          <w:rFonts w:ascii="Times New Roman" w:eastAsia="Times New Roman" w:hAnsi="Times New Roman" w:cs="Times New Roman"/>
          <w:color w:val="000000" w:themeColor="text1"/>
          <w:lang w:eastAsia="en-PH"/>
        </w:rPr>
        <w:t xml:space="preserve">, </w:t>
      </w:r>
      <w:proofErr w:type="spellStart"/>
      <w:r w:rsidRPr="00201DFA">
        <w:rPr>
          <w:rFonts w:ascii="Times New Roman" w:eastAsia="Times New Roman" w:hAnsi="Times New Roman" w:cs="Times New Roman"/>
          <w:color w:val="000000" w:themeColor="text1"/>
          <w:lang w:eastAsia="en-PH"/>
        </w:rPr>
        <w:t>Axl</w:t>
      </w:r>
      <w:proofErr w:type="spellEnd"/>
      <w:r w:rsidRPr="00201DFA">
        <w:rPr>
          <w:rFonts w:ascii="Times New Roman" w:eastAsia="Times New Roman" w:hAnsi="Times New Roman" w:cs="Times New Roman"/>
          <w:color w:val="000000" w:themeColor="text1"/>
          <w:lang w:eastAsia="en-PH"/>
        </w:rPr>
        <w:t>, JB, Chen, and others, whose camaraderie and encouragement have provided invaluable support throughout my academic journey. Their presence has made the challenges more manageable and the successes more meaningful.</w:t>
      </w:r>
    </w:p>
    <w:p w14:paraId="5B6A9F26"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I am deeply grateful to my dormmates Joshua and Kurt, whose friendship and companionship have significantly enriched my university experience. In particular, I want to express special appreciation to my best friend Joshua, whose unwavering support and companionship have been a constant source of joy and strength throughout my academic journey. Their companionship has truly enriched my university experience, creating lasting memories and a sense of belonging that I will always cherish.</w:t>
      </w:r>
    </w:p>
    <w:p w14:paraId="24685B4F"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Finally, I extend my deepest gratitude to Denise, my girlfriend, whose unwavering love, understanding, and encouragement have been the cornerstone of my academic journey. Her steadfast support has not only been a source of inspiration but also a driving force behind my achievements.</w:t>
      </w:r>
    </w:p>
    <w:p w14:paraId="5283ABC2"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 xml:space="preserve">Each of these individuals and institutions has played a significant role in shaping my academic and personal development, and for that, I am truly grateful. </w:t>
      </w:r>
    </w:p>
    <w:p w14:paraId="206104F3" w14:textId="77777777" w:rsidR="00252922" w:rsidRPr="00201DFA" w:rsidRDefault="00252922" w:rsidP="006D322A">
      <w:pPr>
        <w:pBdr>
          <w:top w:val="single" w:sz="4" w:space="1" w:color="auto"/>
        </w:pBdr>
        <w:spacing w:after="0" w:line="360" w:lineRule="auto"/>
        <w:ind w:firstLine="720"/>
        <w:jc w:val="both"/>
        <w:rPr>
          <w:rFonts w:ascii="Times New Roman" w:eastAsia="Times New Roman" w:hAnsi="Times New Roman" w:cs="Times New Roman"/>
          <w:color w:val="000000" w:themeColor="text1"/>
          <w:lang w:eastAsia="en-PH"/>
        </w:rPr>
      </w:pPr>
      <w:r w:rsidRPr="00201DFA">
        <w:rPr>
          <w:rFonts w:ascii="Times New Roman" w:eastAsia="Times New Roman" w:hAnsi="Times New Roman" w:cs="Times New Roman"/>
          <w:color w:val="000000" w:themeColor="text1"/>
          <w:lang w:eastAsia="en-PH"/>
        </w:rPr>
        <w:t>To the ALMIGHTY FATHER, thank you for the guidance you gave me and to my prayers that you answered. I love you all.</w:t>
      </w:r>
    </w:p>
    <w:p w14:paraId="45079F17"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r w:rsidRPr="00201DFA">
        <w:rPr>
          <w:rFonts w:ascii="Times New Roman" w:eastAsia="Times New Roman" w:hAnsi="Times New Roman" w:cs="Times New Roman"/>
          <w:b/>
          <w:color w:val="000000" w:themeColor="text1"/>
          <w:lang w:eastAsia="en-PH"/>
        </w:rPr>
        <w:lastRenderedPageBreak/>
        <w:t>TABLE OF CONTENTS</w:t>
      </w:r>
    </w:p>
    <w:p w14:paraId="506F13C4"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50561AF2"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1254A077"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539CB3F2"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3DB02607"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29AFAF97"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53EFED8D"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36790ED1"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5D3A4489"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1F642918"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08931B8"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0A453BEF"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1D18FC5E"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29672FF"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40C67A1A"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19470CA4"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55BCB735"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43CD5EF8"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38C12D75"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5F9A16A"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34B25D63"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39B57ECD"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02CE3E2A"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bookmarkStart w:id="1" w:name="_GoBack"/>
      <w:bookmarkEnd w:id="1"/>
    </w:p>
    <w:p w14:paraId="3D3393DF"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7EBC97D8"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241A3567"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1C7F74AE"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60ABFCE5"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4111B42F"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5F3A447E"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5962724F"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30C8270D"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098EFC36" w14:textId="77777777" w:rsidR="00252922" w:rsidRPr="00201DFA" w:rsidRDefault="00252922" w:rsidP="006D322A">
      <w:pPr>
        <w:pBdr>
          <w:top w:val="single" w:sz="4" w:space="1" w:color="auto"/>
        </w:pBdr>
        <w:spacing w:after="0" w:line="360" w:lineRule="auto"/>
        <w:jc w:val="center"/>
        <w:rPr>
          <w:rFonts w:ascii="Times New Roman" w:eastAsia="Times New Roman" w:hAnsi="Times New Roman" w:cs="Times New Roman"/>
          <w:b/>
          <w:color w:val="000000" w:themeColor="text1"/>
          <w:lang w:eastAsia="en-PH"/>
        </w:rPr>
      </w:pPr>
    </w:p>
    <w:p w14:paraId="4D6E58F7" w14:textId="77777777" w:rsidR="00252922" w:rsidRPr="00201DFA" w:rsidRDefault="00252922" w:rsidP="006D322A">
      <w:pPr>
        <w:spacing w:after="0" w:line="360" w:lineRule="auto"/>
        <w:rPr>
          <w:rFonts w:ascii="Times New Roman" w:eastAsia="Times New Roman" w:hAnsi="Times New Roman" w:cs="Times New Roman"/>
          <w:b/>
          <w:color w:val="000000" w:themeColor="text1"/>
          <w:lang w:eastAsia="en-PH"/>
        </w:rPr>
      </w:pPr>
    </w:p>
    <w:p w14:paraId="1D57E229" w14:textId="77777777" w:rsidR="00252922" w:rsidRPr="00201DFA" w:rsidRDefault="00252922" w:rsidP="006D322A">
      <w:pPr>
        <w:pStyle w:val="Heading1"/>
        <w:spacing w:before="0" w:line="360" w:lineRule="auto"/>
      </w:pPr>
      <w:r w:rsidRPr="00201DFA">
        <w:lastRenderedPageBreak/>
        <w:t>ABSTRACT</w:t>
      </w:r>
    </w:p>
    <w:p w14:paraId="4F8BFDFC" w14:textId="77777777" w:rsidR="00252922" w:rsidRPr="00201DFA" w:rsidRDefault="00252922" w:rsidP="006D322A">
      <w:pPr>
        <w:spacing w:after="0" w:line="360" w:lineRule="auto"/>
        <w:jc w:val="center"/>
        <w:rPr>
          <w:rFonts w:ascii="Times New Roman" w:hAnsi="Times New Roman" w:cs="Times New Roman"/>
          <w:b/>
          <w:color w:val="000000" w:themeColor="text1"/>
        </w:rPr>
      </w:pPr>
    </w:p>
    <w:p w14:paraId="489B8423" w14:textId="77777777" w:rsidR="00252922" w:rsidRPr="00201DFA" w:rsidRDefault="00252922" w:rsidP="006D322A">
      <w:pPr>
        <w:spacing w:after="0" w:line="360" w:lineRule="auto"/>
        <w:rPr>
          <w:rFonts w:ascii="Times New Roman" w:hAnsi="Times New Roman" w:cs="Times New Roman"/>
          <w:color w:val="000000" w:themeColor="text1"/>
        </w:rPr>
      </w:pPr>
      <w:r w:rsidRPr="00201DFA">
        <w:rPr>
          <w:rFonts w:ascii="Times New Roman" w:hAnsi="Times New Roman" w:cs="Times New Roman"/>
          <w:color w:val="000000" w:themeColor="text1"/>
        </w:rPr>
        <w:t xml:space="preserve">KIEFFER P. SANTOS, University of the Philippines Los </w:t>
      </w:r>
      <w:proofErr w:type="spellStart"/>
      <w:r w:rsidRPr="00201DFA">
        <w:rPr>
          <w:rFonts w:ascii="Times New Roman" w:hAnsi="Times New Roman" w:cs="Times New Roman"/>
          <w:color w:val="000000" w:themeColor="text1"/>
        </w:rPr>
        <w:t>Baños</w:t>
      </w:r>
      <w:proofErr w:type="spellEnd"/>
      <w:r w:rsidRPr="00201DFA">
        <w:rPr>
          <w:rFonts w:ascii="Times New Roman" w:hAnsi="Times New Roman" w:cs="Times New Roman"/>
          <w:color w:val="000000" w:themeColor="text1"/>
        </w:rPr>
        <w:t xml:space="preserve">, </w:t>
      </w:r>
      <w:r w:rsidRPr="00201DFA">
        <w:rPr>
          <w:rFonts w:ascii="Times New Roman" w:hAnsi="Times New Roman" w:cs="Times New Roman"/>
          <w:color w:val="000000" w:themeColor="text1"/>
          <w:highlight w:val="yellow"/>
        </w:rPr>
        <w:t>June 2023</w:t>
      </w:r>
    </w:p>
    <w:p w14:paraId="11291985" w14:textId="77777777" w:rsidR="00252922" w:rsidRPr="00201DFA" w:rsidRDefault="00252922" w:rsidP="006D322A">
      <w:pPr>
        <w:spacing w:after="0" w:line="360" w:lineRule="auto"/>
        <w:rPr>
          <w:rFonts w:ascii="Times New Roman" w:hAnsi="Times New Roman" w:cs="Times New Roman"/>
          <w:b/>
          <w:color w:val="000000" w:themeColor="text1"/>
        </w:rPr>
      </w:pPr>
      <w:r w:rsidRPr="00201DFA">
        <w:rPr>
          <w:rFonts w:ascii="Times New Roman" w:hAnsi="Times New Roman" w:cs="Times New Roman"/>
          <w:b/>
          <w:color w:val="000000" w:themeColor="text1"/>
        </w:rPr>
        <w:t>A MATHEMATICAL MODEL OF INTER-COLONY SPREAD OF AMERICAN FOULBROOD IN EUROPEAN HONEYBEES (APIS MELLIFERA L.)</w:t>
      </w:r>
    </w:p>
    <w:p w14:paraId="70C4BEE2" w14:textId="77777777" w:rsidR="00252922" w:rsidRPr="00201DFA" w:rsidRDefault="00252922" w:rsidP="006D322A">
      <w:pPr>
        <w:spacing w:after="0" w:line="360" w:lineRule="auto"/>
        <w:rPr>
          <w:rFonts w:ascii="Times New Roman" w:hAnsi="Times New Roman" w:cs="Times New Roman"/>
          <w:color w:val="000000" w:themeColor="text1"/>
        </w:rPr>
      </w:pPr>
    </w:p>
    <w:p w14:paraId="46DBCD73" w14:textId="77777777" w:rsidR="00252922" w:rsidRPr="00201DFA" w:rsidRDefault="00252922" w:rsidP="006D322A">
      <w:pPr>
        <w:spacing w:after="0" w:line="360" w:lineRule="auto"/>
        <w:rPr>
          <w:rFonts w:ascii="Times New Roman" w:hAnsi="Times New Roman" w:cs="Times New Roman"/>
          <w:b/>
          <w:color w:val="000000" w:themeColor="text1"/>
        </w:rPr>
      </w:pPr>
      <w:r w:rsidRPr="00201DFA">
        <w:rPr>
          <w:rFonts w:ascii="Times New Roman" w:hAnsi="Times New Roman" w:cs="Times New Roman"/>
          <w:b/>
          <w:color w:val="000000" w:themeColor="text1"/>
        </w:rPr>
        <w:t xml:space="preserve">Major Professor: Eduardo O. </w:t>
      </w:r>
      <w:proofErr w:type="spellStart"/>
      <w:r w:rsidRPr="00201DFA">
        <w:rPr>
          <w:rFonts w:ascii="Times New Roman" w:hAnsi="Times New Roman" w:cs="Times New Roman"/>
          <w:b/>
          <w:color w:val="000000" w:themeColor="text1"/>
        </w:rPr>
        <w:t>Jatulan</w:t>
      </w:r>
      <w:proofErr w:type="spellEnd"/>
      <w:r w:rsidRPr="00201DFA">
        <w:rPr>
          <w:rFonts w:ascii="Times New Roman" w:hAnsi="Times New Roman" w:cs="Times New Roman"/>
          <w:b/>
          <w:color w:val="000000" w:themeColor="text1"/>
        </w:rPr>
        <w:t xml:space="preserve"> </w:t>
      </w:r>
    </w:p>
    <w:p w14:paraId="79659D99" w14:textId="77777777" w:rsidR="00252922" w:rsidRPr="00201DFA" w:rsidRDefault="00252922" w:rsidP="006D322A">
      <w:pPr>
        <w:spacing w:after="0" w:line="360" w:lineRule="auto"/>
        <w:ind w:firstLine="720"/>
        <w:rPr>
          <w:rFonts w:ascii="Times New Roman" w:hAnsi="Times New Roman" w:cs="Times New Roman"/>
          <w:color w:val="000000" w:themeColor="text1"/>
        </w:rPr>
      </w:pPr>
    </w:p>
    <w:p w14:paraId="4A5BFB34" w14:textId="77777777" w:rsidR="00252922" w:rsidRPr="00201DFA" w:rsidRDefault="00252922" w:rsidP="006D322A">
      <w:pPr>
        <w:spacing w:after="0" w:line="360" w:lineRule="auto"/>
        <w:ind w:firstLine="720"/>
        <w:rPr>
          <w:rFonts w:ascii="Times New Roman" w:hAnsi="Times New Roman" w:cs="Times New Roman"/>
          <w:color w:val="000000" w:themeColor="text1"/>
        </w:rPr>
      </w:pPr>
      <w:r w:rsidRPr="00201DFA">
        <w:rPr>
          <w:rFonts w:ascii="Times New Roman" w:hAnsi="Times New Roman" w:cs="Times New Roman"/>
          <w:color w:val="000000" w:themeColor="text1"/>
        </w:rPr>
        <w:t>American Foulbrood (AFB) remains a critical concern for European honeybee colonies globally, exerting profound impacts on bee health and apiary productivity. This study endeavors to deepen our comprehension of the inter-colony transmission dynamics of AFB among European honeybee colonies by developing a comprehensive mathematical model. The model incorporates influential factors such as bee drifting, providing a nuanced exploration of disease ecology in honeybee communities. This study contributes to the advancement of our understanding of disease ecology in honeybee populations and represents a significant step forward in the quest for sustainable beekeeping practices and the preservation of honeybee populations.</w:t>
      </w:r>
    </w:p>
    <w:p w14:paraId="45C0E736" w14:textId="77777777" w:rsidR="00252922" w:rsidRPr="00201DFA" w:rsidRDefault="00252922" w:rsidP="006D322A">
      <w:pPr>
        <w:spacing w:after="0" w:line="360" w:lineRule="auto"/>
        <w:ind w:firstLine="720"/>
        <w:rPr>
          <w:rFonts w:ascii="Times New Roman" w:hAnsi="Times New Roman" w:cs="Times New Roman"/>
          <w:color w:val="000000" w:themeColor="text1"/>
        </w:rPr>
      </w:pPr>
    </w:p>
    <w:p w14:paraId="1472DCFC" w14:textId="77777777" w:rsidR="00252922" w:rsidRPr="00201DFA" w:rsidRDefault="00252922" w:rsidP="006D322A">
      <w:pPr>
        <w:spacing w:after="0" w:line="360" w:lineRule="auto"/>
        <w:rPr>
          <w:rFonts w:ascii="Times New Roman" w:hAnsi="Times New Roman" w:cs="Times New Roman"/>
          <w:color w:val="000000" w:themeColor="text1"/>
        </w:rPr>
      </w:pPr>
      <w:r w:rsidRPr="00201DFA">
        <w:rPr>
          <w:rFonts w:ascii="Times New Roman" w:hAnsi="Times New Roman" w:cs="Times New Roman"/>
          <w:b/>
          <w:color w:val="000000" w:themeColor="text1"/>
        </w:rPr>
        <w:t>Mathematics Subject Classification (2020):</w:t>
      </w:r>
      <w:r w:rsidRPr="00201DFA">
        <w:rPr>
          <w:rFonts w:ascii="Times New Roman" w:hAnsi="Times New Roman" w:cs="Times New Roman"/>
          <w:color w:val="000000" w:themeColor="text1"/>
        </w:rPr>
        <w:t xml:space="preserve"> 92-10, 92B05, 92D25, 92D30, 92D50</w:t>
      </w:r>
    </w:p>
    <w:p w14:paraId="15946546" w14:textId="77777777" w:rsidR="00252922" w:rsidRPr="00201DFA" w:rsidRDefault="00252922" w:rsidP="006D322A">
      <w:pPr>
        <w:spacing w:after="0" w:line="360" w:lineRule="auto"/>
        <w:rPr>
          <w:rFonts w:ascii="Times New Roman" w:hAnsi="Times New Roman" w:cs="Times New Roman"/>
          <w:color w:val="000000" w:themeColor="text1"/>
        </w:rPr>
      </w:pPr>
      <w:r w:rsidRPr="00201DFA">
        <w:rPr>
          <w:rFonts w:ascii="Times New Roman" w:hAnsi="Times New Roman" w:cs="Times New Roman"/>
          <w:b/>
          <w:color w:val="000000" w:themeColor="text1"/>
        </w:rPr>
        <w:t>Keywords:</w:t>
      </w:r>
      <w:r w:rsidRPr="00201DFA">
        <w:rPr>
          <w:rFonts w:ascii="Times New Roman" w:hAnsi="Times New Roman" w:cs="Times New Roman"/>
          <w:color w:val="000000" w:themeColor="text1"/>
        </w:rPr>
        <w:t xml:space="preserve"> American Foulbrood (AFB), European honeybees (</w:t>
      </w:r>
      <w:proofErr w:type="spellStart"/>
      <w:r w:rsidRPr="00201DFA">
        <w:rPr>
          <w:rFonts w:ascii="Times New Roman" w:hAnsi="Times New Roman" w:cs="Times New Roman"/>
          <w:color w:val="000000" w:themeColor="text1"/>
        </w:rPr>
        <w:t>Apis</w:t>
      </w:r>
      <w:proofErr w:type="spellEnd"/>
      <w:r w:rsidRPr="00201DFA">
        <w:rPr>
          <w:rFonts w:ascii="Times New Roman" w:hAnsi="Times New Roman" w:cs="Times New Roman"/>
          <w:color w:val="000000" w:themeColor="text1"/>
        </w:rPr>
        <w:t xml:space="preserve"> mellifera L.), epidemiology, population dynamics</w:t>
      </w:r>
    </w:p>
    <w:p w14:paraId="78FDEAF8" w14:textId="77777777" w:rsidR="00252922" w:rsidRPr="00201DFA" w:rsidRDefault="00252922" w:rsidP="006D322A">
      <w:pPr>
        <w:spacing w:after="0" w:line="360" w:lineRule="auto"/>
        <w:rPr>
          <w:rFonts w:ascii="Times New Roman" w:hAnsi="Times New Roman" w:cs="Times New Roman"/>
          <w:color w:val="000000" w:themeColor="text1"/>
        </w:rPr>
      </w:pPr>
    </w:p>
    <w:p w14:paraId="402C234E" w14:textId="77777777" w:rsidR="00252922" w:rsidRPr="00201DFA" w:rsidRDefault="00252922" w:rsidP="006D322A">
      <w:pPr>
        <w:spacing w:after="0" w:line="360" w:lineRule="auto"/>
        <w:rPr>
          <w:rFonts w:ascii="Times New Roman" w:hAnsi="Times New Roman" w:cs="Times New Roman"/>
          <w:color w:val="000000" w:themeColor="text1"/>
        </w:rPr>
      </w:pPr>
    </w:p>
    <w:p w14:paraId="785340DF" w14:textId="77777777" w:rsidR="00252922" w:rsidRPr="00201DFA" w:rsidRDefault="00252922" w:rsidP="006D322A">
      <w:pPr>
        <w:spacing w:after="0" w:line="360" w:lineRule="auto"/>
        <w:rPr>
          <w:rFonts w:ascii="Times New Roman" w:hAnsi="Times New Roman" w:cs="Times New Roman"/>
          <w:color w:val="000000" w:themeColor="text1"/>
        </w:rPr>
      </w:pPr>
    </w:p>
    <w:p w14:paraId="2CECAD8A" w14:textId="77777777" w:rsidR="00252922" w:rsidRPr="00201DFA" w:rsidRDefault="00252922" w:rsidP="006D322A">
      <w:pPr>
        <w:spacing w:after="0" w:line="360" w:lineRule="auto"/>
        <w:rPr>
          <w:rFonts w:ascii="Times New Roman" w:hAnsi="Times New Roman" w:cs="Times New Roman"/>
          <w:color w:val="000000" w:themeColor="text1"/>
        </w:rPr>
      </w:pPr>
    </w:p>
    <w:p w14:paraId="0ECA4ACC" w14:textId="77777777" w:rsidR="00252922" w:rsidRPr="00201DFA" w:rsidRDefault="00252922" w:rsidP="006D322A">
      <w:pPr>
        <w:spacing w:after="0" w:line="360" w:lineRule="auto"/>
        <w:rPr>
          <w:rFonts w:ascii="Times New Roman" w:hAnsi="Times New Roman" w:cs="Times New Roman"/>
          <w:color w:val="000000" w:themeColor="text1"/>
        </w:rPr>
      </w:pPr>
    </w:p>
    <w:p w14:paraId="01A4286A" w14:textId="77777777" w:rsidR="00252922" w:rsidRPr="00201DFA" w:rsidRDefault="00252922" w:rsidP="006D322A">
      <w:pPr>
        <w:spacing w:after="0" w:line="360" w:lineRule="auto"/>
        <w:rPr>
          <w:rFonts w:ascii="Times New Roman" w:hAnsi="Times New Roman" w:cs="Times New Roman"/>
          <w:color w:val="000000" w:themeColor="text1"/>
        </w:rPr>
      </w:pPr>
    </w:p>
    <w:p w14:paraId="11AF15BF" w14:textId="77777777" w:rsidR="00252922" w:rsidRPr="00201DFA" w:rsidRDefault="00252922" w:rsidP="006D322A">
      <w:pPr>
        <w:spacing w:after="0" w:line="360" w:lineRule="auto"/>
        <w:rPr>
          <w:rFonts w:ascii="Times New Roman" w:hAnsi="Times New Roman" w:cs="Times New Roman"/>
          <w:color w:val="000000" w:themeColor="text1"/>
        </w:rPr>
      </w:pPr>
    </w:p>
    <w:p w14:paraId="04E1EC73" w14:textId="77777777" w:rsidR="00252922" w:rsidRPr="00201DFA" w:rsidRDefault="00252922" w:rsidP="006D322A">
      <w:pPr>
        <w:spacing w:after="0" w:line="360" w:lineRule="auto"/>
        <w:rPr>
          <w:rFonts w:ascii="Times New Roman" w:hAnsi="Times New Roman" w:cs="Times New Roman"/>
          <w:color w:val="000000" w:themeColor="text1"/>
        </w:rPr>
      </w:pPr>
    </w:p>
    <w:p w14:paraId="6A38AF42" w14:textId="77777777" w:rsidR="00252922" w:rsidRPr="00201DFA" w:rsidRDefault="00252922" w:rsidP="006D322A">
      <w:pPr>
        <w:spacing w:after="0" w:line="360" w:lineRule="auto"/>
        <w:rPr>
          <w:rFonts w:ascii="Times New Roman" w:hAnsi="Times New Roman" w:cs="Times New Roman"/>
          <w:color w:val="000000" w:themeColor="text1"/>
        </w:rPr>
      </w:pPr>
    </w:p>
    <w:p w14:paraId="1BA8775E" w14:textId="77777777" w:rsidR="00252922" w:rsidRPr="00201DFA" w:rsidRDefault="00252922" w:rsidP="006D322A">
      <w:pPr>
        <w:spacing w:after="0" w:line="360" w:lineRule="auto"/>
        <w:rPr>
          <w:rFonts w:ascii="Times New Roman" w:hAnsi="Times New Roman" w:cs="Times New Roman"/>
          <w:color w:val="000000" w:themeColor="text1"/>
        </w:rPr>
      </w:pPr>
    </w:p>
    <w:p w14:paraId="34CB48CB" w14:textId="75B4608B" w:rsidR="00DC27EC" w:rsidRDefault="00DC27EC" w:rsidP="006D322A">
      <w:pPr>
        <w:pStyle w:val="Heading1"/>
        <w:spacing w:before="0" w:line="360" w:lineRule="auto"/>
        <w:rPr>
          <w:rFonts w:eastAsiaTheme="minorHAnsi"/>
          <w:b w:val="0"/>
          <w:color w:val="000000" w:themeColor="text1"/>
          <w:sz w:val="22"/>
          <w:szCs w:val="22"/>
        </w:rPr>
      </w:pPr>
      <w:bookmarkStart w:id="2" w:name="_Hlk164424185"/>
    </w:p>
    <w:p w14:paraId="23E8BBAB" w14:textId="77777777" w:rsidR="00DC27EC" w:rsidRPr="00DC27EC" w:rsidRDefault="00DC27EC" w:rsidP="006D322A">
      <w:pPr>
        <w:spacing w:after="0" w:line="360" w:lineRule="auto"/>
      </w:pPr>
    </w:p>
    <w:p w14:paraId="3CEC604D" w14:textId="3BD6A6D7" w:rsidR="00252922" w:rsidRPr="00DC27EC" w:rsidRDefault="00252922" w:rsidP="006D322A">
      <w:pPr>
        <w:pStyle w:val="Heading1"/>
        <w:spacing w:before="0" w:line="360" w:lineRule="auto"/>
      </w:pPr>
      <w:r w:rsidRPr="00DC27EC">
        <w:lastRenderedPageBreak/>
        <w:t>INTRODUCTION</w:t>
      </w:r>
    </w:p>
    <w:p w14:paraId="53374097" w14:textId="77777777" w:rsidR="00252922" w:rsidRPr="00201DFA" w:rsidRDefault="00252922" w:rsidP="006D322A">
      <w:pPr>
        <w:spacing w:after="0" w:line="360" w:lineRule="auto"/>
        <w:jc w:val="center"/>
        <w:rPr>
          <w:rFonts w:ascii="Times New Roman" w:hAnsi="Times New Roman" w:cs="Times New Roman"/>
          <w:color w:val="000000" w:themeColor="text1"/>
        </w:rPr>
      </w:pPr>
    </w:p>
    <w:bookmarkEnd w:id="2"/>
    <w:p w14:paraId="0A4713F2" w14:textId="2AA1B2FB" w:rsidR="00252922" w:rsidRPr="00201DFA" w:rsidRDefault="00137DE5" w:rsidP="006D322A">
      <w:pPr>
        <w:spacing w:after="0" w:line="360" w:lineRule="auto"/>
        <w:ind w:firstLine="720"/>
        <w:jc w:val="both"/>
        <w:rPr>
          <w:rFonts w:ascii="Times New Roman" w:hAnsi="Times New Roman" w:cs="Times New Roman"/>
          <w:color w:val="000000" w:themeColor="text1"/>
        </w:rPr>
      </w:pPr>
      <w:r w:rsidRPr="00201DFA">
        <w:rPr>
          <w:rFonts w:ascii="Times New Roman" w:hAnsi="Times New Roman" w:cs="Times New Roman"/>
          <w:color w:val="000000" w:themeColor="text1"/>
        </w:rPr>
        <w:t xml:space="preserve">American Foulbrood (AFB), caused by </w:t>
      </w:r>
      <w:proofErr w:type="spellStart"/>
      <w:r w:rsidRPr="00201DFA">
        <w:rPr>
          <w:rFonts w:ascii="Times New Roman" w:hAnsi="Times New Roman" w:cs="Times New Roman"/>
          <w:color w:val="000000" w:themeColor="text1"/>
        </w:rPr>
        <w:t>Paenibacillus</w:t>
      </w:r>
      <w:proofErr w:type="spellEnd"/>
      <w:r w:rsidRPr="00201DFA">
        <w:rPr>
          <w:rFonts w:ascii="Times New Roman" w:hAnsi="Times New Roman" w:cs="Times New Roman"/>
          <w:color w:val="000000" w:themeColor="text1"/>
        </w:rPr>
        <w:t xml:space="preserve"> larvae, poses a significant threat to honeybee colonies primarily during the pre-pupal and pupal stages, exhibiting characteristic symptoms like sunken </w:t>
      </w:r>
      <w:proofErr w:type="spellStart"/>
      <w:r w:rsidRPr="00201DFA">
        <w:rPr>
          <w:rFonts w:ascii="Times New Roman" w:hAnsi="Times New Roman" w:cs="Times New Roman"/>
          <w:color w:val="000000" w:themeColor="text1"/>
        </w:rPr>
        <w:t>cappings</w:t>
      </w:r>
      <w:proofErr w:type="spellEnd"/>
      <w:r w:rsidRPr="00201DFA">
        <w:rPr>
          <w:rFonts w:ascii="Times New Roman" w:hAnsi="Times New Roman" w:cs="Times New Roman"/>
          <w:color w:val="000000" w:themeColor="text1"/>
        </w:rPr>
        <w:t xml:space="preserve"> and a foul smell, and spreading through various means including robbing, drifting bees, and human activity [</w:t>
      </w:r>
      <w:r w:rsidR="00332D4A">
        <w:rPr>
          <w:rFonts w:ascii="Times New Roman" w:hAnsi="Times New Roman" w:cs="Times New Roman"/>
          <w:color w:val="000000" w:themeColor="text1"/>
        </w:rPr>
        <w:fldChar w:fldCharType="begin"/>
      </w:r>
      <w:r w:rsidR="00332D4A">
        <w:rPr>
          <w:rFonts w:ascii="Times New Roman" w:hAnsi="Times New Roman" w:cs="Times New Roman"/>
          <w:color w:val="000000" w:themeColor="text1"/>
        </w:rPr>
        <w:instrText xml:space="preserve"> REF _Ref165390838 \r \h </w:instrText>
      </w:r>
      <w:r w:rsidR="00332D4A">
        <w:rPr>
          <w:rFonts w:ascii="Times New Roman" w:hAnsi="Times New Roman" w:cs="Times New Roman"/>
          <w:color w:val="000000" w:themeColor="text1"/>
        </w:rPr>
      </w:r>
      <w:r w:rsidR="00332D4A">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w:t>
      </w:r>
      <w:r w:rsidR="00332D4A">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332D4A">
        <w:rPr>
          <w:rFonts w:ascii="Times New Roman" w:hAnsi="Times New Roman" w:cs="Times New Roman"/>
          <w:color w:val="000000" w:themeColor="text1"/>
        </w:rPr>
        <w:fldChar w:fldCharType="begin"/>
      </w:r>
      <w:r w:rsidR="00332D4A">
        <w:rPr>
          <w:rFonts w:ascii="Times New Roman" w:hAnsi="Times New Roman" w:cs="Times New Roman"/>
          <w:color w:val="000000" w:themeColor="text1"/>
        </w:rPr>
        <w:instrText xml:space="preserve"> REF _Ref165390891 \r \h </w:instrText>
      </w:r>
      <w:r w:rsidR="00332D4A">
        <w:rPr>
          <w:rFonts w:ascii="Times New Roman" w:hAnsi="Times New Roman" w:cs="Times New Roman"/>
          <w:color w:val="000000" w:themeColor="text1"/>
        </w:rPr>
      </w:r>
      <w:r w:rsidR="00332D4A">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5</w:t>
      </w:r>
      <w:r w:rsidR="00332D4A">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486673">
        <w:rPr>
          <w:rFonts w:ascii="Times New Roman" w:hAnsi="Times New Roman" w:cs="Times New Roman"/>
          <w:color w:val="000000" w:themeColor="text1"/>
        </w:rPr>
        <w:fldChar w:fldCharType="begin"/>
      </w:r>
      <w:r w:rsidR="00486673">
        <w:rPr>
          <w:rFonts w:ascii="Times New Roman" w:hAnsi="Times New Roman" w:cs="Times New Roman"/>
          <w:color w:val="000000" w:themeColor="text1"/>
        </w:rPr>
        <w:instrText xml:space="preserve"> REF _Ref165392838 \r \h </w:instrText>
      </w:r>
      <w:r w:rsidR="00486673">
        <w:rPr>
          <w:rFonts w:ascii="Times New Roman" w:hAnsi="Times New Roman" w:cs="Times New Roman"/>
          <w:color w:val="000000" w:themeColor="text1"/>
        </w:rPr>
      </w:r>
      <w:r w:rsidR="00486673">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15</w:t>
      </w:r>
      <w:r w:rsidR="00486673">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The lifecycle of European honeybees progresses through distinct stages from egg to adult, vital for colony survival dependent on factors like foraging behavior and resource availability, with peak seasons comprising substantial foraging activity requiring approximately 50 pounds of pollen and 100 pounds of honey annually for colony sustenance [</w:t>
      </w:r>
      <w:r w:rsidR="00C06388">
        <w:rPr>
          <w:rFonts w:ascii="Times New Roman" w:hAnsi="Times New Roman" w:cs="Times New Roman"/>
          <w:color w:val="000000" w:themeColor="text1"/>
        </w:rPr>
        <w:fldChar w:fldCharType="begin"/>
      </w:r>
      <w:r w:rsidR="00C06388">
        <w:rPr>
          <w:rFonts w:ascii="Times New Roman" w:hAnsi="Times New Roman" w:cs="Times New Roman"/>
          <w:color w:val="000000" w:themeColor="text1"/>
        </w:rPr>
        <w:instrText xml:space="preserve"> REF _Ref165392941 \r \h </w:instrText>
      </w:r>
      <w:r w:rsidR="00C06388">
        <w:rPr>
          <w:rFonts w:ascii="Times New Roman" w:hAnsi="Times New Roman" w:cs="Times New Roman"/>
          <w:color w:val="000000" w:themeColor="text1"/>
        </w:rPr>
      </w:r>
      <w:r w:rsidR="00C06388">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6</w:t>
      </w:r>
      <w:r w:rsidR="00C06388">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C06388">
        <w:rPr>
          <w:rFonts w:ascii="Times New Roman" w:hAnsi="Times New Roman" w:cs="Times New Roman"/>
          <w:color w:val="000000" w:themeColor="text1"/>
        </w:rPr>
        <w:fldChar w:fldCharType="begin"/>
      </w:r>
      <w:r w:rsidR="00C06388">
        <w:rPr>
          <w:rFonts w:ascii="Times New Roman" w:hAnsi="Times New Roman" w:cs="Times New Roman"/>
          <w:color w:val="000000" w:themeColor="text1"/>
        </w:rPr>
        <w:instrText xml:space="preserve"> REF _Ref165392958 \r \h </w:instrText>
      </w:r>
      <w:r w:rsidR="00C06388">
        <w:rPr>
          <w:rFonts w:ascii="Times New Roman" w:hAnsi="Times New Roman" w:cs="Times New Roman"/>
          <w:color w:val="000000" w:themeColor="text1"/>
        </w:rPr>
      </w:r>
      <w:r w:rsidR="00C06388">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14</w:t>
      </w:r>
      <w:r w:rsidR="00C06388">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C06388">
        <w:rPr>
          <w:rFonts w:ascii="Times New Roman" w:hAnsi="Times New Roman" w:cs="Times New Roman"/>
          <w:color w:val="000000" w:themeColor="text1"/>
        </w:rPr>
        <w:fldChar w:fldCharType="begin"/>
      </w:r>
      <w:r w:rsidR="00C06388">
        <w:rPr>
          <w:rFonts w:ascii="Times New Roman" w:hAnsi="Times New Roman" w:cs="Times New Roman"/>
          <w:color w:val="000000" w:themeColor="text1"/>
        </w:rPr>
        <w:instrText xml:space="preserve"> REF _Ref165392976 \r \h </w:instrText>
      </w:r>
      <w:r w:rsidR="00C06388">
        <w:rPr>
          <w:rFonts w:ascii="Times New Roman" w:hAnsi="Times New Roman" w:cs="Times New Roman"/>
          <w:color w:val="000000" w:themeColor="text1"/>
        </w:rPr>
      </w:r>
      <w:r w:rsidR="00C06388">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17</w:t>
      </w:r>
      <w:r w:rsidR="00C06388">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Influential factors impacting colony survival and disease dynamics include transmission rates and disease-induced death rates, with disease spread through robbing emphasizing the importance of reducing drift for disease mitigation and understanding disease dynamics elucidating mechanisms underlying colony survival or collapse [</w:t>
      </w:r>
      <w:r w:rsidR="00C06388">
        <w:rPr>
          <w:rFonts w:ascii="Times New Roman" w:hAnsi="Times New Roman" w:cs="Times New Roman"/>
          <w:color w:val="000000" w:themeColor="text1"/>
        </w:rPr>
        <w:fldChar w:fldCharType="begin"/>
      </w:r>
      <w:r w:rsidR="00C06388">
        <w:rPr>
          <w:rFonts w:ascii="Times New Roman" w:hAnsi="Times New Roman" w:cs="Times New Roman"/>
          <w:color w:val="000000" w:themeColor="text1"/>
        </w:rPr>
        <w:instrText xml:space="preserve"> REF _Ref165393000 \r \h </w:instrText>
      </w:r>
      <w:r w:rsidR="00C06388">
        <w:rPr>
          <w:rFonts w:ascii="Times New Roman" w:hAnsi="Times New Roman" w:cs="Times New Roman"/>
          <w:color w:val="000000" w:themeColor="text1"/>
        </w:rPr>
      </w:r>
      <w:r w:rsidR="00C06388">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2</w:t>
      </w:r>
      <w:r w:rsidR="00C06388">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C06388">
        <w:rPr>
          <w:rFonts w:ascii="Times New Roman" w:hAnsi="Times New Roman" w:cs="Times New Roman"/>
          <w:color w:val="000000" w:themeColor="text1"/>
        </w:rPr>
        <w:fldChar w:fldCharType="begin"/>
      </w:r>
      <w:r w:rsidR="00C06388">
        <w:rPr>
          <w:rFonts w:ascii="Times New Roman" w:hAnsi="Times New Roman" w:cs="Times New Roman"/>
          <w:color w:val="000000" w:themeColor="text1"/>
        </w:rPr>
        <w:instrText xml:space="preserve"> REF _Ref165393019 \r \h </w:instrText>
      </w:r>
      <w:r w:rsidR="00C06388">
        <w:rPr>
          <w:rFonts w:ascii="Times New Roman" w:hAnsi="Times New Roman" w:cs="Times New Roman"/>
          <w:color w:val="000000" w:themeColor="text1"/>
        </w:rPr>
      </w:r>
      <w:r w:rsidR="00C06388">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3</w:t>
      </w:r>
      <w:r w:rsidR="00C06388">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C06388">
        <w:rPr>
          <w:rFonts w:ascii="Times New Roman" w:hAnsi="Times New Roman" w:cs="Times New Roman"/>
          <w:color w:val="000000" w:themeColor="text1"/>
        </w:rPr>
        <w:fldChar w:fldCharType="begin"/>
      </w:r>
      <w:r w:rsidR="00C06388">
        <w:rPr>
          <w:rFonts w:ascii="Times New Roman" w:hAnsi="Times New Roman" w:cs="Times New Roman"/>
          <w:color w:val="000000" w:themeColor="text1"/>
        </w:rPr>
        <w:instrText xml:space="preserve"> REF _Ref165393039 \r \h </w:instrText>
      </w:r>
      <w:r w:rsidR="00C06388">
        <w:rPr>
          <w:rFonts w:ascii="Times New Roman" w:hAnsi="Times New Roman" w:cs="Times New Roman"/>
          <w:color w:val="000000" w:themeColor="text1"/>
        </w:rPr>
      </w:r>
      <w:r w:rsidR="00C06388">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10</w:t>
      </w:r>
      <w:r w:rsidR="00C06388">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Inter-colony behavior, including drifting and robbing, plays a pivotal role in disease transmission within apiaries, with mite immigration contributing to varroa mite infestations, highlighting the role of worker bee behavior and guard bees in disease transmission [</w:t>
      </w:r>
      <w:r w:rsidR="00C06388">
        <w:rPr>
          <w:rFonts w:ascii="Times New Roman" w:hAnsi="Times New Roman" w:cs="Times New Roman"/>
          <w:color w:val="000000" w:themeColor="text1"/>
        </w:rPr>
        <w:fldChar w:fldCharType="begin"/>
      </w:r>
      <w:r w:rsidR="00C06388">
        <w:rPr>
          <w:rFonts w:ascii="Times New Roman" w:hAnsi="Times New Roman" w:cs="Times New Roman"/>
          <w:color w:val="000000" w:themeColor="text1"/>
        </w:rPr>
        <w:instrText xml:space="preserve"> REF _Ref165393100 \r \h </w:instrText>
      </w:r>
      <w:r w:rsidR="00C06388">
        <w:rPr>
          <w:rFonts w:ascii="Times New Roman" w:hAnsi="Times New Roman" w:cs="Times New Roman"/>
          <w:color w:val="000000" w:themeColor="text1"/>
        </w:rPr>
      </w:r>
      <w:r w:rsidR="00C06388">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13</w:t>
      </w:r>
      <w:r w:rsidR="00C06388">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_Ref165393596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18</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_Ref165393607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20</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Control and treatment methods for AFB, such as sealing and burning infected colonies, require rigorous colony management practices for prevention and effective disease extinction, with an understanding of transmission routes and proper hive management crucial for controlling AFB spread and maintaining healthy bee colonies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_Ref165390838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_Ref165393653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4</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_Ref165390891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5</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_Ref165392838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15</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Comparisons between environmental hazards and infectious diseases underscore the complexity of honeybee colony dynamics, emphasizing the severity of colony-level infections and the interplay between environmental factors and evolutionary adaptations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_Ref165393000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2</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_Ref165393019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3</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w:t>
      </w:r>
    </w:p>
    <w:p w14:paraId="616F7F21" w14:textId="29C2E7AE" w:rsidR="00137DE5" w:rsidRPr="00201DFA" w:rsidRDefault="00137DE5" w:rsidP="006D322A">
      <w:pPr>
        <w:spacing w:after="0" w:line="360" w:lineRule="auto"/>
        <w:ind w:firstLine="720"/>
        <w:jc w:val="both"/>
        <w:rPr>
          <w:rFonts w:ascii="Times New Roman" w:hAnsi="Times New Roman" w:cs="Times New Roman"/>
          <w:color w:val="000000" w:themeColor="text1"/>
        </w:rPr>
      </w:pPr>
      <w:r w:rsidRPr="00201DFA">
        <w:rPr>
          <w:rFonts w:ascii="Times New Roman" w:hAnsi="Times New Roman" w:cs="Times New Roman"/>
          <w:color w:val="000000" w:themeColor="text1"/>
        </w:rPr>
        <w:t>The primary objective of this study is to develop a mathematical model (SI model) to investigate the dynamics of inter-colony spread of American Foulbrood (AFB) in European honeybee (</w:t>
      </w:r>
      <w:proofErr w:type="spellStart"/>
      <w:r w:rsidRPr="00201DFA">
        <w:rPr>
          <w:rFonts w:ascii="Times New Roman" w:hAnsi="Times New Roman" w:cs="Times New Roman"/>
          <w:color w:val="000000" w:themeColor="text1"/>
        </w:rPr>
        <w:t>Apis</w:t>
      </w:r>
      <w:proofErr w:type="spellEnd"/>
      <w:r w:rsidRPr="00201DFA">
        <w:rPr>
          <w:rFonts w:ascii="Times New Roman" w:hAnsi="Times New Roman" w:cs="Times New Roman"/>
          <w:color w:val="000000" w:themeColor="text1"/>
        </w:rPr>
        <w:t xml:space="preserve"> mellifera L.) populations, aiming to incorporate key factors such as drifting rate, effectiveness of drifting bees in integrating into other colonies, and return rate of unsuccessful drifting bees into the model to comprehensively capture AFB transmission dynamics between honeybee colonies. Through analysis and numerical simulations, the study seeks to identify factors influencing the spread of AFB and assess the accuracy and effectiveness of the model. The significance of the study lies in its comprehensive analysis of AFB transmission dynamics, providing insights crucial for devising effective disease management strategies and safeguarding the economic viability of beekeeping operations. Additionally, the study's implications extend to biodiversity conservation, public health, and scientific research, highlighting its importance in addressing a pressing threat to honeybee </w:t>
      </w:r>
      <w:r w:rsidRPr="00201DFA">
        <w:rPr>
          <w:rFonts w:ascii="Times New Roman" w:hAnsi="Times New Roman" w:cs="Times New Roman"/>
          <w:color w:val="000000" w:themeColor="text1"/>
        </w:rPr>
        <w:lastRenderedPageBreak/>
        <w:t>populations and the ecosystems they support. While the study focuses on understanding the influence of factors like colony density, bee movement, behavior, and health on AFB transmission dynamics and offers insights into long-term AFB exposure effects and critical control points for mitigating epidemics, it acknowledges limitations inherent in mathematical modeling, including simplifications and data availability constraints, which may affect the accuracy and generalizability of findings to real-world scenarios. Therefore, it's important to exercise prudence when applying the findings of this study to practical beekeeping and disease management practices.</w:t>
      </w:r>
    </w:p>
    <w:p w14:paraId="353ED8E0" w14:textId="20BEBDAC" w:rsidR="00AD18CD" w:rsidRPr="00201DFA" w:rsidRDefault="00AD18CD" w:rsidP="006D322A">
      <w:pPr>
        <w:spacing w:after="0" w:line="360" w:lineRule="auto"/>
        <w:ind w:firstLine="720"/>
        <w:jc w:val="both"/>
        <w:rPr>
          <w:rFonts w:ascii="Times New Roman" w:hAnsi="Times New Roman" w:cs="Times New Roman"/>
          <w:color w:val="000000" w:themeColor="text1"/>
        </w:rPr>
      </w:pPr>
      <w:r w:rsidRPr="00201DFA">
        <w:rPr>
          <w:rFonts w:ascii="Times New Roman" w:hAnsi="Times New Roman" w:cs="Times New Roman"/>
          <w:color w:val="000000" w:themeColor="text1"/>
        </w:rPr>
        <w:t xml:space="preserve">Recent studies have delved into understanding disease dynamics in honeybee populations. </w:t>
      </w:r>
      <w:proofErr w:type="spellStart"/>
      <w:r w:rsidRPr="00201DFA">
        <w:rPr>
          <w:rFonts w:ascii="Times New Roman" w:hAnsi="Times New Roman" w:cs="Times New Roman"/>
          <w:color w:val="000000" w:themeColor="text1"/>
        </w:rPr>
        <w:t>Betti</w:t>
      </w:r>
      <w:proofErr w:type="spellEnd"/>
      <w:r w:rsidRPr="00201DFA">
        <w:rPr>
          <w:rFonts w:ascii="Times New Roman" w:hAnsi="Times New Roman" w:cs="Times New Roman"/>
          <w:color w:val="000000" w:themeColor="text1"/>
        </w:rPr>
        <w:t>, Wahl, and Zamir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_Ref165393000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2</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(2014) developed a mathematical model showing that high drifting levels among colonies could rapidly spread diseases, emphasizing the need for effective guarding behavior. Similarly, </w:t>
      </w:r>
      <w:proofErr w:type="spellStart"/>
      <w:r w:rsidRPr="00201DFA">
        <w:rPr>
          <w:rFonts w:ascii="Times New Roman" w:hAnsi="Times New Roman" w:cs="Times New Roman"/>
          <w:color w:val="000000" w:themeColor="text1"/>
        </w:rPr>
        <w:t>Betti</w:t>
      </w:r>
      <w:proofErr w:type="spellEnd"/>
      <w:r w:rsidRPr="00201DFA">
        <w:rPr>
          <w:rFonts w:ascii="Times New Roman" w:hAnsi="Times New Roman" w:cs="Times New Roman"/>
          <w:color w:val="000000" w:themeColor="text1"/>
        </w:rPr>
        <w:t xml:space="preserve"> and Shaw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_Ref165393019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3</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(2021) highlighted the significant threat of infectious diseases to honeybee colonies compared to other hazards. Datta, Bull, Budge, and Keeling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_Ref165393653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4</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(2013) analyzed an American Foulbrood outbreak in 2010, offering insights into epidemic reconstruction. </w:t>
      </w:r>
      <w:proofErr w:type="spellStart"/>
      <w:r w:rsidRPr="00201DFA">
        <w:rPr>
          <w:rFonts w:ascii="Times New Roman" w:hAnsi="Times New Roman" w:cs="Times New Roman"/>
          <w:color w:val="000000" w:themeColor="text1"/>
        </w:rPr>
        <w:t>Gavina</w:t>
      </w:r>
      <w:proofErr w:type="spellEnd"/>
      <w:r w:rsidRPr="00201DFA">
        <w:rPr>
          <w:rFonts w:ascii="Times New Roman" w:hAnsi="Times New Roman" w:cs="Times New Roman"/>
          <w:color w:val="000000" w:themeColor="text1"/>
        </w:rPr>
        <w:t xml:space="preserve">, </w:t>
      </w:r>
      <w:proofErr w:type="spellStart"/>
      <w:r w:rsidRPr="00201DFA">
        <w:rPr>
          <w:rFonts w:ascii="Times New Roman" w:hAnsi="Times New Roman" w:cs="Times New Roman"/>
          <w:color w:val="000000" w:themeColor="text1"/>
        </w:rPr>
        <w:t>Rabajante</w:t>
      </w:r>
      <w:proofErr w:type="spellEnd"/>
      <w:r w:rsidRPr="00201DFA">
        <w:rPr>
          <w:rFonts w:ascii="Times New Roman" w:hAnsi="Times New Roman" w:cs="Times New Roman"/>
          <w:color w:val="000000" w:themeColor="text1"/>
        </w:rPr>
        <w:t xml:space="preserve">, and </w:t>
      </w:r>
      <w:proofErr w:type="spellStart"/>
      <w:r w:rsidRPr="00201DFA">
        <w:rPr>
          <w:rFonts w:ascii="Times New Roman" w:hAnsi="Times New Roman" w:cs="Times New Roman"/>
          <w:color w:val="000000" w:themeColor="text1"/>
        </w:rPr>
        <w:t>Cervancia</w:t>
      </w:r>
      <w:proofErr w:type="spellEnd"/>
      <w:r w:rsidRPr="00201DFA">
        <w:rPr>
          <w:rFonts w:ascii="Times New Roman" w:hAnsi="Times New Roman" w:cs="Times New Roman"/>
          <w:color w:val="000000" w:themeColor="text1"/>
        </w:rPr>
        <w:t xml:space="preserv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_Ref165393807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7</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(2014) presented models to optimize hive locations for bee populations and pollination. Meanwhile, </w:t>
      </w:r>
      <w:proofErr w:type="spellStart"/>
      <w:r w:rsidRPr="00201DFA">
        <w:rPr>
          <w:rFonts w:ascii="Times New Roman" w:hAnsi="Times New Roman" w:cs="Times New Roman"/>
          <w:color w:val="000000" w:themeColor="text1"/>
        </w:rPr>
        <w:t>Jatulan</w:t>
      </w:r>
      <w:proofErr w:type="spellEnd"/>
      <w:r w:rsidRPr="00201DFA">
        <w:rPr>
          <w:rFonts w:ascii="Times New Roman" w:hAnsi="Times New Roman" w:cs="Times New Roman"/>
          <w:color w:val="000000" w:themeColor="text1"/>
        </w:rPr>
        <w:t xml:space="preserve">, </w:t>
      </w:r>
      <w:proofErr w:type="spellStart"/>
      <w:r w:rsidRPr="00201DFA">
        <w:rPr>
          <w:rFonts w:ascii="Times New Roman" w:hAnsi="Times New Roman" w:cs="Times New Roman"/>
          <w:color w:val="000000" w:themeColor="text1"/>
        </w:rPr>
        <w:t>Rabajante</w:t>
      </w:r>
      <w:proofErr w:type="spellEnd"/>
      <w:r w:rsidRPr="00201DFA">
        <w:rPr>
          <w:rFonts w:ascii="Times New Roman" w:hAnsi="Times New Roman" w:cs="Times New Roman"/>
          <w:color w:val="000000" w:themeColor="text1"/>
        </w:rPr>
        <w:t xml:space="preserve">, </w:t>
      </w:r>
      <w:proofErr w:type="spellStart"/>
      <w:r w:rsidRPr="00201DFA">
        <w:rPr>
          <w:rFonts w:ascii="Times New Roman" w:hAnsi="Times New Roman" w:cs="Times New Roman"/>
          <w:color w:val="000000" w:themeColor="text1"/>
        </w:rPr>
        <w:t>Banaay</w:t>
      </w:r>
      <w:proofErr w:type="spellEnd"/>
      <w:r w:rsidRPr="00201DFA">
        <w:rPr>
          <w:rFonts w:ascii="Times New Roman" w:hAnsi="Times New Roman" w:cs="Times New Roman"/>
          <w:color w:val="000000" w:themeColor="text1"/>
        </w:rPr>
        <w:t>, Fajardo, and Jose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_Ref165393824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8</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(2015) emphasized the importance of controlling infection transmission for AFB management. Khoury, Myerscough, and Barron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_Ref165393039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10</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(2011) focused on forager death rates' impact on colony failure, and Prado, </w:t>
      </w:r>
      <w:proofErr w:type="spellStart"/>
      <w:r w:rsidRPr="00201DFA">
        <w:rPr>
          <w:rFonts w:ascii="Times New Roman" w:hAnsi="Times New Roman" w:cs="Times New Roman"/>
          <w:color w:val="000000" w:themeColor="text1"/>
        </w:rPr>
        <w:t>Requier</w:t>
      </w:r>
      <w:proofErr w:type="spellEnd"/>
      <w:r w:rsidRPr="00201DFA">
        <w:rPr>
          <w:rFonts w:ascii="Times New Roman" w:hAnsi="Times New Roman" w:cs="Times New Roman"/>
          <w:color w:val="000000" w:themeColor="text1"/>
        </w:rPr>
        <w:t xml:space="preserve">, </w:t>
      </w:r>
      <w:proofErr w:type="spellStart"/>
      <w:r w:rsidRPr="00201DFA">
        <w:rPr>
          <w:rFonts w:ascii="Times New Roman" w:hAnsi="Times New Roman" w:cs="Times New Roman"/>
          <w:color w:val="000000" w:themeColor="text1"/>
        </w:rPr>
        <w:t>Crauser</w:t>
      </w:r>
      <w:proofErr w:type="spellEnd"/>
      <w:r w:rsidRPr="00201DFA">
        <w:rPr>
          <w:rFonts w:ascii="Times New Roman" w:hAnsi="Times New Roman" w:cs="Times New Roman"/>
          <w:color w:val="000000" w:themeColor="text1"/>
        </w:rPr>
        <w:t xml:space="preserve">, Le Conte, </w:t>
      </w:r>
      <w:proofErr w:type="spellStart"/>
      <w:r w:rsidRPr="00201DFA">
        <w:rPr>
          <w:rFonts w:ascii="Times New Roman" w:hAnsi="Times New Roman" w:cs="Times New Roman"/>
          <w:color w:val="000000" w:themeColor="text1"/>
        </w:rPr>
        <w:t>Bretagnolle</w:t>
      </w:r>
      <w:proofErr w:type="spellEnd"/>
      <w:r w:rsidRPr="00201DFA">
        <w:rPr>
          <w:rFonts w:ascii="Times New Roman" w:hAnsi="Times New Roman" w:cs="Times New Roman"/>
          <w:color w:val="000000" w:themeColor="text1"/>
        </w:rPr>
        <w:t xml:space="preserve">, and </w:t>
      </w:r>
      <w:proofErr w:type="spellStart"/>
      <w:r w:rsidRPr="00201DFA">
        <w:rPr>
          <w:rFonts w:ascii="Times New Roman" w:hAnsi="Times New Roman" w:cs="Times New Roman"/>
          <w:color w:val="000000" w:themeColor="text1"/>
        </w:rPr>
        <w:t>Alaux</w:t>
      </w:r>
      <w:proofErr w:type="spellEnd"/>
      <w:r w:rsidRPr="00201DFA">
        <w:rPr>
          <w:rFonts w:ascii="Times New Roman" w:hAnsi="Times New Roman" w:cs="Times New Roman"/>
          <w:color w:val="000000" w:themeColor="text1"/>
        </w:rPr>
        <w:t xml:space="preserv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_Ref165393850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12</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xml:space="preserve">] (2020) explored honeybee lifespan dynamics. Additionally, </w:t>
      </w:r>
      <w:proofErr w:type="spellStart"/>
      <w:r w:rsidRPr="00201DFA">
        <w:rPr>
          <w:rFonts w:ascii="Times New Roman" w:hAnsi="Times New Roman" w:cs="Times New Roman"/>
          <w:color w:val="000000" w:themeColor="text1"/>
        </w:rPr>
        <w:t>Šekulja</w:t>
      </w:r>
      <w:proofErr w:type="spellEnd"/>
      <w:r w:rsidRPr="00201DFA">
        <w:rPr>
          <w:rFonts w:ascii="Times New Roman" w:hAnsi="Times New Roman" w:cs="Times New Roman"/>
          <w:color w:val="000000" w:themeColor="text1"/>
        </w:rPr>
        <w:t xml:space="preserve">, </w:t>
      </w:r>
      <w:proofErr w:type="spellStart"/>
      <w:r w:rsidRPr="00201DFA">
        <w:rPr>
          <w:rFonts w:ascii="Times New Roman" w:hAnsi="Times New Roman" w:cs="Times New Roman"/>
          <w:color w:val="000000" w:themeColor="text1"/>
        </w:rPr>
        <w:t>Pechhacker</w:t>
      </w:r>
      <w:proofErr w:type="spellEnd"/>
      <w:r w:rsidRPr="00201DFA">
        <w:rPr>
          <w:rFonts w:ascii="Times New Roman" w:hAnsi="Times New Roman" w:cs="Times New Roman"/>
          <w:color w:val="000000" w:themeColor="text1"/>
        </w:rPr>
        <w:t xml:space="preserve">, and </w:t>
      </w:r>
      <w:proofErr w:type="spellStart"/>
      <w:r w:rsidRPr="00201DFA">
        <w:rPr>
          <w:rFonts w:ascii="Times New Roman" w:hAnsi="Times New Roman" w:cs="Times New Roman"/>
          <w:color w:val="000000" w:themeColor="text1"/>
        </w:rPr>
        <w:t>Licek</w:t>
      </w:r>
      <w:proofErr w:type="spellEnd"/>
      <w:r w:rsidRPr="00201DFA">
        <w:rPr>
          <w:rFonts w:ascii="Times New Roman" w:hAnsi="Times New Roman" w:cs="Times New Roman"/>
          <w:color w:val="000000" w:themeColor="text1"/>
        </w:rPr>
        <w:t xml:space="preserve"> [</w:t>
      </w:r>
      <w:r w:rsidR="00696FA1">
        <w:rPr>
          <w:rFonts w:ascii="Times New Roman" w:hAnsi="Times New Roman" w:cs="Times New Roman"/>
          <w:color w:val="000000" w:themeColor="text1"/>
        </w:rPr>
        <w:fldChar w:fldCharType="begin"/>
      </w:r>
      <w:r w:rsidR="00696FA1">
        <w:rPr>
          <w:rFonts w:ascii="Times New Roman" w:hAnsi="Times New Roman" w:cs="Times New Roman"/>
          <w:color w:val="000000" w:themeColor="text1"/>
        </w:rPr>
        <w:instrText xml:space="preserve"> REF _Ref165393607 \r \h </w:instrText>
      </w:r>
      <w:r w:rsidR="00696FA1">
        <w:rPr>
          <w:rFonts w:ascii="Times New Roman" w:hAnsi="Times New Roman" w:cs="Times New Roman"/>
          <w:color w:val="000000" w:themeColor="text1"/>
        </w:rPr>
      </w:r>
      <w:r w:rsidR="00696FA1">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20</w:t>
      </w:r>
      <w:r w:rsidR="00696FA1">
        <w:rPr>
          <w:rFonts w:ascii="Times New Roman" w:hAnsi="Times New Roman" w:cs="Times New Roman"/>
          <w:color w:val="000000" w:themeColor="text1"/>
        </w:rPr>
        <w:fldChar w:fldCharType="end"/>
      </w:r>
      <w:r w:rsidRPr="00201DFA">
        <w:rPr>
          <w:rFonts w:ascii="Times New Roman" w:hAnsi="Times New Roman" w:cs="Times New Roman"/>
          <w:color w:val="000000" w:themeColor="text1"/>
        </w:rPr>
        <w:t>] (2014) studied drifting's role in AFB transmission, especially during young bee orientation flights. These studies collectively enhance our understanding of disease management in honeybee populations.</w:t>
      </w:r>
    </w:p>
    <w:p w14:paraId="2EF8DEEB" w14:textId="77777777" w:rsidR="00252922" w:rsidRPr="00201DFA" w:rsidRDefault="00252922" w:rsidP="006D322A">
      <w:pPr>
        <w:spacing w:after="0" w:line="360" w:lineRule="auto"/>
        <w:rPr>
          <w:rFonts w:ascii="Times New Roman" w:hAnsi="Times New Roman" w:cs="Times New Roman"/>
          <w:color w:val="000000" w:themeColor="text1"/>
        </w:rPr>
      </w:pPr>
    </w:p>
    <w:p w14:paraId="1C8C99FE" w14:textId="77777777" w:rsidR="00252922" w:rsidRPr="00201DFA" w:rsidRDefault="00252922" w:rsidP="006D322A">
      <w:pPr>
        <w:spacing w:after="0" w:line="360" w:lineRule="auto"/>
        <w:jc w:val="both"/>
        <w:rPr>
          <w:rFonts w:ascii="Times New Roman" w:hAnsi="Times New Roman" w:cs="Times New Roman"/>
          <w:color w:val="000000" w:themeColor="text1"/>
        </w:rPr>
      </w:pPr>
    </w:p>
    <w:p w14:paraId="58FC56BA" w14:textId="77777777" w:rsidR="00252922" w:rsidRPr="00201DFA" w:rsidRDefault="00252922" w:rsidP="006D322A">
      <w:pPr>
        <w:spacing w:after="0" w:line="360" w:lineRule="auto"/>
        <w:jc w:val="both"/>
        <w:rPr>
          <w:rFonts w:ascii="Times New Roman" w:hAnsi="Times New Roman" w:cs="Times New Roman"/>
          <w:color w:val="000000" w:themeColor="text1"/>
        </w:rPr>
      </w:pPr>
    </w:p>
    <w:p w14:paraId="6397F2E9" w14:textId="77777777" w:rsidR="00252922" w:rsidRPr="00201DFA" w:rsidRDefault="00252922" w:rsidP="006D322A">
      <w:pPr>
        <w:spacing w:after="0" w:line="360" w:lineRule="auto"/>
        <w:jc w:val="center"/>
        <w:rPr>
          <w:rFonts w:ascii="Times New Roman" w:hAnsi="Times New Roman" w:cs="Times New Roman"/>
          <w:color w:val="000000" w:themeColor="text1"/>
        </w:rPr>
      </w:pPr>
    </w:p>
    <w:p w14:paraId="574ED093" w14:textId="77777777" w:rsidR="00252922" w:rsidRPr="00201DFA" w:rsidRDefault="00252922" w:rsidP="006D322A">
      <w:pPr>
        <w:spacing w:after="0" w:line="360" w:lineRule="auto"/>
        <w:jc w:val="center"/>
        <w:rPr>
          <w:rFonts w:ascii="Times New Roman" w:hAnsi="Times New Roman" w:cs="Times New Roman"/>
          <w:color w:val="000000" w:themeColor="text1"/>
        </w:rPr>
      </w:pPr>
    </w:p>
    <w:p w14:paraId="05A481E1" w14:textId="77777777" w:rsidR="00252922" w:rsidRPr="00201DFA" w:rsidRDefault="00252922" w:rsidP="006D322A">
      <w:pPr>
        <w:spacing w:after="0" w:line="360" w:lineRule="auto"/>
        <w:jc w:val="center"/>
        <w:rPr>
          <w:rFonts w:ascii="Times New Roman" w:hAnsi="Times New Roman" w:cs="Times New Roman"/>
          <w:color w:val="000000" w:themeColor="text1"/>
        </w:rPr>
      </w:pPr>
    </w:p>
    <w:p w14:paraId="13174C7D" w14:textId="77777777" w:rsidR="00252922" w:rsidRPr="00201DFA" w:rsidRDefault="00252922" w:rsidP="006D322A">
      <w:pPr>
        <w:spacing w:after="0" w:line="360" w:lineRule="auto"/>
        <w:jc w:val="center"/>
        <w:rPr>
          <w:rFonts w:ascii="Times New Roman" w:hAnsi="Times New Roman" w:cs="Times New Roman"/>
          <w:color w:val="000000" w:themeColor="text1"/>
        </w:rPr>
      </w:pPr>
    </w:p>
    <w:p w14:paraId="7FDE1047" w14:textId="77777777" w:rsidR="00252922" w:rsidRPr="00201DFA" w:rsidRDefault="00252922" w:rsidP="006D322A">
      <w:pPr>
        <w:spacing w:after="0" w:line="360" w:lineRule="auto"/>
        <w:jc w:val="center"/>
        <w:rPr>
          <w:rFonts w:ascii="Times New Roman" w:hAnsi="Times New Roman" w:cs="Times New Roman"/>
          <w:color w:val="000000" w:themeColor="text1"/>
        </w:rPr>
      </w:pPr>
    </w:p>
    <w:p w14:paraId="1380ECE5" w14:textId="540CD845" w:rsidR="006D322A" w:rsidRDefault="006D322A" w:rsidP="006D322A">
      <w:pPr>
        <w:pStyle w:val="Heading1"/>
        <w:spacing w:before="0" w:line="360" w:lineRule="auto"/>
        <w:rPr>
          <w:rFonts w:eastAsiaTheme="minorHAnsi"/>
          <w:b w:val="0"/>
          <w:color w:val="000000" w:themeColor="text1"/>
          <w:sz w:val="22"/>
          <w:szCs w:val="22"/>
        </w:rPr>
      </w:pPr>
    </w:p>
    <w:p w14:paraId="0BD1A90F" w14:textId="630E1604" w:rsidR="006D322A" w:rsidRDefault="006D322A" w:rsidP="006D322A">
      <w:pPr>
        <w:spacing w:after="0" w:line="360" w:lineRule="auto"/>
      </w:pPr>
    </w:p>
    <w:p w14:paraId="2E6F8E71" w14:textId="77777777" w:rsidR="006D322A" w:rsidRPr="006D322A" w:rsidRDefault="006D322A" w:rsidP="006D322A">
      <w:pPr>
        <w:spacing w:after="0" w:line="360" w:lineRule="auto"/>
      </w:pPr>
    </w:p>
    <w:p w14:paraId="4960928C" w14:textId="2E6C8040" w:rsidR="00252922" w:rsidRDefault="00A775A8" w:rsidP="006D322A">
      <w:pPr>
        <w:pStyle w:val="Heading1"/>
        <w:spacing w:before="0" w:line="360" w:lineRule="auto"/>
      </w:pPr>
      <w:r w:rsidRPr="00A775A8">
        <w:lastRenderedPageBreak/>
        <w:t>METHODOLOGY</w:t>
      </w:r>
    </w:p>
    <w:p w14:paraId="7C26203F" w14:textId="77777777" w:rsidR="00A775A8" w:rsidRPr="00A775A8" w:rsidRDefault="00A775A8" w:rsidP="006D322A">
      <w:pPr>
        <w:spacing w:after="0" w:line="360" w:lineRule="auto"/>
        <w:jc w:val="center"/>
        <w:rPr>
          <w:rFonts w:ascii="Times New Roman" w:hAnsi="Times New Roman" w:cs="Times New Roman"/>
          <w:color w:val="000000" w:themeColor="text1"/>
        </w:rPr>
      </w:pPr>
    </w:p>
    <w:p w14:paraId="45D9AF6F" w14:textId="6EE5102D" w:rsidR="00A775A8" w:rsidRPr="006D322A" w:rsidRDefault="00A775A8" w:rsidP="006D322A">
      <w:pPr>
        <w:pStyle w:val="Heading2"/>
      </w:pPr>
      <w:r w:rsidRPr="006D322A">
        <w:t>Main Assumptions</w:t>
      </w:r>
    </w:p>
    <w:p w14:paraId="49AD90F4" w14:textId="77777777" w:rsidR="006D322A" w:rsidRDefault="00A775A8" w:rsidP="006D322A">
      <w:pPr>
        <w:spacing w:after="0" w:line="360" w:lineRule="auto"/>
        <w:rPr>
          <w:rFonts w:ascii="Times New Roman" w:hAnsi="Times New Roman" w:cs="Times New Roman"/>
          <w:color w:val="000000" w:themeColor="text1"/>
        </w:rPr>
      </w:pPr>
      <w:r>
        <w:rPr>
          <w:rFonts w:ascii="Times New Roman" w:hAnsi="Times New Roman" w:cs="Times New Roman"/>
          <w:color w:val="000000" w:themeColor="text1"/>
        </w:rPr>
        <w:tab/>
      </w:r>
      <w:r w:rsidR="006D322A">
        <w:rPr>
          <w:rFonts w:ascii="Times New Roman" w:hAnsi="Times New Roman" w:cs="Times New Roman"/>
          <w:color w:val="000000" w:themeColor="text1"/>
        </w:rPr>
        <w:tab/>
      </w:r>
    </w:p>
    <w:p w14:paraId="1909B301" w14:textId="49E159FE" w:rsidR="008C09E3" w:rsidRDefault="005400D9" w:rsidP="006D322A">
      <w:pPr>
        <w:spacing w:after="0"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this model, </w:t>
      </w:r>
      <w:r w:rsidR="00EF0377">
        <w:rPr>
          <w:rFonts w:ascii="Times New Roman" w:hAnsi="Times New Roman" w:cs="Times New Roman"/>
          <w:color w:val="000000" w:themeColor="text1"/>
        </w:rPr>
        <w:tab/>
        <w:t>Same max number of cells in apiary</w:t>
      </w:r>
    </w:p>
    <w:p w14:paraId="65464FAB" w14:textId="77777777" w:rsidR="002A50AF" w:rsidRPr="00A775A8" w:rsidRDefault="002A50AF" w:rsidP="006D322A">
      <w:pPr>
        <w:spacing w:after="0" w:line="360" w:lineRule="auto"/>
        <w:ind w:firstLine="720"/>
        <w:rPr>
          <w:rFonts w:ascii="Times New Roman" w:hAnsi="Times New Roman" w:cs="Times New Roman"/>
          <w:color w:val="000000" w:themeColor="text1"/>
        </w:rPr>
      </w:pPr>
    </w:p>
    <w:p w14:paraId="53F07A67" w14:textId="7D3E6FE7" w:rsidR="00252922" w:rsidRDefault="00A775A8" w:rsidP="002A50AF">
      <w:pPr>
        <w:pStyle w:val="Heading2"/>
      </w:pPr>
      <w:bookmarkStart w:id="3" w:name="_Hlk162269011"/>
      <w:r>
        <w:t>Mathematical Model</w:t>
      </w:r>
    </w:p>
    <w:p w14:paraId="5F57E462" w14:textId="77777777" w:rsidR="002A50AF" w:rsidRPr="002A50AF" w:rsidRDefault="002A50AF" w:rsidP="002A50AF"/>
    <w:p w14:paraId="4B94ACA4" w14:textId="38F702D5" w:rsidR="00252922" w:rsidRPr="00201DFA" w:rsidRDefault="00252922" w:rsidP="006D322A">
      <w:pPr>
        <w:spacing w:after="0" w:line="360" w:lineRule="auto"/>
        <w:jc w:val="both"/>
        <w:rPr>
          <w:rFonts w:ascii="Times New Roman" w:hAnsi="Times New Roman" w:cs="Times New Roman"/>
          <w:color w:val="000000" w:themeColor="text1"/>
        </w:rPr>
      </w:pPr>
      <w:r w:rsidRPr="00201DFA">
        <w:rPr>
          <w:rFonts w:ascii="Times New Roman" w:hAnsi="Times New Roman" w:cs="Times New Roman"/>
          <w:color w:val="000000" w:themeColor="text1"/>
        </w:rPr>
        <w:tab/>
        <w:t xml:space="preserve">This mathematical model builds upon the model presented in </w:t>
      </w:r>
      <w:proofErr w:type="spellStart"/>
      <w:r w:rsidRPr="00201DFA">
        <w:rPr>
          <w:rFonts w:ascii="Times New Roman" w:hAnsi="Times New Roman" w:cs="Times New Roman"/>
          <w:color w:val="000000" w:themeColor="text1"/>
        </w:rPr>
        <w:t>Jatulan</w:t>
      </w:r>
      <w:proofErr w:type="spellEnd"/>
      <w:r w:rsidRPr="00201DFA">
        <w:rPr>
          <w:rFonts w:ascii="Times New Roman" w:hAnsi="Times New Roman" w:cs="Times New Roman"/>
          <w:color w:val="000000" w:themeColor="text1"/>
        </w:rPr>
        <w:t xml:space="preserve"> et al.’s paper </w:t>
      </w:r>
      <w:r w:rsidR="008C09E3">
        <w:rPr>
          <w:rFonts w:ascii="Times New Roman" w:hAnsi="Times New Roman" w:cs="Times New Roman"/>
          <w:color w:val="000000" w:themeColor="text1"/>
        </w:rPr>
        <w:t>[</w:t>
      </w:r>
      <w:r w:rsidR="005A752C">
        <w:rPr>
          <w:rFonts w:ascii="Times New Roman" w:hAnsi="Times New Roman" w:cs="Times New Roman"/>
          <w:color w:val="000000" w:themeColor="text1"/>
        </w:rPr>
        <w:fldChar w:fldCharType="begin"/>
      </w:r>
      <w:r w:rsidR="005A752C">
        <w:rPr>
          <w:rFonts w:ascii="Times New Roman" w:hAnsi="Times New Roman" w:cs="Times New Roman"/>
          <w:color w:val="000000" w:themeColor="text1"/>
        </w:rPr>
        <w:instrText xml:space="preserve"> REF _Ref165393824 \r \h </w:instrText>
      </w:r>
      <w:r w:rsidR="005A752C">
        <w:rPr>
          <w:rFonts w:ascii="Times New Roman" w:hAnsi="Times New Roman" w:cs="Times New Roman"/>
          <w:color w:val="000000" w:themeColor="text1"/>
        </w:rPr>
      </w:r>
      <w:r w:rsidR="005A752C">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8</w:t>
      </w:r>
      <w:r w:rsidR="005A752C">
        <w:rPr>
          <w:rFonts w:ascii="Times New Roman" w:hAnsi="Times New Roman" w:cs="Times New Roman"/>
          <w:color w:val="000000" w:themeColor="text1"/>
        </w:rPr>
        <w:fldChar w:fldCharType="end"/>
      </w:r>
      <w:r w:rsidR="008C09E3">
        <w:rPr>
          <w:rFonts w:ascii="Times New Roman" w:hAnsi="Times New Roman" w:cs="Times New Roman"/>
          <w:color w:val="000000" w:themeColor="text1"/>
        </w:rPr>
        <w:t xml:space="preserve">] </w:t>
      </w:r>
      <w:r w:rsidRPr="00201DFA">
        <w:rPr>
          <w:rFonts w:ascii="Times New Roman" w:hAnsi="Times New Roman" w:cs="Times New Roman"/>
          <w:color w:val="000000" w:themeColor="text1"/>
        </w:rPr>
        <w:t>by incorporating an inter-colony interaction. Specifically, it focuses on modeling two colonies, designated as Colony 1 and Colony 2, to illustrate how different behaviors impact disease transmission between colonies. The mathematical model for Colony 1 is given by the following system:</w:t>
      </w:r>
    </w:p>
    <w:tbl>
      <w:tblPr>
        <w:tblW w:w="0" w:type="auto"/>
        <w:tblLook w:val="04A0" w:firstRow="1" w:lastRow="0" w:firstColumn="1" w:lastColumn="0" w:noHBand="0" w:noVBand="1"/>
      </w:tblPr>
      <w:tblGrid>
        <w:gridCol w:w="7792"/>
        <w:gridCol w:w="504"/>
      </w:tblGrid>
      <w:tr w:rsidR="00201DFA" w:rsidRPr="00201DFA" w14:paraId="75EE82EE" w14:textId="77777777" w:rsidTr="005965ED">
        <w:tc>
          <w:tcPr>
            <w:tcW w:w="7792" w:type="dxa"/>
          </w:tcPr>
          <w:p w14:paraId="21AFE6A6" w14:textId="4F738062" w:rsidR="00252922" w:rsidRPr="00236B36" w:rsidRDefault="00F65819" w:rsidP="00236B36">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oMath>
            </m:oMathPara>
          </w:p>
        </w:tc>
        <w:tc>
          <w:tcPr>
            <w:tcW w:w="504" w:type="dxa"/>
            <w:vAlign w:val="center"/>
          </w:tcPr>
          <w:p w14:paraId="74302453" w14:textId="0D1C8642" w:rsidR="00252922" w:rsidRPr="00236B36" w:rsidRDefault="00236B36" w:rsidP="00236B36">
            <w:pPr>
              <w:pStyle w:val="Caption"/>
              <w:jc w:val="both"/>
              <w:rPr>
                <w:b w:val="0"/>
              </w:rPr>
            </w:pPr>
            <w:bookmarkStart w:id="4" w:name="_Ref165442911"/>
            <w:r w:rsidRPr="00236B36">
              <w:rPr>
                <w:b w:val="0"/>
              </w:rPr>
              <w:t>(</w:t>
            </w:r>
            <w:r w:rsidR="00F65819" w:rsidRPr="00236B36">
              <w:rPr>
                <w:b w:val="0"/>
              </w:rPr>
              <w:fldChar w:fldCharType="begin"/>
            </w:r>
            <w:r w:rsidR="00F65819" w:rsidRPr="00236B36">
              <w:rPr>
                <w:b w:val="0"/>
              </w:rPr>
              <w:instrText xml:space="preserve"> SEQ Equation \* ARABIC </w:instrText>
            </w:r>
            <w:r w:rsidR="00F65819" w:rsidRPr="00236B36">
              <w:rPr>
                <w:b w:val="0"/>
              </w:rPr>
              <w:fldChar w:fldCharType="separate"/>
            </w:r>
            <w:r w:rsidR="00D04F95">
              <w:rPr>
                <w:b w:val="0"/>
                <w:noProof/>
              </w:rPr>
              <w:t>1</w:t>
            </w:r>
            <w:r w:rsidR="00F65819" w:rsidRPr="00236B36">
              <w:rPr>
                <w:b w:val="0"/>
              </w:rPr>
              <w:fldChar w:fldCharType="end"/>
            </w:r>
            <w:r w:rsidRPr="00236B36">
              <w:rPr>
                <w:b w:val="0"/>
              </w:rPr>
              <w:t>)</w:t>
            </w:r>
            <w:bookmarkEnd w:id="4"/>
          </w:p>
        </w:tc>
      </w:tr>
      <w:tr w:rsidR="00201DFA" w:rsidRPr="00201DFA" w14:paraId="1796D566" w14:textId="77777777" w:rsidTr="005965ED">
        <w:tc>
          <w:tcPr>
            <w:tcW w:w="7792" w:type="dxa"/>
          </w:tcPr>
          <w:p w14:paraId="5A21CB30" w14:textId="3DB2BBAB" w:rsidR="00252922" w:rsidRPr="00236B36" w:rsidRDefault="00F65819" w:rsidP="00236B36">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oMath>
            </m:oMathPara>
          </w:p>
        </w:tc>
        <w:tc>
          <w:tcPr>
            <w:tcW w:w="504" w:type="dxa"/>
            <w:vAlign w:val="center"/>
          </w:tcPr>
          <w:p w14:paraId="5D7CCB79" w14:textId="313CCD9D" w:rsidR="00252922" w:rsidRPr="00236B36" w:rsidRDefault="00236B36" w:rsidP="006D322A">
            <w:pPr>
              <w:spacing w:after="0" w:line="360" w:lineRule="auto"/>
              <w:jc w:val="right"/>
              <w:rPr>
                <w:rFonts w:ascii="Times New Roman" w:hAnsi="Times New Roman" w:cs="Times New Roman"/>
                <w:color w:val="000000" w:themeColor="text1"/>
              </w:rPr>
            </w:pPr>
            <w:r w:rsidRPr="00236B36">
              <w:rPr>
                <w:rFonts w:ascii="Times New Roman" w:hAnsi="Times New Roman" w:cs="Times New Roman"/>
                <w:color w:val="000000" w:themeColor="text1"/>
              </w:rPr>
              <w:t>(</w:t>
            </w:r>
            <w:r w:rsidRPr="00236B36">
              <w:rPr>
                <w:rFonts w:ascii="Times New Roman" w:hAnsi="Times New Roman" w:cs="Times New Roman"/>
                <w:color w:val="000000" w:themeColor="text1"/>
              </w:rPr>
              <w:fldChar w:fldCharType="begin"/>
            </w:r>
            <w:r w:rsidRPr="00236B36">
              <w:rPr>
                <w:rFonts w:ascii="Times New Roman" w:hAnsi="Times New Roman" w:cs="Times New Roman"/>
                <w:color w:val="000000" w:themeColor="text1"/>
              </w:rPr>
              <w:instrText xml:space="preserve"> SEQ Equation \* ARABIC </w:instrText>
            </w:r>
            <w:r w:rsidRPr="00236B36">
              <w:rPr>
                <w:rFonts w:ascii="Times New Roman" w:hAnsi="Times New Roman" w:cs="Times New Roman"/>
                <w:color w:val="000000" w:themeColor="text1"/>
              </w:rPr>
              <w:fldChar w:fldCharType="separate"/>
            </w:r>
            <w:r w:rsidR="00D04F95">
              <w:rPr>
                <w:rFonts w:ascii="Times New Roman" w:hAnsi="Times New Roman" w:cs="Times New Roman"/>
                <w:noProof/>
                <w:color w:val="000000" w:themeColor="text1"/>
              </w:rPr>
              <w:t>2</w:t>
            </w:r>
            <w:r w:rsidRPr="00236B36">
              <w:rPr>
                <w:rFonts w:ascii="Times New Roman" w:hAnsi="Times New Roman" w:cs="Times New Roman"/>
                <w:color w:val="000000" w:themeColor="text1"/>
              </w:rPr>
              <w:fldChar w:fldCharType="end"/>
            </w:r>
            <w:r w:rsidRPr="00236B36">
              <w:rPr>
                <w:rFonts w:ascii="Times New Roman" w:hAnsi="Times New Roman" w:cs="Times New Roman"/>
                <w:color w:val="000000" w:themeColor="text1"/>
              </w:rPr>
              <w:t>)</w:t>
            </w:r>
          </w:p>
        </w:tc>
      </w:tr>
      <w:tr w:rsidR="00201DFA" w:rsidRPr="00201DFA" w14:paraId="27057992" w14:textId="77777777" w:rsidTr="005965ED">
        <w:tc>
          <w:tcPr>
            <w:tcW w:w="7792" w:type="dxa"/>
          </w:tcPr>
          <w:p w14:paraId="108567E0" w14:textId="303B05F2" w:rsidR="00252922" w:rsidRPr="00236B36" w:rsidRDefault="00F65819" w:rsidP="00236B36">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1a</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1a</m:t>
                    </m:r>
                  </m:sub>
                </m:sSub>
              </m:oMath>
            </m:oMathPara>
          </w:p>
        </w:tc>
        <w:tc>
          <w:tcPr>
            <w:tcW w:w="504" w:type="dxa"/>
            <w:vAlign w:val="center"/>
          </w:tcPr>
          <w:p w14:paraId="68EEAA3B" w14:textId="6A100D28" w:rsidR="00252922" w:rsidRPr="00236B36" w:rsidRDefault="00236B36" w:rsidP="006D322A">
            <w:pPr>
              <w:spacing w:after="0" w:line="360" w:lineRule="auto"/>
              <w:jc w:val="right"/>
              <w:rPr>
                <w:rFonts w:ascii="Times New Roman" w:hAnsi="Times New Roman" w:cs="Times New Roman"/>
                <w:color w:val="000000" w:themeColor="text1"/>
              </w:rPr>
            </w:pPr>
            <w:r w:rsidRPr="00236B36">
              <w:rPr>
                <w:rFonts w:ascii="Times New Roman" w:hAnsi="Times New Roman" w:cs="Times New Roman"/>
                <w:color w:val="000000" w:themeColor="text1"/>
              </w:rPr>
              <w:t>(</w:t>
            </w:r>
            <w:r w:rsidRPr="00236B36">
              <w:rPr>
                <w:rFonts w:ascii="Times New Roman" w:hAnsi="Times New Roman" w:cs="Times New Roman"/>
                <w:color w:val="000000" w:themeColor="text1"/>
              </w:rPr>
              <w:fldChar w:fldCharType="begin"/>
            </w:r>
            <w:r w:rsidRPr="00236B36">
              <w:rPr>
                <w:rFonts w:ascii="Times New Roman" w:hAnsi="Times New Roman" w:cs="Times New Roman"/>
                <w:color w:val="000000" w:themeColor="text1"/>
              </w:rPr>
              <w:instrText xml:space="preserve"> SEQ Equation \* ARABIC </w:instrText>
            </w:r>
            <w:r w:rsidRPr="00236B36">
              <w:rPr>
                <w:rFonts w:ascii="Times New Roman" w:hAnsi="Times New Roman" w:cs="Times New Roman"/>
                <w:color w:val="000000" w:themeColor="text1"/>
              </w:rPr>
              <w:fldChar w:fldCharType="separate"/>
            </w:r>
            <w:r w:rsidR="00D04F95">
              <w:rPr>
                <w:rFonts w:ascii="Times New Roman" w:hAnsi="Times New Roman" w:cs="Times New Roman"/>
                <w:noProof/>
                <w:color w:val="000000" w:themeColor="text1"/>
              </w:rPr>
              <w:t>3</w:t>
            </w:r>
            <w:r w:rsidRPr="00236B36">
              <w:rPr>
                <w:rFonts w:ascii="Times New Roman" w:hAnsi="Times New Roman" w:cs="Times New Roman"/>
                <w:color w:val="000000" w:themeColor="text1"/>
              </w:rPr>
              <w:fldChar w:fldCharType="end"/>
            </w:r>
            <w:r w:rsidRPr="00236B36">
              <w:rPr>
                <w:rFonts w:ascii="Times New Roman" w:hAnsi="Times New Roman" w:cs="Times New Roman"/>
                <w:color w:val="000000" w:themeColor="text1"/>
              </w:rPr>
              <w:t>)</w:t>
            </w:r>
          </w:p>
        </w:tc>
      </w:tr>
      <w:tr w:rsidR="00201DFA" w:rsidRPr="00201DFA" w14:paraId="3B137D00" w14:textId="77777777" w:rsidTr="005965ED">
        <w:tc>
          <w:tcPr>
            <w:tcW w:w="7792" w:type="dxa"/>
          </w:tcPr>
          <w:p w14:paraId="18158B3E" w14:textId="0D4A5CD6" w:rsidR="00252922" w:rsidRPr="00236B36" w:rsidRDefault="00F65819" w:rsidP="00236B36">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r>
                  <m:rPr>
                    <m:sty m:val="p"/>
                  </m:rPr>
                  <w:rPr>
                    <w:rFonts w:ascii="Cambria Math" w:hAnsi="Cambria Math" w:cs="Times New Roman"/>
                    <w:color w:val="000000" w:themeColor="text1"/>
                    <w:lang w:val="en-US"/>
                  </w:rPr>
                  <m:t>(</m:t>
                </m:r>
                <m:r>
                  <w:rPr>
                    <w:rFonts w:ascii="Cambria Math" w:hAnsi="Cambria Math" w:cs="Times New Roman"/>
                    <w:color w:val="000000" w:themeColor="text1"/>
                    <w:lang w:val="el-GR"/>
                  </w:rPr>
                  <m:t>σ</m:t>
                </m:r>
                <m:r>
                  <w:rPr>
                    <w:rFonts w:ascii="Cambria Math" w:hAnsi="Cambria Math" w:cs="Times New Roman"/>
                    <w:color w:val="000000" w:themeColor="text1"/>
                    <w:lang w:val="en-US"/>
                  </w:rPr>
                  <m:t>(v-</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r>
                  <m:rPr>
                    <m:sty m:val="p"/>
                  </m:rPr>
                  <w:rPr>
                    <w:rFonts w:ascii="Cambria Math" w:hAnsi="Cambria Math" w:cs="Times New Roman"/>
                    <w:color w:val="000000" w:themeColor="text1"/>
                    <w:lang w:val="en-US"/>
                  </w:rPr>
                  <m:t>)</m:t>
                </m:r>
              </m:oMath>
            </m:oMathPara>
          </w:p>
        </w:tc>
        <w:tc>
          <w:tcPr>
            <w:tcW w:w="504" w:type="dxa"/>
            <w:vAlign w:val="center"/>
          </w:tcPr>
          <w:p w14:paraId="0D8B7BA7" w14:textId="4ED81D2F" w:rsidR="00252922" w:rsidRPr="00236B36" w:rsidRDefault="00236B36" w:rsidP="006D322A">
            <w:pPr>
              <w:spacing w:after="0" w:line="360" w:lineRule="auto"/>
              <w:jc w:val="right"/>
              <w:rPr>
                <w:rFonts w:ascii="Times New Roman" w:hAnsi="Times New Roman" w:cs="Times New Roman"/>
                <w:color w:val="000000" w:themeColor="text1"/>
              </w:rPr>
            </w:pPr>
            <w:r w:rsidRPr="00236B36">
              <w:rPr>
                <w:rFonts w:ascii="Times New Roman" w:hAnsi="Times New Roman" w:cs="Times New Roman"/>
                <w:color w:val="000000" w:themeColor="text1"/>
              </w:rPr>
              <w:t>(</w:t>
            </w:r>
            <w:r w:rsidRPr="00236B36">
              <w:rPr>
                <w:rFonts w:ascii="Times New Roman" w:hAnsi="Times New Roman" w:cs="Times New Roman"/>
                <w:color w:val="000000" w:themeColor="text1"/>
              </w:rPr>
              <w:fldChar w:fldCharType="begin"/>
            </w:r>
            <w:r w:rsidRPr="00236B36">
              <w:rPr>
                <w:rFonts w:ascii="Times New Roman" w:hAnsi="Times New Roman" w:cs="Times New Roman"/>
                <w:color w:val="000000" w:themeColor="text1"/>
              </w:rPr>
              <w:instrText xml:space="preserve"> SEQ Equation \* ARABIC </w:instrText>
            </w:r>
            <w:r w:rsidRPr="00236B36">
              <w:rPr>
                <w:rFonts w:ascii="Times New Roman" w:hAnsi="Times New Roman" w:cs="Times New Roman"/>
                <w:color w:val="000000" w:themeColor="text1"/>
              </w:rPr>
              <w:fldChar w:fldCharType="separate"/>
            </w:r>
            <w:r w:rsidR="00D04F95">
              <w:rPr>
                <w:rFonts w:ascii="Times New Roman" w:hAnsi="Times New Roman" w:cs="Times New Roman"/>
                <w:noProof/>
                <w:color w:val="000000" w:themeColor="text1"/>
              </w:rPr>
              <w:t>4</w:t>
            </w:r>
            <w:r w:rsidRPr="00236B36">
              <w:rPr>
                <w:rFonts w:ascii="Times New Roman" w:hAnsi="Times New Roman" w:cs="Times New Roman"/>
                <w:color w:val="000000" w:themeColor="text1"/>
              </w:rPr>
              <w:fldChar w:fldCharType="end"/>
            </w:r>
            <w:r w:rsidRPr="00236B36">
              <w:rPr>
                <w:rFonts w:ascii="Times New Roman" w:hAnsi="Times New Roman" w:cs="Times New Roman"/>
                <w:color w:val="000000" w:themeColor="text1"/>
              </w:rPr>
              <w:t>)</w:t>
            </w:r>
          </w:p>
        </w:tc>
      </w:tr>
      <w:tr w:rsidR="00201DFA" w:rsidRPr="00201DFA" w14:paraId="77313734" w14:textId="77777777" w:rsidTr="005965ED">
        <w:tc>
          <w:tcPr>
            <w:tcW w:w="7792" w:type="dxa"/>
          </w:tcPr>
          <w:p w14:paraId="75AF3FD7" w14:textId="36500BE7" w:rsidR="00252922" w:rsidRPr="0005230D" w:rsidRDefault="00F65819" w:rsidP="0005230D">
            <w:pPr>
              <w:keepNext/>
              <w:spacing w:after="0" w:line="360" w:lineRule="auto"/>
              <w:jc w:val="both"/>
            </w:pPr>
            <m:oMathPara>
              <m:oMath>
                <m:f>
                  <m:fPr>
                    <m:ctrlPr>
                      <w:rPr>
                        <w:rFonts w:ascii="Cambria Math" w:eastAsia="Calibri" w:hAnsi="Cambria Math" w:cs="Times New Roman"/>
                        <w:i/>
                        <w:iCs/>
                        <w:color w:val="000000" w:themeColor="text1"/>
                      </w:rPr>
                    </m:ctrlPr>
                  </m:fPr>
                  <m:num>
                    <m:r>
                      <w:rPr>
                        <w:rFonts w:ascii="Cambria Math" w:eastAsia="Calibri" w:hAnsi="Cambria Math" w:cs="Times New Roman"/>
                        <w:color w:val="000000" w:themeColor="text1"/>
                        <w:lang w:val="en-US"/>
                      </w:rPr>
                      <m:t>d</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num>
                  <m:den>
                    <m:r>
                      <w:rPr>
                        <w:rFonts w:ascii="Cambria Math" w:eastAsia="Calibri" w:hAnsi="Cambria Math" w:cs="Times New Roman"/>
                        <w:color w:val="000000" w:themeColor="text1"/>
                        <w:lang w:val="en-US"/>
                      </w:rPr>
                      <m:t>dt</m:t>
                    </m:r>
                  </m:den>
                </m:f>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1a</m:t>
                    </m:r>
                  </m:sub>
                </m:sSub>
                <m:r>
                  <m:rPr>
                    <m:sty m:val="p"/>
                  </m:rP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1</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oMath>
            </m:oMathPara>
          </w:p>
        </w:tc>
        <w:tc>
          <w:tcPr>
            <w:tcW w:w="504" w:type="dxa"/>
            <w:vAlign w:val="center"/>
          </w:tcPr>
          <w:p w14:paraId="5F3108F3" w14:textId="2ECD03E7" w:rsidR="00252922" w:rsidRPr="00236B36" w:rsidRDefault="00236B36" w:rsidP="006D322A">
            <w:pPr>
              <w:spacing w:after="0" w:line="360" w:lineRule="auto"/>
              <w:jc w:val="right"/>
              <w:rPr>
                <w:rFonts w:ascii="Times New Roman" w:hAnsi="Times New Roman" w:cs="Times New Roman"/>
                <w:color w:val="000000" w:themeColor="text1"/>
              </w:rPr>
            </w:pPr>
            <w:r w:rsidRPr="00236B36">
              <w:rPr>
                <w:rFonts w:ascii="Times New Roman" w:eastAsia="Calibri" w:hAnsi="Times New Roman" w:cs="Times New Roman"/>
                <w:iCs/>
                <w:color w:val="000000" w:themeColor="text1"/>
              </w:rPr>
              <w:t>(</w:t>
            </w:r>
            <w:r w:rsidRPr="00236B36">
              <w:rPr>
                <w:rFonts w:ascii="Times New Roman" w:eastAsia="Calibri" w:hAnsi="Times New Roman" w:cs="Times New Roman"/>
                <w:iCs/>
                <w:color w:val="000000" w:themeColor="text1"/>
              </w:rPr>
              <w:fldChar w:fldCharType="begin"/>
            </w:r>
            <w:r w:rsidRPr="00236B36">
              <w:rPr>
                <w:rFonts w:ascii="Times New Roman" w:eastAsia="Calibri" w:hAnsi="Times New Roman" w:cs="Times New Roman"/>
                <w:iCs/>
                <w:color w:val="000000" w:themeColor="text1"/>
              </w:rPr>
              <w:instrText xml:space="preserve"> SEQ Equation \* ARABIC </w:instrText>
            </w:r>
            <w:r w:rsidRPr="00236B36">
              <w:rPr>
                <w:rFonts w:ascii="Times New Roman" w:eastAsia="Calibri" w:hAnsi="Times New Roman" w:cs="Times New Roman"/>
                <w:iCs/>
                <w:color w:val="000000" w:themeColor="text1"/>
              </w:rPr>
              <w:fldChar w:fldCharType="separate"/>
            </w:r>
            <w:r w:rsidR="00D04F95">
              <w:rPr>
                <w:rFonts w:ascii="Times New Roman" w:eastAsia="Calibri" w:hAnsi="Times New Roman" w:cs="Times New Roman"/>
                <w:iCs/>
                <w:noProof/>
                <w:color w:val="000000" w:themeColor="text1"/>
              </w:rPr>
              <w:t>5</w:t>
            </w:r>
            <w:r w:rsidRPr="00236B36">
              <w:rPr>
                <w:rFonts w:ascii="Times New Roman" w:eastAsia="Calibri" w:hAnsi="Times New Roman" w:cs="Times New Roman"/>
                <w:iCs/>
                <w:color w:val="000000" w:themeColor="text1"/>
              </w:rPr>
              <w:fldChar w:fldCharType="end"/>
            </w:r>
            <w:r w:rsidRPr="00236B36">
              <w:rPr>
                <w:rFonts w:ascii="Times New Roman" w:eastAsia="Calibri" w:hAnsi="Times New Roman" w:cs="Times New Roman"/>
                <w:iCs/>
                <w:color w:val="000000" w:themeColor="text1"/>
              </w:rPr>
              <w:t>)</w:t>
            </w:r>
          </w:p>
        </w:tc>
      </w:tr>
      <w:tr w:rsidR="00252922" w:rsidRPr="00201DFA" w14:paraId="4178A5F0" w14:textId="77777777" w:rsidTr="005965ED">
        <w:tc>
          <w:tcPr>
            <w:tcW w:w="7792" w:type="dxa"/>
          </w:tcPr>
          <w:p w14:paraId="361FB96E" w14:textId="7E27C3B1" w:rsidR="00252922" w:rsidRPr="005965ED" w:rsidRDefault="00F65819" w:rsidP="005965ED">
            <w:pPr>
              <w:keepNext/>
              <w:spacing w:after="0" w:line="360" w:lineRule="auto"/>
              <w:jc w:val="both"/>
            </w:pPr>
            <m:oMathPara>
              <m:oMath>
                <m:f>
                  <m:fPr>
                    <m:ctrlPr>
                      <w:rPr>
                        <w:rFonts w:ascii="Cambria Math" w:eastAsia="Calibri" w:hAnsi="Cambria Math" w:cs="Times New Roman"/>
                        <w:i/>
                        <w:iCs/>
                        <w:color w:val="000000" w:themeColor="text1"/>
                      </w:rPr>
                    </m:ctrlPr>
                  </m:fPr>
                  <m:num>
                    <m:r>
                      <w:rPr>
                        <w:rFonts w:ascii="Cambria Math" w:eastAsia="Calibri" w:hAnsi="Cambria Math" w:cs="Times New Roman"/>
                        <w:color w:val="000000" w:themeColor="text1"/>
                        <w:lang w:val="en-US"/>
                      </w:rPr>
                      <m:t>d</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num>
                  <m:den>
                    <m:r>
                      <w:rPr>
                        <w:rFonts w:ascii="Cambria Math" w:eastAsia="Calibri" w:hAnsi="Cambria Math" w:cs="Times New Roman"/>
                        <w:color w:val="000000" w:themeColor="text1"/>
                        <w:lang w:val="en-US"/>
                      </w:rPr>
                      <m:t>dt</m:t>
                    </m:r>
                  </m:den>
                </m:f>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d>
                  <m:dPr>
                    <m:ctrlPr>
                      <w:rPr>
                        <w:rFonts w:ascii="Cambria Math" w:eastAsia="Calibri" w:hAnsi="Cambria Math" w:cs="Times New Roman"/>
                        <w:i/>
                        <w:iCs/>
                        <w:color w:val="000000" w:themeColor="text1"/>
                        <w:lang w:val="en-US"/>
                      </w:rPr>
                    </m:ctrlPr>
                  </m:dPr>
                  <m:e>
                    <m:r>
                      <w:rPr>
                        <w:rFonts w:ascii="Cambria Math" w:eastAsia="Calibri" w:hAnsi="Cambria Math" w:cs="Times New Roman"/>
                        <w:color w:val="000000" w:themeColor="text1"/>
                        <w:lang w:val="en-US"/>
                      </w:rPr>
                      <m:t>1-</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e>
                </m:d>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1a</m:t>
                    </m:r>
                  </m:sub>
                </m:sSub>
                <m:r>
                  <m:rPr>
                    <m:sty m:val="p"/>
                  </m:rP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1</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m:oMathPara>
          </w:p>
        </w:tc>
        <w:tc>
          <w:tcPr>
            <w:tcW w:w="504" w:type="dxa"/>
            <w:vAlign w:val="center"/>
          </w:tcPr>
          <w:p w14:paraId="7A198E65" w14:textId="28DB63E6"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eastAsia="Calibri" w:hAnsi="Times New Roman" w:cs="Times New Roman"/>
                <w:iCs/>
                <w:color w:val="000000" w:themeColor="text1"/>
              </w:rPr>
              <w:t>(</w:t>
            </w:r>
            <w:r w:rsidRPr="005965ED">
              <w:rPr>
                <w:rFonts w:ascii="Times New Roman" w:eastAsia="Calibri" w:hAnsi="Times New Roman" w:cs="Times New Roman"/>
                <w:iCs/>
                <w:color w:val="000000" w:themeColor="text1"/>
              </w:rPr>
              <w:fldChar w:fldCharType="begin"/>
            </w:r>
            <w:r w:rsidRPr="005965ED">
              <w:rPr>
                <w:rFonts w:ascii="Times New Roman" w:eastAsia="Calibri" w:hAnsi="Times New Roman" w:cs="Times New Roman"/>
                <w:iCs/>
                <w:color w:val="000000" w:themeColor="text1"/>
              </w:rPr>
              <w:instrText xml:space="preserve"> SEQ Equation \* ARABIC </w:instrText>
            </w:r>
            <w:r w:rsidRPr="005965ED">
              <w:rPr>
                <w:rFonts w:ascii="Times New Roman" w:eastAsia="Calibri" w:hAnsi="Times New Roman" w:cs="Times New Roman"/>
                <w:iCs/>
                <w:color w:val="000000" w:themeColor="text1"/>
              </w:rPr>
              <w:fldChar w:fldCharType="separate"/>
            </w:r>
            <w:r w:rsidR="00D04F95">
              <w:rPr>
                <w:rFonts w:ascii="Times New Roman" w:eastAsia="Calibri" w:hAnsi="Times New Roman" w:cs="Times New Roman"/>
                <w:iCs/>
                <w:noProof/>
                <w:color w:val="000000" w:themeColor="text1"/>
              </w:rPr>
              <w:t>6</w:t>
            </w:r>
            <w:r w:rsidRPr="005965ED">
              <w:rPr>
                <w:rFonts w:ascii="Times New Roman" w:eastAsia="Calibri" w:hAnsi="Times New Roman" w:cs="Times New Roman"/>
                <w:iCs/>
                <w:color w:val="000000" w:themeColor="text1"/>
              </w:rPr>
              <w:fldChar w:fldCharType="end"/>
            </w:r>
            <w:r w:rsidRPr="005965ED">
              <w:rPr>
                <w:rFonts w:ascii="Times New Roman" w:eastAsia="Calibri" w:hAnsi="Times New Roman" w:cs="Times New Roman"/>
                <w:iCs/>
                <w:color w:val="000000" w:themeColor="text1"/>
              </w:rPr>
              <w:t>)</w:t>
            </w:r>
          </w:p>
        </w:tc>
      </w:tr>
    </w:tbl>
    <w:p w14:paraId="4C82BBBB" w14:textId="77777777" w:rsidR="00252922" w:rsidRPr="00201DFA" w:rsidRDefault="00252922" w:rsidP="006D322A">
      <w:pPr>
        <w:spacing w:after="0" w:line="360" w:lineRule="auto"/>
        <w:jc w:val="both"/>
        <w:rPr>
          <w:rFonts w:ascii="Times New Roman" w:hAnsi="Times New Roman" w:cs="Times New Roman"/>
          <w:color w:val="000000" w:themeColor="text1"/>
        </w:rPr>
      </w:pPr>
    </w:p>
    <w:p w14:paraId="4E68E314" w14:textId="1517FE0F" w:rsidR="00252922" w:rsidRPr="00201DFA" w:rsidRDefault="00252922" w:rsidP="006D322A">
      <w:pPr>
        <w:spacing w:after="0" w:line="360" w:lineRule="auto"/>
        <w:ind w:firstLine="720"/>
        <w:jc w:val="both"/>
        <w:rPr>
          <w:rFonts w:ascii="Times New Roman" w:hAnsi="Times New Roman" w:cs="Times New Roman"/>
          <w:color w:val="000000" w:themeColor="text1"/>
        </w:rPr>
      </w:pPr>
      <w:r w:rsidRPr="00201DFA">
        <w:rPr>
          <w:rFonts w:ascii="Times New Roman" w:hAnsi="Times New Roman" w:cs="Times New Roman"/>
          <w:color w:val="000000" w:themeColor="text1"/>
        </w:rPr>
        <w:t>The dynamics of Colony 2 exhibit similarities to Colony 1, albeit with</w:t>
      </w:r>
      <w:r w:rsidR="00236B36">
        <w:rPr>
          <w:rFonts w:ascii="Times New Roman" w:hAnsi="Times New Roman" w:cs="Times New Roman"/>
          <w:color w:val="000000" w:themeColor="text1"/>
        </w:rPr>
        <w:t xml:space="preserve"> </w:t>
      </w:r>
      <w:r w:rsidRPr="00201DFA">
        <w:rPr>
          <w:rFonts w:ascii="Times New Roman" w:hAnsi="Times New Roman" w:cs="Times New Roman"/>
          <w:color w:val="000000" w:themeColor="text1"/>
        </w:rPr>
        <w:t xml:space="preserve">distinct subscripts of the state variables and parameters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n</m:t>
            </m:r>
          </m:sub>
        </m:sSub>
      </m:oMath>
      <w:r w:rsidRPr="00201DFA">
        <w:rPr>
          <w:rFonts w:ascii="Times New Roman" w:hAnsi="Times New Roman" w:cs="Times New Roman"/>
          <w:color w:val="000000" w:themeColor="text1"/>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n</m:t>
            </m:r>
          </m:sub>
        </m:sSub>
      </m:oMath>
      <w:r w:rsidRPr="00201DFA">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n</m:t>
            </m:r>
          </m:sub>
        </m:sSub>
      </m:oMath>
      <w:r w:rsidRPr="00201DFA">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201DFA">
        <w:rPr>
          <w:rFonts w:ascii="Times New Roman" w:eastAsiaTheme="minorEastAsia" w:hAnsi="Times New Roman" w:cs="Times New Roman"/>
          <w:iCs/>
          <w:color w:val="000000" w:themeColor="text1"/>
          <w:lang w:val="en-US"/>
        </w:rPr>
        <w:t xml:space="preserve">,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n</m:t>
            </m:r>
          </m:sub>
        </m:sSub>
      </m:oMath>
      <w:r w:rsidRPr="00201DFA">
        <w:rPr>
          <w:rFonts w:ascii="Times New Roman" w:eastAsiaTheme="minorEastAsia" w:hAnsi="Times New Roman" w:cs="Times New Roman"/>
          <w:iCs/>
          <w:color w:val="000000" w:themeColor="text1"/>
          <w:lang w:val="en-US"/>
        </w:rPr>
        <w:t>, a</w:t>
      </w:r>
      <w:proofErr w:type="spellStart"/>
      <w:r w:rsidRPr="00201DFA">
        <w:rPr>
          <w:rFonts w:ascii="Times New Roman" w:eastAsiaTheme="minorEastAsia" w:hAnsi="Times New Roman" w:cs="Times New Roman"/>
          <w:iCs/>
          <w:color w:val="000000" w:themeColor="text1"/>
          <w:lang w:val="en-US"/>
        </w:rPr>
        <w:t>nd</w:t>
      </w:r>
      <w:proofErr w:type="spellEnd"/>
      <w:r w:rsidRPr="00201DFA">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201DFA">
        <w:rPr>
          <w:rFonts w:ascii="Times New Roman" w:hAnsi="Times New Roman" w:cs="Times New Roman"/>
          <w:color w:val="000000" w:themeColor="text1"/>
        </w:rPr>
        <w:t>. The dynamics of Colony 2 are governed by the following system:</w:t>
      </w:r>
    </w:p>
    <w:tbl>
      <w:tblPr>
        <w:tblW w:w="0" w:type="auto"/>
        <w:tblLook w:val="04A0" w:firstRow="1" w:lastRow="0" w:firstColumn="1" w:lastColumn="0" w:noHBand="0" w:noVBand="1"/>
      </w:tblPr>
      <w:tblGrid>
        <w:gridCol w:w="7723"/>
        <w:gridCol w:w="583"/>
      </w:tblGrid>
      <w:tr w:rsidR="00201DFA" w:rsidRPr="00201DFA" w14:paraId="72BEDC6A" w14:textId="77777777" w:rsidTr="005965ED">
        <w:tc>
          <w:tcPr>
            <w:tcW w:w="7823" w:type="dxa"/>
          </w:tcPr>
          <w:p w14:paraId="28DC508E" w14:textId="42667E3A" w:rsidR="00252922" w:rsidRPr="005965ED" w:rsidRDefault="00F65819" w:rsidP="005965ED">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oMath>
            </m:oMathPara>
          </w:p>
        </w:tc>
        <w:tc>
          <w:tcPr>
            <w:tcW w:w="473" w:type="dxa"/>
            <w:vAlign w:val="center"/>
          </w:tcPr>
          <w:p w14:paraId="270B2CB5" w14:textId="6D799328"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hAnsi="Times New Roman" w:cs="Times New Roman"/>
                <w:color w:val="000000" w:themeColor="text1"/>
              </w:rPr>
              <w:t>(</w:t>
            </w:r>
            <w:r w:rsidRPr="005965ED">
              <w:rPr>
                <w:rFonts w:ascii="Times New Roman" w:hAnsi="Times New Roman" w:cs="Times New Roman"/>
                <w:color w:val="000000" w:themeColor="text1"/>
              </w:rPr>
              <w:fldChar w:fldCharType="begin"/>
            </w:r>
            <w:r w:rsidRPr="005965ED">
              <w:rPr>
                <w:rFonts w:ascii="Times New Roman" w:hAnsi="Times New Roman" w:cs="Times New Roman"/>
                <w:color w:val="000000" w:themeColor="text1"/>
              </w:rPr>
              <w:instrText xml:space="preserve"> SEQ Equation \* ARABIC </w:instrText>
            </w:r>
            <w:r w:rsidRPr="005965ED">
              <w:rPr>
                <w:rFonts w:ascii="Times New Roman" w:hAnsi="Times New Roman" w:cs="Times New Roman"/>
                <w:color w:val="000000" w:themeColor="text1"/>
              </w:rPr>
              <w:fldChar w:fldCharType="separate"/>
            </w:r>
            <w:r w:rsidR="00D04F95">
              <w:rPr>
                <w:rFonts w:ascii="Times New Roman" w:hAnsi="Times New Roman" w:cs="Times New Roman"/>
                <w:noProof/>
                <w:color w:val="000000" w:themeColor="text1"/>
              </w:rPr>
              <w:t>7</w:t>
            </w:r>
            <w:r w:rsidRPr="005965ED">
              <w:rPr>
                <w:rFonts w:ascii="Times New Roman" w:hAnsi="Times New Roman" w:cs="Times New Roman"/>
                <w:color w:val="000000" w:themeColor="text1"/>
              </w:rPr>
              <w:fldChar w:fldCharType="end"/>
            </w:r>
            <w:r w:rsidRPr="005965ED">
              <w:rPr>
                <w:rFonts w:ascii="Times New Roman" w:hAnsi="Times New Roman" w:cs="Times New Roman"/>
                <w:color w:val="000000" w:themeColor="text1"/>
              </w:rPr>
              <w:t>)</w:t>
            </w:r>
          </w:p>
        </w:tc>
      </w:tr>
      <w:tr w:rsidR="00201DFA" w:rsidRPr="00201DFA" w14:paraId="7BEB432D" w14:textId="77777777" w:rsidTr="005965ED">
        <w:tc>
          <w:tcPr>
            <w:tcW w:w="7823" w:type="dxa"/>
          </w:tcPr>
          <w:p w14:paraId="1F1AC559" w14:textId="5327080C" w:rsidR="00252922" w:rsidRPr="005965ED" w:rsidRDefault="00F65819" w:rsidP="005965ED">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oMath>
            </m:oMathPara>
          </w:p>
        </w:tc>
        <w:tc>
          <w:tcPr>
            <w:tcW w:w="473" w:type="dxa"/>
            <w:vAlign w:val="center"/>
          </w:tcPr>
          <w:p w14:paraId="61119E1A" w14:textId="2B7B41C9"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hAnsi="Times New Roman" w:cs="Times New Roman"/>
                <w:color w:val="000000" w:themeColor="text1"/>
              </w:rPr>
              <w:t>(</w:t>
            </w:r>
            <w:r w:rsidRPr="005965ED">
              <w:rPr>
                <w:rFonts w:ascii="Times New Roman" w:hAnsi="Times New Roman" w:cs="Times New Roman"/>
                <w:color w:val="000000" w:themeColor="text1"/>
              </w:rPr>
              <w:fldChar w:fldCharType="begin"/>
            </w:r>
            <w:r w:rsidRPr="005965ED">
              <w:rPr>
                <w:rFonts w:ascii="Times New Roman" w:hAnsi="Times New Roman" w:cs="Times New Roman"/>
                <w:color w:val="000000" w:themeColor="text1"/>
              </w:rPr>
              <w:instrText xml:space="preserve"> SEQ Equation \* ARABIC </w:instrText>
            </w:r>
            <w:r w:rsidRPr="005965ED">
              <w:rPr>
                <w:rFonts w:ascii="Times New Roman" w:hAnsi="Times New Roman" w:cs="Times New Roman"/>
                <w:color w:val="000000" w:themeColor="text1"/>
              </w:rPr>
              <w:fldChar w:fldCharType="separate"/>
            </w:r>
            <w:r w:rsidR="00D04F95">
              <w:rPr>
                <w:rFonts w:ascii="Times New Roman" w:hAnsi="Times New Roman" w:cs="Times New Roman"/>
                <w:noProof/>
                <w:color w:val="000000" w:themeColor="text1"/>
              </w:rPr>
              <w:t>8</w:t>
            </w:r>
            <w:r w:rsidRPr="005965ED">
              <w:rPr>
                <w:rFonts w:ascii="Times New Roman" w:hAnsi="Times New Roman" w:cs="Times New Roman"/>
                <w:color w:val="000000" w:themeColor="text1"/>
              </w:rPr>
              <w:fldChar w:fldCharType="end"/>
            </w:r>
            <w:r w:rsidRPr="005965ED">
              <w:rPr>
                <w:rFonts w:ascii="Times New Roman" w:hAnsi="Times New Roman" w:cs="Times New Roman"/>
                <w:color w:val="000000" w:themeColor="text1"/>
              </w:rPr>
              <w:t>)</w:t>
            </w:r>
          </w:p>
        </w:tc>
      </w:tr>
      <w:tr w:rsidR="00201DFA" w:rsidRPr="00201DFA" w14:paraId="4204DECD" w14:textId="77777777" w:rsidTr="005965ED">
        <w:tc>
          <w:tcPr>
            <w:tcW w:w="7823" w:type="dxa"/>
          </w:tcPr>
          <w:p w14:paraId="0B7D1F98" w14:textId="288F1BCA" w:rsidR="00252922" w:rsidRPr="005965ED" w:rsidRDefault="00F65819" w:rsidP="005965ED">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2a</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2a</m:t>
                    </m:r>
                  </m:sub>
                </m:sSub>
              </m:oMath>
            </m:oMathPara>
          </w:p>
        </w:tc>
        <w:tc>
          <w:tcPr>
            <w:tcW w:w="473" w:type="dxa"/>
            <w:vAlign w:val="center"/>
          </w:tcPr>
          <w:p w14:paraId="5A31C2A3" w14:textId="7BBF687D"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hAnsi="Times New Roman" w:cs="Times New Roman"/>
                <w:color w:val="000000" w:themeColor="text1"/>
              </w:rPr>
              <w:t>(</w:t>
            </w:r>
            <w:r w:rsidRPr="005965ED">
              <w:rPr>
                <w:rFonts w:ascii="Times New Roman" w:hAnsi="Times New Roman" w:cs="Times New Roman"/>
                <w:color w:val="000000" w:themeColor="text1"/>
              </w:rPr>
              <w:fldChar w:fldCharType="begin"/>
            </w:r>
            <w:r w:rsidRPr="005965ED">
              <w:rPr>
                <w:rFonts w:ascii="Times New Roman" w:hAnsi="Times New Roman" w:cs="Times New Roman"/>
                <w:color w:val="000000" w:themeColor="text1"/>
              </w:rPr>
              <w:instrText xml:space="preserve"> SEQ Equation \* ARABIC </w:instrText>
            </w:r>
            <w:r w:rsidRPr="005965ED">
              <w:rPr>
                <w:rFonts w:ascii="Times New Roman" w:hAnsi="Times New Roman" w:cs="Times New Roman"/>
                <w:color w:val="000000" w:themeColor="text1"/>
              </w:rPr>
              <w:fldChar w:fldCharType="separate"/>
            </w:r>
            <w:r w:rsidR="00D04F95">
              <w:rPr>
                <w:rFonts w:ascii="Times New Roman" w:hAnsi="Times New Roman" w:cs="Times New Roman"/>
                <w:noProof/>
                <w:color w:val="000000" w:themeColor="text1"/>
              </w:rPr>
              <w:t>9</w:t>
            </w:r>
            <w:r w:rsidRPr="005965ED">
              <w:rPr>
                <w:rFonts w:ascii="Times New Roman" w:hAnsi="Times New Roman" w:cs="Times New Roman"/>
                <w:color w:val="000000" w:themeColor="text1"/>
              </w:rPr>
              <w:fldChar w:fldCharType="end"/>
            </w:r>
            <w:r w:rsidRPr="005965ED">
              <w:rPr>
                <w:rFonts w:ascii="Times New Roman" w:hAnsi="Times New Roman" w:cs="Times New Roman"/>
                <w:color w:val="000000" w:themeColor="text1"/>
              </w:rPr>
              <w:t>)</w:t>
            </w:r>
          </w:p>
        </w:tc>
      </w:tr>
      <w:tr w:rsidR="00201DFA" w:rsidRPr="00201DFA" w14:paraId="3AFA515F" w14:textId="77777777" w:rsidTr="005965ED">
        <w:tc>
          <w:tcPr>
            <w:tcW w:w="7823" w:type="dxa"/>
          </w:tcPr>
          <w:p w14:paraId="4FE4346A" w14:textId="49AC7701" w:rsidR="00252922" w:rsidRPr="005965ED" w:rsidRDefault="00F65819" w:rsidP="005965ED">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r>
                  <m:rPr>
                    <m:sty m:val="p"/>
                  </m:rPr>
                  <w:rPr>
                    <w:rFonts w:ascii="Cambria Math" w:hAnsi="Cambria Math" w:cs="Times New Roman"/>
                    <w:color w:val="000000" w:themeColor="text1"/>
                    <w:lang w:val="en-US"/>
                  </w:rPr>
                  <m:t>(</m:t>
                </m:r>
                <m:r>
                  <w:rPr>
                    <w:rFonts w:ascii="Cambria Math" w:hAnsi="Cambria Math" w:cs="Times New Roman"/>
                    <w:color w:val="000000" w:themeColor="text1"/>
                    <w:lang w:val="el-GR"/>
                  </w:rPr>
                  <m:t>σ</m:t>
                </m:r>
                <m:r>
                  <w:rPr>
                    <w:rFonts w:ascii="Cambria Math" w:hAnsi="Cambria Math" w:cs="Times New Roman"/>
                    <w:color w:val="000000" w:themeColor="text1"/>
                    <w:lang w:val="en-US"/>
                  </w:rPr>
                  <m:t>(v-</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r>
                  <m:rPr>
                    <m:sty m:val="p"/>
                  </m:rPr>
                  <w:rPr>
                    <w:rFonts w:ascii="Cambria Math" w:hAnsi="Cambria Math" w:cs="Times New Roman"/>
                    <w:color w:val="000000" w:themeColor="text1"/>
                    <w:lang w:val="en-US"/>
                  </w:rPr>
                  <m:t>)</m:t>
                </m:r>
              </m:oMath>
            </m:oMathPara>
          </w:p>
        </w:tc>
        <w:tc>
          <w:tcPr>
            <w:tcW w:w="473" w:type="dxa"/>
            <w:vAlign w:val="center"/>
          </w:tcPr>
          <w:p w14:paraId="00BBAD77" w14:textId="175619EE"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hAnsi="Times New Roman" w:cs="Times New Roman"/>
                <w:color w:val="000000" w:themeColor="text1"/>
              </w:rPr>
              <w:t>(</w:t>
            </w:r>
            <w:r w:rsidRPr="005965ED">
              <w:rPr>
                <w:rFonts w:ascii="Times New Roman" w:hAnsi="Times New Roman" w:cs="Times New Roman"/>
                <w:color w:val="000000" w:themeColor="text1"/>
              </w:rPr>
              <w:fldChar w:fldCharType="begin"/>
            </w:r>
            <w:r w:rsidRPr="005965ED">
              <w:rPr>
                <w:rFonts w:ascii="Times New Roman" w:hAnsi="Times New Roman" w:cs="Times New Roman"/>
                <w:color w:val="000000" w:themeColor="text1"/>
              </w:rPr>
              <w:instrText xml:space="preserve"> SEQ Equation \* ARABIC </w:instrText>
            </w:r>
            <w:r w:rsidRPr="005965ED">
              <w:rPr>
                <w:rFonts w:ascii="Times New Roman" w:hAnsi="Times New Roman" w:cs="Times New Roman"/>
                <w:color w:val="000000" w:themeColor="text1"/>
              </w:rPr>
              <w:fldChar w:fldCharType="separate"/>
            </w:r>
            <w:r w:rsidR="00D04F95">
              <w:rPr>
                <w:rFonts w:ascii="Times New Roman" w:hAnsi="Times New Roman" w:cs="Times New Roman"/>
                <w:noProof/>
                <w:color w:val="000000" w:themeColor="text1"/>
              </w:rPr>
              <w:t>10</w:t>
            </w:r>
            <w:r w:rsidRPr="005965ED">
              <w:rPr>
                <w:rFonts w:ascii="Times New Roman" w:hAnsi="Times New Roman" w:cs="Times New Roman"/>
                <w:color w:val="000000" w:themeColor="text1"/>
              </w:rPr>
              <w:fldChar w:fldCharType="end"/>
            </w:r>
            <w:r w:rsidRPr="005965ED">
              <w:rPr>
                <w:rFonts w:ascii="Times New Roman" w:hAnsi="Times New Roman" w:cs="Times New Roman"/>
                <w:color w:val="000000" w:themeColor="text1"/>
              </w:rPr>
              <w:t>)</w:t>
            </w:r>
          </w:p>
        </w:tc>
      </w:tr>
      <w:tr w:rsidR="00201DFA" w:rsidRPr="00201DFA" w14:paraId="50510C25" w14:textId="77777777" w:rsidTr="005965ED">
        <w:tc>
          <w:tcPr>
            <w:tcW w:w="7823" w:type="dxa"/>
          </w:tcPr>
          <w:p w14:paraId="30108A9F" w14:textId="4E61FFCB" w:rsidR="00252922" w:rsidRPr="005965ED" w:rsidRDefault="00F65819" w:rsidP="005965ED">
            <w:pPr>
              <w:keepNext/>
              <w:spacing w:after="0" w:line="360" w:lineRule="auto"/>
              <w:jc w:val="both"/>
            </w:pPr>
            <m:oMathPara>
              <m:oMath>
                <m:f>
                  <m:fPr>
                    <m:ctrlPr>
                      <w:rPr>
                        <w:rFonts w:ascii="Cambria Math" w:eastAsia="Calibri" w:hAnsi="Cambria Math" w:cs="Times New Roman"/>
                        <w:i/>
                        <w:iCs/>
                        <w:color w:val="000000" w:themeColor="text1"/>
                      </w:rPr>
                    </m:ctrlPr>
                  </m:fPr>
                  <m:num>
                    <m:r>
                      <w:rPr>
                        <w:rFonts w:ascii="Cambria Math" w:eastAsia="Calibri" w:hAnsi="Cambria Math" w:cs="Times New Roman"/>
                        <w:color w:val="000000" w:themeColor="text1"/>
                        <w:lang w:val="en-US"/>
                      </w:rPr>
                      <m:t>d</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num>
                  <m:den>
                    <m:r>
                      <w:rPr>
                        <w:rFonts w:ascii="Cambria Math" w:eastAsia="Calibri" w:hAnsi="Cambria Math" w:cs="Times New Roman"/>
                        <w:color w:val="000000" w:themeColor="text1"/>
                        <w:lang w:val="en-US"/>
                      </w:rPr>
                      <m:t>dt</m:t>
                    </m:r>
                  </m:den>
                </m:f>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2a</m:t>
                    </m:r>
                  </m:sub>
                </m:sSub>
                <m:r>
                  <m:rPr>
                    <m:sty m:val="p"/>
                  </m:rP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2</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m:oMathPara>
          </w:p>
        </w:tc>
        <w:tc>
          <w:tcPr>
            <w:tcW w:w="473" w:type="dxa"/>
            <w:vAlign w:val="center"/>
          </w:tcPr>
          <w:p w14:paraId="05A2C44A" w14:textId="6CCF3644"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eastAsia="Calibri" w:hAnsi="Times New Roman" w:cs="Times New Roman"/>
                <w:iCs/>
                <w:color w:val="000000" w:themeColor="text1"/>
              </w:rPr>
              <w:t>(</w:t>
            </w:r>
            <w:r w:rsidRPr="005965ED">
              <w:rPr>
                <w:rFonts w:ascii="Times New Roman" w:eastAsia="Calibri" w:hAnsi="Times New Roman" w:cs="Times New Roman"/>
                <w:iCs/>
                <w:color w:val="000000" w:themeColor="text1"/>
              </w:rPr>
              <w:fldChar w:fldCharType="begin"/>
            </w:r>
            <w:r w:rsidRPr="005965ED">
              <w:rPr>
                <w:rFonts w:ascii="Times New Roman" w:eastAsia="Calibri" w:hAnsi="Times New Roman" w:cs="Times New Roman"/>
                <w:iCs/>
                <w:color w:val="000000" w:themeColor="text1"/>
              </w:rPr>
              <w:instrText xml:space="preserve"> SEQ Equation \* ARABIC </w:instrText>
            </w:r>
            <w:r w:rsidRPr="005965ED">
              <w:rPr>
                <w:rFonts w:ascii="Times New Roman" w:eastAsia="Calibri" w:hAnsi="Times New Roman" w:cs="Times New Roman"/>
                <w:iCs/>
                <w:color w:val="000000" w:themeColor="text1"/>
              </w:rPr>
              <w:fldChar w:fldCharType="separate"/>
            </w:r>
            <w:r w:rsidR="00D04F95">
              <w:rPr>
                <w:rFonts w:ascii="Times New Roman" w:eastAsia="Calibri" w:hAnsi="Times New Roman" w:cs="Times New Roman"/>
                <w:iCs/>
                <w:noProof/>
                <w:color w:val="000000" w:themeColor="text1"/>
              </w:rPr>
              <w:t>11</w:t>
            </w:r>
            <w:r w:rsidRPr="005965ED">
              <w:rPr>
                <w:rFonts w:ascii="Times New Roman" w:eastAsia="Calibri" w:hAnsi="Times New Roman" w:cs="Times New Roman"/>
                <w:iCs/>
                <w:color w:val="000000" w:themeColor="text1"/>
              </w:rPr>
              <w:fldChar w:fldCharType="end"/>
            </w:r>
            <w:r w:rsidRPr="005965ED">
              <w:rPr>
                <w:rFonts w:ascii="Times New Roman" w:eastAsia="Calibri" w:hAnsi="Times New Roman" w:cs="Times New Roman"/>
                <w:iCs/>
                <w:color w:val="000000" w:themeColor="text1"/>
              </w:rPr>
              <w:t>)</w:t>
            </w:r>
          </w:p>
        </w:tc>
      </w:tr>
      <w:tr w:rsidR="00201DFA" w:rsidRPr="00201DFA" w14:paraId="0327B8B6" w14:textId="77777777" w:rsidTr="005965ED">
        <w:tc>
          <w:tcPr>
            <w:tcW w:w="7823" w:type="dxa"/>
          </w:tcPr>
          <w:p w14:paraId="504BC94C" w14:textId="162B1694" w:rsidR="00252922" w:rsidRPr="005965ED" w:rsidRDefault="00F65819" w:rsidP="005965ED">
            <w:pPr>
              <w:keepNext/>
              <w:spacing w:after="0" w:line="360" w:lineRule="auto"/>
              <w:jc w:val="both"/>
            </w:pPr>
            <m:oMathPara>
              <m:oMath>
                <m:f>
                  <m:fPr>
                    <m:ctrlPr>
                      <w:rPr>
                        <w:rFonts w:ascii="Cambria Math" w:eastAsia="Calibri" w:hAnsi="Cambria Math" w:cs="Times New Roman"/>
                        <w:i/>
                        <w:iCs/>
                        <w:color w:val="000000" w:themeColor="text1"/>
                      </w:rPr>
                    </m:ctrlPr>
                  </m:fPr>
                  <m:num>
                    <m:r>
                      <w:rPr>
                        <w:rFonts w:ascii="Cambria Math" w:eastAsia="Calibri" w:hAnsi="Cambria Math" w:cs="Times New Roman"/>
                        <w:color w:val="000000" w:themeColor="text1"/>
                        <w:lang w:val="en-US"/>
                      </w:rPr>
                      <m:t>d</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num>
                  <m:den>
                    <m:r>
                      <w:rPr>
                        <w:rFonts w:ascii="Cambria Math" w:eastAsia="Calibri" w:hAnsi="Cambria Math" w:cs="Times New Roman"/>
                        <w:color w:val="000000" w:themeColor="text1"/>
                        <w:lang w:val="en-US"/>
                      </w:rPr>
                      <m:t>dt</m:t>
                    </m:r>
                  </m:den>
                </m:f>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β</m:t>
                    </m:r>
                  </m:e>
                  <m:sub>
                    <m:r>
                      <w:rPr>
                        <w:rFonts w:ascii="Cambria Math" w:eastAsia="Calibri" w:hAnsi="Cambria Math" w:cs="Times New Roman"/>
                        <w:color w:val="000000" w:themeColor="text1"/>
                        <w:lang w:val="en-US"/>
                      </w:rPr>
                      <m:t>2</m:t>
                    </m:r>
                  </m:sub>
                </m:sSub>
                <m:d>
                  <m:dPr>
                    <m:ctrlPr>
                      <w:rPr>
                        <w:rFonts w:ascii="Cambria Math" w:eastAsia="Calibri" w:hAnsi="Cambria Math" w:cs="Times New Roman"/>
                        <w:i/>
                        <w:iCs/>
                        <w:color w:val="000000" w:themeColor="text1"/>
                        <w:lang w:val="en-US"/>
                      </w:rPr>
                    </m:ctrlPr>
                  </m:dPr>
                  <m:e>
                    <m:r>
                      <w:rPr>
                        <w:rFonts w:ascii="Cambria Math" w:eastAsia="Calibri" w:hAnsi="Cambria Math" w:cs="Times New Roman"/>
                        <w:color w:val="000000" w:themeColor="text1"/>
                        <w:lang w:val="en-US"/>
                      </w:rPr>
                      <m:t>1-</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e>
                </m:d>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B</m:t>
                    </m:r>
                  </m:e>
                  <m:sub>
                    <m:r>
                      <w:rPr>
                        <w:rFonts w:ascii="Cambria Math" w:eastAsia="Calibri" w:hAnsi="Cambria Math" w:cs="Times New Roman"/>
                        <w:color w:val="000000" w:themeColor="text1"/>
                        <w:lang w:val="en-US"/>
                      </w:rPr>
                      <m:t>2a</m:t>
                    </m:r>
                  </m:sub>
                </m:sSub>
                <m:r>
                  <m:rPr>
                    <m:sty m:val="p"/>
                  </m:rP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f>
                  <m:fPr>
                    <m:ctrlPr>
                      <w:rPr>
                        <w:rFonts w:ascii="Cambria Math" w:eastAsia="Calibri" w:hAnsi="Cambria Math" w:cs="Times New Roman"/>
                        <w:i/>
                        <w:iCs/>
                        <w:color w:val="000000" w:themeColor="text1"/>
                        <w:lang w:val="en-US"/>
                      </w:rPr>
                    </m:ctrlPr>
                  </m:fPr>
                  <m:num>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C</m:t>
                        </m:r>
                      </m:e>
                      <m:sub>
                        <m:r>
                          <w:rPr>
                            <w:rFonts w:ascii="Cambria Math" w:eastAsia="Calibri" w:hAnsi="Cambria Math" w:cs="Times New Roman"/>
                            <w:color w:val="000000" w:themeColor="text1"/>
                            <w:lang w:val="en-US"/>
                          </w:rPr>
                          <m:t>2</m:t>
                        </m:r>
                      </m:sub>
                    </m:sSub>
                  </m:num>
                  <m:den>
                    <m:r>
                      <w:rPr>
                        <w:rFonts w:ascii="Cambria Math" w:eastAsia="Calibri" w:hAnsi="Cambria Math" w:cs="Times New Roman"/>
                        <w:color w:val="000000" w:themeColor="text1"/>
                        <w:lang w:val="en-US"/>
                      </w:rPr>
                      <m:t>v</m:t>
                    </m:r>
                  </m:den>
                </m:f>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P</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-μ</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eastAsia="Calibri"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r</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oMath>
            </m:oMathPara>
          </w:p>
        </w:tc>
        <w:tc>
          <w:tcPr>
            <w:tcW w:w="473" w:type="dxa"/>
            <w:vAlign w:val="center"/>
          </w:tcPr>
          <w:p w14:paraId="06764AFE" w14:textId="5874ECC7" w:rsidR="00252922" w:rsidRPr="005965ED" w:rsidRDefault="00252922" w:rsidP="006D322A">
            <w:pPr>
              <w:spacing w:after="0" w:line="360" w:lineRule="auto"/>
              <w:jc w:val="right"/>
              <w:rPr>
                <w:rFonts w:ascii="Times New Roman" w:hAnsi="Times New Roman" w:cs="Times New Roman"/>
                <w:color w:val="000000" w:themeColor="text1"/>
              </w:rPr>
            </w:pPr>
            <w:r w:rsidRPr="005965ED">
              <w:rPr>
                <w:rFonts w:ascii="Times New Roman" w:hAnsi="Times New Roman" w:cs="Times New Roman"/>
                <w:color w:val="000000" w:themeColor="text1"/>
              </w:rPr>
              <w:t>(</w:t>
            </w:r>
            <w:r w:rsidR="005965ED" w:rsidRPr="005965ED">
              <w:rPr>
                <w:rFonts w:ascii="Times New Roman" w:eastAsia="Calibri" w:hAnsi="Times New Roman" w:cs="Times New Roman"/>
                <w:iCs/>
                <w:color w:val="000000" w:themeColor="text1"/>
              </w:rPr>
              <w:fldChar w:fldCharType="begin"/>
            </w:r>
            <w:r w:rsidR="005965ED" w:rsidRPr="005965ED">
              <w:rPr>
                <w:rFonts w:ascii="Times New Roman" w:eastAsia="Calibri" w:hAnsi="Times New Roman" w:cs="Times New Roman"/>
                <w:iCs/>
                <w:color w:val="000000" w:themeColor="text1"/>
              </w:rPr>
              <w:instrText xml:space="preserve"> SEQ Equation \* ARABIC </w:instrText>
            </w:r>
            <w:r w:rsidR="005965ED" w:rsidRPr="005965ED">
              <w:rPr>
                <w:rFonts w:ascii="Times New Roman" w:eastAsia="Calibri" w:hAnsi="Times New Roman" w:cs="Times New Roman"/>
                <w:iCs/>
                <w:color w:val="000000" w:themeColor="text1"/>
              </w:rPr>
              <w:fldChar w:fldCharType="separate"/>
            </w:r>
            <w:r w:rsidR="00D04F95">
              <w:rPr>
                <w:rFonts w:ascii="Times New Roman" w:eastAsia="Calibri" w:hAnsi="Times New Roman" w:cs="Times New Roman"/>
                <w:iCs/>
                <w:noProof/>
                <w:color w:val="000000" w:themeColor="text1"/>
              </w:rPr>
              <w:t>12</w:t>
            </w:r>
            <w:r w:rsidR="005965ED" w:rsidRPr="005965ED">
              <w:rPr>
                <w:rFonts w:ascii="Times New Roman" w:eastAsia="Calibri" w:hAnsi="Times New Roman" w:cs="Times New Roman"/>
                <w:iCs/>
                <w:color w:val="000000" w:themeColor="text1"/>
              </w:rPr>
              <w:fldChar w:fldCharType="end"/>
            </w:r>
            <w:r w:rsidRPr="005965ED">
              <w:rPr>
                <w:rFonts w:ascii="Times New Roman" w:hAnsi="Times New Roman" w:cs="Times New Roman"/>
                <w:color w:val="000000" w:themeColor="text1"/>
              </w:rPr>
              <w:t>)</w:t>
            </w:r>
          </w:p>
        </w:tc>
      </w:tr>
    </w:tbl>
    <w:p w14:paraId="25E5C7B4" w14:textId="77777777" w:rsidR="00252922" w:rsidRPr="00201DFA" w:rsidRDefault="00252922" w:rsidP="006D322A">
      <w:pPr>
        <w:spacing w:after="0" w:line="360" w:lineRule="auto"/>
        <w:jc w:val="both"/>
        <w:rPr>
          <w:rFonts w:ascii="Times New Roman" w:hAnsi="Times New Roman" w:cs="Times New Roman"/>
          <w:color w:val="000000" w:themeColor="text1"/>
        </w:rPr>
      </w:pPr>
    </w:p>
    <w:p w14:paraId="7B2B16F6" w14:textId="77777777" w:rsidR="00252922" w:rsidRPr="00201DFA" w:rsidRDefault="00252922" w:rsidP="006D322A">
      <w:pPr>
        <w:spacing w:after="0" w:line="360" w:lineRule="auto"/>
        <w:jc w:val="both"/>
        <w:rPr>
          <w:rFonts w:ascii="Times New Roman" w:hAnsi="Times New Roman" w:cs="Times New Roman"/>
          <w:color w:val="000000" w:themeColor="text1"/>
        </w:rPr>
      </w:pPr>
      <w:r w:rsidRPr="00201DFA">
        <w:rPr>
          <w:rFonts w:ascii="Times New Roman" w:hAnsi="Times New Roman" w:cs="Times New Roman"/>
          <w:color w:val="000000" w:themeColor="text1"/>
        </w:rPr>
        <w:tab/>
        <w:t>The drifting component's dynamics are governed through the following system:</w:t>
      </w:r>
    </w:p>
    <w:tbl>
      <w:tblPr>
        <w:tblW w:w="0" w:type="auto"/>
        <w:tblLook w:val="04A0" w:firstRow="1" w:lastRow="0" w:firstColumn="1" w:lastColumn="0" w:noHBand="0" w:noVBand="1"/>
      </w:tblPr>
      <w:tblGrid>
        <w:gridCol w:w="7713"/>
        <w:gridCol w:w="583"/>
      </w:tblGrid>
      <w:tr w:rsidR="00201DFA" w:rsidRPr="00201DFA" w14:paraId="66244D52" w14:textId="77777777" w:rsidTr="00252922">
        <w:tc>
          <w:tcPr>
            <w:tcW w:w="7713" w:type="dxa"/>
          </w:tcPr>
          <w:p w14:paraId="4FCA311A" w14:textId="117B4E15" w:rsidR="00252922" w:rsidRPr="005965ED" w:rsidRDefault="00F65819" w:rsidP="005965ED">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r>
                  <w:rPr>
                    <w:rFonts w:ascii="Cambria Math" w:hAnsi="Cambria Math" w:cs="Times New Roman"/>
                    <w:color w:val="000000" w:themeColor="text1"/>
                    <w:lang w:val="en-US"/>
                  </w:rPr>
                  <m:t>-</m:t>
                </m:r>
                <m:r>
                  <w:rPr>
                    <w:rFonts w:ascii="Cambria Math" w:eastAsia="Calibri" w:hAnsi="Cambria Math" w:cs="Times New Roman"/>
                    <w:color w:val="000000" w:themeColor="text1"/>
                    <w:lang w:val="en-US"/>
                  </w:rPr>
                  <m:t>μ</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oMath>
            </m:oMathPara>
          </w:p>
        </w:tc>
        <w:tc>
          <w:tcPr>
            <w:tcW w:w="583" w:type="dxa"/>
            <w:vAlign w:val="center"/>
          </w:tcPr>
          <w:p w14:paraId="1ACA8385" w14:textId="2AE9AFD3"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eastAsiaTheme="minorEastAsia" w:hAnsi="Times New Roman" w:cs="Times New Roman"/>
                <w:iCs/>
                <w:color w:val="000000" w:themeColor="text1"/>
                <w:lang w:val="en-US"/>
              </w:rPr>
              <w:t>(</w:t>
            </w:r>
            <w:r w:rsidRPr="005965ED">
              <w:rPr>
                <w:rFonts w:ascii="Times New Roman" w:eastAsiaTheme="minorEastAsia" w:hAnsi="Times New Roman" w:cs="Times New Roman"/>
                <w:iCs/>
                <w:color w:val="000000" w:themeColor="text1"/>
                <w:lang w:val="en-US"/>
              </w:rPr>
              <w:fldChar w:fldCharType="begin"/>
            </w:r>
            <w:r w:rsidRPr="005965ED">
              <w:rPr>
                <w:rFonts w:ascii="Times New Roman" w:eastAsiaTheme="minorEastAsia" w:hAnsi="Times New Roman" w:cs="Times New Roman"/>
                <w:iCs/>
                <w:color w:val="000000" w:themeColor="text1"/>
                <w:lang w:val="en-US"/>
              </w:rPr>
              <w:instrText xml:space="preserve"> SEQ Equation \* ARABIC </w:instrText>
            </w:r>
            <w:r w:rsidRPr="005965ED">
              <w:rPr>
                <w:rFonts w:ascii="Times New Roman" w:eastAsiaTheme="minorEastAsia" w:hAnsi="Times New Roman" w:cs="Times New Roman"/>
                <w:iCs/>
                <w:color w:val="000000" w:themeColor="text1"/>
                <w:lang w:val="en-US"/>
              </w:rPr>
              <w:fldChar w:fldCharType="separate"/>
            </w:r>
            <w:r w:rsidR="00D04F95">
              <w:rPr>
                <w:rFonts w:ascii="Times New Roman" w:eastAsiaTheme="minorEastAsia" w:hAnsi="Times New Roman" w:cs="Times New Roman"/>
                <w:iCs/>
                <w:noProof/>
                <w:color w:val="000000" w:themeColor="text1"/>
                <w:lang w:val="en-US"/>
              </w:rPr>
              <w:t>13</w:t>
            </w:r>
            <w:r w:rsidRPr="005965ED">
              <w:rPr>
                <w:rFonts w:ascii="Times New Roman" w:eastAsiaTheme="minorEastAsia" w:hAnsi="Times New Roman" w:cs="Times New Roman"/>
                <w:iCs/>
                <w:color w:val="000000" w:themeColor="text1"/>
                <w:lang w:val="en-US"/>
              </w:rPr>
              <w:fldChar w:fldCharType="end"/>
            </w:r>
            <w:r w:rsidRPr="005965ED">
              <w:rPr>
                <w:rFonts w:ascii="Times New Roman" w:eastAsiaTheme="minorEastAsia" w:hAnsi="Times New Roman" w:cs="Times New Roman"/>
                <w:iCs/>
                <w:color w:val="000000" w:themeColor="text1"/>
                <w:lang w:val="en-US"/>
              </w:rPr>
              <w:t>)</w:t>
            </w:r>
          </w:p>
        </w:tc>
      </w:tr>
      <w:tr w:rsidR="00201DFA" w:rsidRPr="00201DFA" w14:paraId="35C6DC89" w14:textId="77777777" w:rsidTr="00252922">
        <w:tc>
          <w:tcPr>
            <w:tcW w:w="7713" w:type="dxa"/>
          </w:tcPr>
          <w:p w14:paraId="2405594E" w14:textId="11117387" w:rsidR="00252922" w:rsidRPr="005965ED" w:rsidRDefault="00F65819" w:rsidP="005965ED">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2</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r>
                  <w:rPr>
                    <w:rFonts w:ascii="Cambria Math" w:hAnsi="Cambria Math" w:cs="Times New Roman"/>
                    <w:color w:val="000000" w:themeColor="text1"/>
                    <w:lang w:val="en-US"/>
                  </w:rPr>
                  <m:t>-</m:t>
                </m:r>
                <m:r>
                  <w:rPr>
                    <w:rFonts w:ascii="Cambria Math" w:eastAsia="Calibri" w:hAnsi="Cambria Math" w:cs="Times New Roman"/>
                    <w:color w:val="000000" w:themeColor="text1"/>
                    <w:lang w:val="en-US"/>
                  </w:rPr>
                  <m:t>μ</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oMath>
            </m:oMathPara>
          </w:p>
        </w:tc>
        <w:tc>
          <w:tcPr>
            <w:tcW w:w="583" w:type="dxa"/>
            <w:vAlign w:val="center"/>
          </w:tcPr>
          <w:p w14:paraId="7C3FC71F" w14:textId="4DB4B6D0"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eastAsiaTheme="minorEastAsia" w:hAnsi="Times New Roman" w:cs="Times New Roman"/>
                <w:iCs/>
                <w:color w:val="000000" w:themeColor="text1"/>
                <w:lang w:val="en-US"/>
              </w:rPr>
              <w:t>(</w:t>
            </w:r>
            <w:r w:rsidRPr="005965ED">
              <w:rPr>
                <w:rFonts w:ascii="Times New Roman" w:eastAsiaTheme="minorEastAsia" w:hAnsi="Times New Roman" w:cs="Times New Roman"/>
                <w:iCs/>
                <w:color w:val="000000" w:themeColor="text1"/>
                <w:lang w:val="en-US"/>
              </w:rPr>
              <w:fldChar w:fldCharType="begin"/>
            </w:r>
            <w:r w:rsidRPr="005965ED">
              <w:rPr>
                <w:rFonts w:ascii="Times New Roman" w:eastAsiaTheme="minorEastAsia" w:hAnsi="Times New Roman" w:cs="Times New Roman"/>
                <w:iCs/>
                <w:color w:val="000000" w:themeColor="text1"/>
                <w:lang w:val="en-US"/>
              </w:rPr>
              <w:instrText xml:space="preserve"> SEQ Equation \* ARABIC </w:instrText>
            </w:r>
            <w:r w:rsidRPr="005965ED">
              <w:rPr>
                <w:rFonts w:ascii="Times New Roman" w:eastAsiaTheme="minorEastAsia" w:hAnsi="Times New Roman" w:cs="Times New Roman"/>
                <w:iCs/>
                <w:color w:val="000000" w:themeColor="text1"/>
                <w:lang w:val="en-US"/>
              </w:rPr>
              <w:fldChar w:fldCharType="separate"/>
            </w:r>
            <w:r w:rsidR="00D04F95">
              <w:rPr>
                <w:rFonts w:ascii="Times New Roman" w:eastAsiaTheme="minorEastAsia" w:hAnsi="Times New Roman" w:cs="Times New Roman"/>
                <w:iCs/>
                <w:noProof/>
                <w:color w:val="000000" w:themeColor="text1"/>
                <w:lang w:val="en-US"/>
              </w:rPr>
              <w:t>14</w:t>
            </w:r>
            <w:r w:rsidRPr="005965ED">
              <w:rPr>
                <w:rFonts w:ascii="Times New Roman" w:eastAsiaTheme="minorEastAsia" w:hAnsi="Times New Roman" w:cs="Times New Roman"/>
                <w:iCs/>
                <w:color w:val="000000" w:themeColor="text1"/>
                <w:lang w:val="en-US"/>
              </w:rPr>
              <w:fldChar w:fldCharType="end"/>
            </w:r>
            <w:r w:rsidRPr="005965ED">
              <w:rPr>
                <w:rFonts w:ascii="Times New Roman" w:eastAsiaTheme="minorEastAsia" w:hAnsi="Times New Roman" w:cs="Times New Roman"/>
                <w:iCs/>
                <w:color w:val="000000" w:themeColor="text1"/>
                <w:lang w:val="en-US"/>
              </w:rPr>
              <w:t>)</w:t>
            </w:r>
          </w:p>
        </w:tc>
      </w:tr>
      <w:tr w:rsidR="00201DFA" w:rsidRPr="00201DFA" w14:paraId="250B08E7" w14:textId="77777777" w:rsidTr="00252922">
        <w:tc>
          <w:tcPr>
            <w:tcW w:w="7713" w:type="dxa"/>
          </w:tcPr>
          <w:p w14:paraId="15310E44" w14:textId="2CA74407" w:rsidR="00252922" w:rsidRPr="005965ED" w:rsidRDefault="00F65819" w:rsidP="005965ED">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r>
                  <w:rPr>
                    <w:rFonts w:ascii="Cambria Math" w:hAnsi="Cambria Math" w:cs="Times New Roman"/>
                    <w:color w:val="000000" w:themeColor="text1"/>
                    <w:lang w:val="en-US"/>
                  </w:rPr>
                  <m:t>-</m:t>
                </m:r>
                <m:r>
                  <w:rPr>
                    <w:rFonts w:ascii="Cambria Math" w:eastAsia="Calibri" w:hAnsi="Cambria Math" w:cs="Times New Roman"/>
                    <w:color w:val="000000" w:themeColor="text1"/>
                    <w:lang w:val="en-US"/>
                  </w:rPr>
                  <m:t>μ</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oMath>
            </m:oMathPara>
          </w:p>
        </w:tc>
        <w:tc>
          <w:tcPr>
            <w:tcW w:w="583" w:type="dxa"/>
            <w:vAlign w:val="center"/>
          </w:tcPr>
          <w:p w14:paraId="15FCF9E2" w14:textId="3697A15A"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eastAsiaTheme="minorEastAsia" w:hAnsi="Times New Roman" w:cs="Times New Roman"/>
                <w:iCs/>
                <w:color w:val="000000" w:themeColor="text1"/>
                <w:lang w:val="en-US"/>
              </w:rPr>
              <w:t>(</w:t>
            </w:r>
            <w:r w:rsidRPr="005965ED">
              <w:rPr>
                <w:rFonts w:ascii="Times New Roman" w:eastAsiaTheme="minorEastAsia" w:hAnsi="Times New Roman" w:cs="Times New Roman"/>
                <w:iCs/>
                <w:color w:val="000000" w:themeColor="text1"/>
                <w:lang w:val="en-US"/>
              </w:rPr>
              <w:fldChar w:fldCharType="begin"/>
            </w:r>
            <w:r w:rsidRPr="005965ED">
              <w:rPr>
                <w:rFonts w:ascii="Times New Roman" w:eastAsiaTheme="minorEastAsia" w:hAnsi="Times New Roman" w:cs="Times New Roman"/>
                <w:iCs/>
                <w:color w:val="000000" w:themeColor="text1"/>
                <w:lang w:val="en-US"/>
              </w:rPr>
              <w:instrText xml:space="preserve"> SEQ Equation \* ARABIC </w:instrText>
            </w:r>
            <w:r w:rsidRPr="005965ED">
              <w:rPr>
                <w:rFonts w:ascii="Times New Roman" w:eastAsiaTheme="minorEastAsia" w:hAnsi="Times New Roman" w:cs="Times New Roman"/>
                <w:iCs/>
                <w:color w:val="000000" w:themeColor="text1"/>
                <w:lang w:val="en-US"/>
              </w:rPr>
              <w:fldChar w:fldCharType="separate"/>
            </w:r>
            <w:r w:rsidR="00D04F95">
              <w:rPr>
                <w:rFonts w:ascii="Times New Roman" w:eastAsiaTheme="minorEastAsia" w:hAnsi="Times New Roman" w:cs="Times New Roman"/>
                <w:iCs/>
                <w:noProof/>
                <w:color w:val="000000" w:themeColor="text1"/>
                <w:lang w:val="en-US"/>
              </w:rPr>
              <w:t>15</w:t>
            </w:r>
            <w:r w:rsidRPr="005965ED">
              <w:rPr>
                <w:rFonts w:ascii="Times New Roman" w:eastAsiaTheme="minorEastAsia" w:hAnsi="Times New Roman" w:cs="Times New Roman"/>
                <w:iCs/>
                <w:color w:val="000000" w:themeColor="text1"/>
                <w:lang w:val="en-US"/>
              </w:rPr>
              <w:fldChar w:fldCharType="end"/>
            </w:r>
            <w:r w:rsidRPr="005965ED">
              <w:rPr>
                <w:rFonts w:ascii="Times New Roman" w:eastAsiaTheme="minorEastAsia" w:hAnsi="Times New Roman" w:cs="Times New Roman"/>
                <w:iCs/>
                <w:color w:val="000000" w:themeColor="text1"/>
                <w:lang w:val="en-US"/>
              </w:rPr>
              <w:t>)</w:t>
            </w:r>
          </w:p>
        </w:tc>
      </w:tr>
      <w:tr w:rsidR="00201DFA" w:rsidRPr="00201DFA" w14:paraId="17F44DF8" w14:textId="77777777" w:rsidTr="00252922">
        <w:tc>
          <w:tcPr>
            <w:tcW w:w="7713" w:type="dxa"/>
          </w:tcPr>
          <w:p w14:paraId="364ACDB0" w14:textId="324EE8C4" w:rsidR="00252922" w:rsidRPr="005965ED" w:rsidRDefault="00F65819" w:rsidP="005965ED">
            <w:pPr>
              <w:keepNext/>
              <w:spacing w:after="0" w:line="360" w:lineRule="auto"/>
              <w:jc w:val="both"/>
            </w:pPr>
            <m:oMathPara>
              <m:oMath>
                <m:f>
                  <m:fPr>
                    <m:ctrlPr>
                      <w:rPr>
                        <w:rFonts w:ascii="Cambria Math" w:hAnsi="Cambria Math" w:cs="Times New Roman"/>
                        <w:i/>
                        <w:iCs/>
                        <w:color w:val="000000" w:themeColor="text1"/>
                      </w:rPr>
                    </m:ctrlPr>
                  </m:fPr>
                  <m:num>
                    <m:r>
                      <w:rPr>
                        <w:rFonts w:ascii="Cambria Math" w:hAnsi="Cambria Math" w:cs="Times New Roman"/>
                        <w:color w:val="000000" w:themeColor="text1"/>
                        <w:lang w:val="en-US"/>
                      </w:rPr>
                      <m:t>d</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num>
                  <m:den>
                    <m:r>
                      <w:rPr>
                        <w:rFonts w:ascii="Cambria Math" w:hAnsi="Cambria Math" w:cs="Times New Roman"/>
                        <w:color w:val="000000" w:themeColor="text1"/>
                        <w:lang w:val="en-US"/>
                      </w:rPr>
                      <m:t>dt</m:t>
                    </m:r>
                  </m:den>
                </m:f>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d</m:t>
                    </m:r>
                  </m:e>
                  <m:sub>
                    <m:r>
                      <w:rPr>
                        <w:rFonts w:ascii="Cambria Math" w:eastAsia="Calibri" w:hAnsi="Cambria Math" w:cs="Times New Roman"/>
                        <w:color w:val="000000" w:themeColor="text1"/>
                        <w:lang w:val="en-US"/>
                      </w:rPr>
                      <m:t>1</m:t>
                    </m:r>
                  </m:sub>
                </m:sSub>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r>
                  <w:rPr>
                    <w:rFonts w:ascii="Cambria Math" w:hAnsi="Cambria Math" w:cs="Times New Roman"/>
                    <w:color w:val="000000" w:themeColor="text1"/>
                    <w:lang w:val="en-US"/>
                  </w:rPr>
                  <m:t>-</m:t>
                </m:r>
                <m:r>
                  <w:rPr>
                    <w:rFonts w:ascii="Cambria Math" w:eastAsia="Calibri" w:hAnsi="Cambria Math" w:cs="Times New Roman"/>
                    <w:color w:val="000000" w:themeColor="text1"/>
                    <w:lang w:val="en-US"/>
                  </w:rPr>
                  <m:t>μ</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num>
                  <m:den>
                    <m:r>
                      <w:rPr>
                        <w:rFonts w:ascii="Cambria Math" w:hAnsi="Cambria Math" w:cs="Times New Roman"/>
                        <w:color w:val="000000" w:themeColor="text1"/>
                        <w:lang w:val="en-US"/>
                      </w:rPr>
                      <m:t>v</m:t>
                    </m:r>
                  </m:den>
                </m:f>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oMath>
            </m:oMathPara>
          </w:p>
        </w:tc>
        <w:tc>
          <w:tcPr>
            <w:tcW w:w="583" w:type="dxa"/>
            <w:vAlign w:val="center"/>
          </w:tcPr>
          <w:p w14:paraId="6EC1B2C6" w14:textId="2369025D" w:rsidR="00252922" w:rsidRPr="005965ED" w:rsidRDefault="005965ED" w:rsidP="006D322A">
            <w:pPr>
              <w:spacing w:after="0" w:line="360" w:lineRule="auto"/>
              <w:jc w:val="right"/>
              <w:rPr>
                <w:rFonts w:ascii="Times New Roman" w:hAnsi="Times New Roman" w:cs="Times New Roman"/>
                <w:color w:val="000000" w:themeColor="text1"/>
              </w:rPr>
            </w:pPr>
            <w:r w:rsidRPr="005965ED">
              <w:rPr>
                <w:rFonts w:ascii="Times New Roman" w:eastAsiaTheme="minorEastAsia" w:hAnsi="Times New Roman" w:cs="Times New Roman"/>
                <w:iCs/>
                <w:color w:val="000000" w:themeColor="text1"/>
                <w:lang w:val="en-US"/>
              </w:rPr>
              <w:t>(</w:t>
            </w:r>
            <w:r w:rsidRPr="005965ED">
              <w:rPr>
                <w:rFonts w:ascii="Times New Roman" w:eastAsiaTheme="minorEastAsia" w:hAnsi="Times New Roman" w:cs="Times New Roman"/>
                <w:iCs/>
                <w:color w:val="000000" w:themeColor="text1"/>
                <w:lang w:val="en-US"/>
              </w:rPr>
              <w:fldChar w:fldCharType="begin"/>
            </w:r>
            <w:r w:rsidRPr="005965ED">
              <w:rPr>
                <w:rFonts w:ascii="Times New Roman" w:eastAsiaTheme="minorEastAsia" w:hAnsi="Times New Roman" w:cs="Times New Roman"/>
                <w:iCs/>
                <w:color w:val="000000" w:themeColor="text1"/>
                <w:lang w:val="en-US"/>
              </w:rPr>
              <w:instrText xml:space="preserve"> SEQ Equation \* ARABIC </w:instrText>
            </w:r>
            <w:r w:rsidRPr="005965ED">
              <w:rPr>
                <w:rFonts w:ascii="Times New Roman" w:eastAsiaTheme="minorEastAsia" w:hAnsi="Times New Roman" w:cs="Times New Roman"/>
                <w:iCs/>
                <w:color w:val="000000" w:themeColor="text1"/>
                <w:lang w:val="en-US"/>
              </w:rPr>
              <w:fldChar w:fldCharType="separate"/>
            </w:r>
            <w:r w:rsidR="00D04F95">
              <w:rPr>
                <w:rFonts w:ascii="Times New Roman" w:eastAsiaTheme="minorEastAsia" w:hAnsi="Times New Roman" w:cs="Times New Roman"/>
                <w:iCs/>
                <w:noProof/>
                <w:color w:val="000000" w:themeColor="text1"/>
                <w:lang w:val="en-US"/>
              </w:rPr>
              <w:t>16</w:t>
            </w:r>
            <w:r w:rsidRPr="005965ED">
              <w:rPr>
                <w:rFonts w:ascii="Times New Roman" w:eastAsiaTheme="minorEastAsia" w:hAnsi="Times New Roman" w:cs="Times New Roman"/>
                <w:iCs/>
                <w:color w:val="000000" w:themeColor="text1"/>
                <w:lang w:val="en-US"/>
              </w:rPr>
              <w:fldChar w:fldCharType="end"/>
            </w:r>
            <w:r w:rsidRPr="005965ED">
              <w:rPr>
                <w:rFonts w:ascii="Times New Roman" w:eastAsiaTheme="minorEastAsia" w:hAnsi="Times New Roman" w:cs="Times New Roman"/>
                <w:iCs/>
                <w:color w:val="000000" w:themeColor="text1"/>
                <w:lang w:val="en-US"/>
              </w:rPr>
              <w:t>)</w:t>
            </w:r>
          </w:p>
        </w:tc>
      </w:tr>
    </w:tbl>
    <w:p w14:paraId="125FD646" w14:textId="77777777" w:rsidR="00252922" w:rsidRPr="00693581" w:rsidRDefault="00252922" w:rsidP="006D322A">
      <w:pPr>
        <w:spacing w:after="0" w:line="360" w:lineRule="auto"/>
        <w:jc w:val="both"/>
        <w:rPr>
          <w:rFonts w:ascii="Times New Roman" w:hAnsi="Times New Roman" w:cs="Times New Roman"/>
          <w:color w:val="000000" w:themeColor="text1"/>
        </w:rPr>
      </w:pPr>
    </w:p>
    <w:p w14:paraId="01ABF13B" w14:textId="3F3527B6" w:rsidR="00252922" w:rsidRDefault="00252922" w:rsidP="006D322A">
      <w:pPr>
        <w:spacing w:after="0" w:line="360" w:lineRule="auto"/>
        <w:jc w:val="both"/>
        <w:rPr>
          <w:rFonts w:ascii="Times New Roman" w:eastAsiaTheme="minorEastAsia" w:hAnsi="Times New Roman" w:cs="Times New Roman"/>
          <w:iCs/>
          <w:color w:val="000000" w:themeColor="text1"/>
          <w:lang w:val="en-US"/>
        </w:rPr>
      </w:pPr>
      <w:r w:rsidRPr="00201DFA">
        <w:rPr>
          <w:rFonts w:ascii="Times New Roman" w:hAnsi="Times New Roman" w:cs="Times New Roman"/>
          <w:b/>
          <w:color w:val="000000" w:themeColor="text1"/>
          <w:sz w:val="28"/>
        </w:rPr>
        <w:tab/>
      </w:r>
      <w:r w:rsidRPr="00201DFA">
        <w:rPr>
          <w:rFonts w:ascii="Times New Roman" w:hAnsi="Times New Roman" w:cs="Times New Roman"/>
          <w:color w:val="000000" w:themeColor="text1"/>
        </w:rPr>
        <w:t xml:space="preserve">From the equations, the following terms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1</m:t>
            </m:r>
          </m:sub>
        </m:sSub>
        <m:r>
          <w:rPr>
            <w:rFonts w:ascii="Cambria Math" w:eastAsiaTheme="minorEastAsia"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1</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num>
          <m:den>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den>
        </m:f>
      </m:oMath>
      <w:r w:rsidRPr="00201DFA">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2</m:t>
            </m:r>
          </m:sub>
        </m:sSub>
        <m:r>
          <w:rPr>
            <w:rFonts w:ascii="Cambria Math" w:eastAsiaTheme="minorEastAsia"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2</m:t>
            </m:r>
          </m:sub>
        </m:sSub>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num>
          <m:den>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den>
        </m:f>
      </m:oMath>
      <w:r w:rsidRPr="00201DFA">
        <w:rPr>
          <w:rFonts w:ascii="Times New Roman" w:eastAsiaTheme="minorEastAsia" w:hAnsi="Times New Roman" w:cs="Times New Roman"/>
          <w:iCs/>
          <w:color w:val="000000" w:themeColor="text1"/>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1</m:t>
            </m:r>
          </m:sub>
        </m:sSub>
        <m:r>
          <w:rPr>
            <w:rFonts w:ascii="Cambria Math" w:eastAsiaTheme="minorEastAsia"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num>
          <m:den>
            <m:r>
              <w:rPr>
                <w:rFonts w:ascii="Cambria Math" w:hAnsi="Cambria Math" w:cs="Times New Roman"/>
                <w:color w:val="000000" w:themeColor="text1"/>
                <w:lang w:val="en-US"/>
              </w:rPr>
              <m:t>1+</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den>
        </m:f>
      </m:oMath>
      <w:r w:rsidRPr="00201DFA">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2</m:t>
            </m:r>
          </m:sub>
        </m:sSub>
        <m:r>
          <w:rPr>
            <w:rFonts w:ascii="Cambria Math" w:eastAsiaTheme="minorEastAsia" w:hAnsi="Cambria Math" w:cs="Times New Roman"/>
            <w:color w:val="000000" w:themeColor="text1"/>
            <w:lang w:val="en-US"/>
          </w:rPr>
          <m:t>=</m:t>
        </m:r>
        <m:f>
          <m:fPr>
            <m:ctrlPr>
              <w:rPr>
                <w:rFonts w:ascii="Cambria Math" w:hAnsi="Cambria Math" w:cs="Times New Roman"/>
                <w:i/>
                <w:iCs/>
                <w:color w:val="000000" w:themeColor="text1"/>
                <w:lang w:val="en-US"/>
              </w:rPr>
            </m:ctrlPr>
          </m:fPr>
          <m:num>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num>
          <m:den>
            <m:r>
              <w:rPr>
                <w:rFonts w:ascii="Cambria Math" w:hAnsi="Cambria Math" w:cs="Times New Roman"/>
                <w:color w:val="000000" w:themeColor="text1"/>
                <w:lang w:val="en-US"/>
              </w:rPr>
              <m:t>1+</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2s</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r>
              <w:rPr>
                <w:rFonts w:ascii="Cambria Math" w:hAnsi="Cambria Math" w:cs="Times New Roman"/>
                <w:color w:val="000000" w:themeColor="text1"/>
                <w:lang w:val="en-US"/>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den>
        </m:f>
      </m:oMath>
      <w:r w:rsidRPr="00201DFA">
        <w:rPr>
          <w:rFonts w:ascii="Times New Roman" w:eastAsiaTheme="minorEastAsia" w:hAnsi="Times New Roman" w:cs="Times New Roman"/>
          <w:iCs/>
          <w:color w:val="000000" w:themeColor="text1"/>
          <w:lang w:val="en-US"/>
        </w:rPr>
        <w:t>. The parameters introduced</w:t>
      </w:r>
      <w:r w:rsidR="00942A43">
        <w:rPr>
          <w:rFonts w:ascii="Times New Roman" w:eastAsiaTheme="minorEastAsia" w:hAnsi="Times New Roman" w:cs="Times New Roman"/>
          <w:iCs/>
          <w:color w:val="000000" w:themeColor="text1"/>
          <w:lang w:val="en-US"/>
        </w:rPr>
        <w:t xml:space="preserve">, not originally in </w:t>
      </w:r>
      <w:proofErr w:type="spellStart"/>
      <w:r w:rsidR="000A4717" w:rsidRPr="00201DFA">
        <w:rPr>
          <w:rFonts w:ascii="Times New Roman" w:hAnsi="Times New Roman" w:cs="Times New Roman"/>
          <w:color w:val="000000" w:themeColor="text1"/>
        </w:rPr>
        <w:t>Jatulan</w:t>
      </w:r>
      <w:proofErr w:type="spellEnd"/>
      <w:r w:rsidR="000A4717" w:rsidRPr="00201DFA">
        <w:rPr>
          <w:rFonts w:ascii="Times New Roman" w:hAnsi="Times New Roman" w:cs="Times New Roman"/>
          <w:color w:val="000000" w:themeColor="text1"/>
        </w:rPr>
        <w:t xml:space="preserve"> et al.’s paper </w:t>
      </w:r>
      <w:r w:rsidR="000A4717">
        <w:rPr>
          <w:rFonts w:ascii="Times New Roman" w:hAnsi="Times New Roman" w:cs="Times New Roman"/>
          <w:color w:val="000000" w:themeColor="text1"/>
        </w:rPr>
        <w:t>[</w:t>
      </w:r>
      <w:r w:rsidR="005A752C">
        <w:rPr>
          <w:rFonts w:ascii="Times New Roman" w:hAnsi="Times New Roman" w:cs="Times New Roman"/>
          <w:color w:val="000000" w:themeColor="text1"/>
        </w:rPr>
        <w:fldChar w:fldCharType="begin"/>
      </w:r>
      <w:r w:rsidR="005A752C">
        <w:rPr>
          <w:rFonts w:ascii="Times New Roman" w:hAnsi="Times New Roman" w:cs="Times New Roman"/>
          <w:color w:val="000000" w:themeColor="text1"/>
        </w:rPr>
        <w:instrText xml:space="preserve"> REF _Ref165393824 \r \h </w:instrText>
      </w:r>
      <w:r w:rsidR="005A752C">
        <w:rPr>
          <w:rFonts w:ascii="Times New Roman" w:hAnsi="Times New Roman" w:cs="Times New Roman"/>
          <w:color w:val="000000" w:themeColor="text1"/>
        </w:rPr>
      </w:r>
      <w:r w:rsidR="005A752C">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8</w:t>
      </w:r>
      <w:r w:rsidR="005A752C">
        <w:rPr>
          <w:rFonts w:ascii="Times New Roman" w:hAnsi="Times New Roman" w:cs="Times New Roman"/>
          <w:color w:val="000000" w:themeColor="text1"/>
        </w:rPr>
        <w:fldChar w:fldCharType="end"/>
      </w:r>
      <w:r w:rsidR="000A4717">
        <w:rPr>
          <w:rFonts w:ascii="Times New Roman" w:hAnsi="Times New Roman" w:cs="Times New Roman"/>
          <w:color w:val="000000" w:themeColor="text1"/>
        </w:rPr>
        <w:t>],</w:t>
      </w:r>
      <w:r w:rsidRPr="00201DFA">
        <w:rPr>
          <w:rFonts w:ascii="Times New Roman" w:eastAsiaTheme="minorEastAsia" w:hAnsi="Times New Roman" w:cs="Times New Roman"/>
          <w:iCs/>
          <w:color w:val="000000" w:themeColor="text1"/>
          <w:lang w:val="en-US"/>
        </w:rPr>
        <w:t xml:space="preserve"> include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1</m:t>
            </m:r>
          </m:sub>
        </m:sSub>
      </m:oMath>
      <w:r w:rsidRPr="00201DFA">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oMath>
      <w:r w:rsidRPr="00201DFA">
        <w:rPr>
          <w:rFonts w:ascii="Times New Roman" w:eastAsiaTheme="minorEastAsia" w:hAnsi="Times New Roman" w:cs="Times New Roman"/>
          <w:iCs/>
          <w:color w:val="000000" w:themeColor="text1"/>
          <w:lang w:val="en-US"/>
        </w:rPr>
        <w:t>, representing the drifting rate of honey bees</w:t>
      </w:r>
      <w:r w:rsidR="00F41EDE">
        <w:rPr>
          <w:rFonts w:ascii="Times New Roman" w:eastAsiaTheme="minorEastAsia" w:hAnsi="Times New Roman" w:cs="Times New Roman"/>
          <w:iCs/>
          <w:color w:val="000000" w:themeColor="text1"/>
          <w:lang w:val="en-US"/>
        </w:rPr>
        <w:t xml:space="preserve"> times the percentage of their foragers</w:t>
      </w:r>
      <w:r w:rsidRPr="00201DFA">
        <w:rPr>
          <w:rFonts w:ascii="Times New Roman" w:eastAsiaTheme="minorEastAsia" w:hAnsi="Times New Roman" w:cs="Times New Roman"/>
          <w:iCs/>
          <w:color w:val="000000" w:themeColor="text1"/>
          <w:lang w:val="en-US"/>
        </w:rPr>
        <w:t xml:space="preserve">;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1</m:t>
            </m:r>
          </m:sub>
        </m:sSub>
      </m:oMath>
      <w:r w:rsidRPr="00201DFA">
        <w:rPr>
          <w:rFonts w:ascii="Times New Roman" w:eastAsiaTheme="minorEastAsia" w:hAnsi="Times New Roman" w:cs="Times New Roman"/>
          <w:iCs/>
          <w:color w:val="000000" w:themeColor="text1"/>
          <w:lang w:val="en-US"/>
        </w:rPr>
        <w:t xml:space="preserve"> and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oMath>
      <w:r w:rsidRPr="00201DFA">
        <w:rPr>
          <w:rFonts w:ascii="Times New Roman" w:eastAsiaTheme="minorEastAsia" w:hAnsi="Times New Roman" w:cs="Times New Roman"/>
          <w:iCs/>
          <w:color w:val="000000" w:themeColor="text1"/>
          <w:lang w:val="en-US"/>
        </w:rPr>
        <w:t xml:space="preserve">, indicating the rejection rate of drifting honey bees not accepted by the other colony; and finally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1</m:t>
            </m:r>
          </m:sub>
        </m:sSub>
      </m:oMath>
      <w:r w:rsidRPr="00201DFA">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2</m:t>
            </m:r>
          </m:sub>
        </m:sSub>
      </m:oMath>
      <w:r w:rsidRPr="00201DFA">
        <w:rPr>
          <w:rFonts w:ascii="Times New Roman" w:eastAsiaTheme="minorEastAsia" w:hAnsi="Times New Roman" w:cs="Times New Roman"/>
          <w:iCs/>
          <w:color w:val="000000" w:themeColor="text1"/>
          <w:lang w:val="en-US"/>
        </w:rPr>
        <w:t>, signifying the return rate of drifting adult bees to their original colony upon failure to integrate into the other colony.</w:t>
      </w:r>
    </w:p>
    <w:p w14:paraId="252351A1" w14:textId="654CE605" w:rsidR="000A4717" w:rsidRDefault="000A4717" w:rsidP="006D322A">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The other key parameters </w:t>
      </w:r>
      <w:r w:rsidR="00F40ED6">
        <w:rPr>
          <w:rFonts w:ascii="Times New Roman" w:hAnsi="Times New Roman" w:cs="Times New Roman"/>
          <w:color w:val="000000" w:themeColor="text1"/>
        </w:rPr>
        <w:t xml:space="preserve">that are in </w:t>
      </w:r>
      <w:proofErr w:type="spellStart"/>
      <w:r w:rsidR="00F40ED6" w:rsidRPr="00201DFA">
        <w:rPr>
          <w:rFonts w:ascii="Times New Roman" w:hAnsi="Times New Roman" w:cs="Times New Roman"/>
          <w:color w:val="000000" w:themeColor="text1"/>
        </w:rPr>
        <w:t>Jatulan</w:t>
      </w:r>
      <w:proofErr w:type="spellEnd"/>
      <w:r w:rsidR="00F40ED6" w:rsidRPr="00201DFA">
        <w:rPr>
          <w:rFonts w:ascii="Times New Roman" w:hAnsi="Times New Roman" w:cs="Times New Roman"/>
          <w:color w:val="000000" w:themeColor="text1"/>
        </w:rPr>
        <w:t xml:space="preserve"> et al.’s paper </w:t>
      </w:r>
      <w:r w:rsidR="00F40ED6">
        <w:rPr>
          <w:rFonts w:ascii="Times New Roman" w:hAnsi="Times New Roman" w:cs="Times New Roman"/>
          <w:color w:val="000000" w:themeColor="text1"/>
        </w:rPr>
        <w:t>[</w:t>
      </w:r>
      <w:r w:rsidR="005A752C">
        <w:rPr>
          <w:rFonts w:ascii="Times New Roman" w:hAnsi="Times New Roman" w:cs="Times New Roman"/>
          <w:color w:val="000000" w:themeColor="text1"/>
        </w:rPr>
        <w:fldChar w:fldCharType="begin"/>
      </w:r>
      <w:r w:rsidR="005A752C">
        <w:rPr>
          <w:rFonts w:ascii="Times New Roman" w:hAnsi="Times New Roman" w:cs="Times New Roman"/>
          <w:color w:val="000000" w:themeColor="text1"/>
        </w:rPr>
        <w:instrText xml:space="preserve"> REF _Ref165393824 \r \h </w:instrText>
      </w:r>
      <w:r w:rsidR="005A752C">
        <w:rPr>
          <w:rFonts w:ascii="Times New Roman" w:hAnsi="Times New Roman" w:cs="Times New Roman"/>
          <w:color w:val="000000" w:themeColor="text1"/>
        </w:rPr>
      </w:r>
      <w:r w:rsidR="005A752C">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8</w:t>
      </w:r>
      <w:r w:rsidR="005A752C">
        <w:rPr>
          <w:rFonts w:ascii="Times New Roman" w:hAnsi="Times New Roman" w:cs="Times New Roman"/>
          <w:color w:val="000000" w:themeColor="text1"/>
        </w:rPr>
        <w:fldChar w:fldCharType="end"/>
      </w:r>
      <w:r w:rsidR="00F40ED6">
        <w:rPr>
          <w:rFonts w:ascii="Times New Roman" w:hAnsi="Times New Roman" w:cs="Times New Roman"/>
          <w:color w:val="000000" w:themeColor="text1"/>
        </w:rPr>
        <w:t>]</w:t>
      </w:r>
      <w:r w:rsidR="00001FCF">
        <w:rPr>
          <w:rFonts w:ascii="Times New Roman" w:hAnsi="Times New Roman" w:cs="Times New Roman"/>
          <w:color w:val="000000" w:themeColor="text1"/>
        </w:rPr>
        <w:t xml:space="preserve">, together with the </w:t>
      </w:r>
      <w:r w:rsidR="00F5710B">
        <w:rPr>
          <w:rFonts w:ascii="Times New Roman" w:hAnsi="Times New Roman" w:cs="Times New Roman"/>
          <w:color w:val="000000" w:themeColor="text1"/>
        </w:rPr>
        <w:t>new added ones</w:t>
      </w:r>
      <w:r w:rsidR="00F40ED6">
        <w:rPr>
          <w:rFonts w:ascii="Times New Roman" w:hAnsi="Times New Roman" w:cs="Times New Roman"/>
          <w:color w:val="000000" w:themeColor="text1"/>
        </w:rPr>
        <w:t xml:space="preserve"> </w:t>
      </w:r>
      <w:r>
        <w:rPr>
          <w:rFonts w:ascii="Times New Roman" w:hAnsi="Times New Roman" w:cs="Times New Roman"/>
          <w:color w:val="000000" w:themeColor="text1"/>
        </w:rPr>
        <w:t>are presented in the table below:</w:t>
      </w:r>
    </w:p>
    <w:p w14:paraId="4F3CC355" w14:textId="3A5A4EDC" w:rsidR="000A4717" w:rsidRPr="006D322A" w:rsidRDefault="006D322A" w:rsidP="006D322A">
      <w:pPr>
        <w:pStyle w:val="Caption"/>
        <w:rPr>
          <w:rFonts w:cs="Times New Roman"/>
        </w:rPr>
      </w:pPr>
      <w:bookmarkStart w:id="5" w:name="_Ref165442595"/>
      <w:r>
        <w:t xml:space="preserve">Table </w:t>
      </w:r>
      <w:r>
        <w:fldChar w:fldCharType="begin"/>
      </w:r>
      <w:r>
        <w:instrText xml:space="preserve"> SEQ Table \* ARABIC </w:instrText>
      </w:r>
      <w:r>
        <w:fldChar w:fldCharType="separate"/>
      </w:r>
      <w:r w:rsidR="00D04F95">
        <w:rPr>
          <w:noProof/>
        </w:rPr>
        <w:t>1</w:t>
      </w:r>
      <w:r>
        <w:fldChar w:fldCharType="end"/>
      </w:r>
      <w:bookmarkEnd w:id="5"/>
      <w:r>
        <w:t>.</w:t>
      </w:r>
      <w:r w:rsidR="000A4717" w:rsidRPr="000A4717">
        <w:rPr>
          <w:rFonts w:cs="Times New Roman"/>
          <w:b w:val="0"/>
        </w:rPr>
        <w:t xml:space="preserve"> </w:t>
      </w:r>
      <w:r w:rsidR="000A4717" w:rsidRPr="006D322A">
        <w:rPr>
          <w:rFonts w:cs="Times New Roman"/>
        </w:rPr>
        <w:t>Additional significant parameters utilized in the model.</w:t>
      </w:r>
    </w:p>
    <w:tbl>
      <w:tblPr>
        <w:tblStyle w:val="TableGrid"/>
        <w:tblW w:w="0" w:type="auto"/>
        <w:tblLook w:val="04A0" w:firstRow="1" w:lastRow="0" w:firstColumn="1" w:lastColumn="0" w:noHBand="0" w:noVBand="1"/>
      </w:tblPr>
      <w:tblGrid>
        <w:gridCol w:w="1304"/>
        <w:gridCol w:w="3863"/>
        <w:gridCol w:w="1972"/>
        <w:gridCol w:w="1157"/>
      </w:tblGrid>
      <w:tr w:rsidR="00E441F1" w14:paraId="2B8F6AAB" w14:textId="2B02964E" w:rsidTr="00F5710B">
        <w:tc>
          <w:tcPr>
            <w:tcW w:w="1304" w:type="dxa"/>
          </w:tcPr>
          <w:p w14:paraId="5512560F" w14:textId="3A20A702" w:rsidR="00E441F1" w:rsidRPr="000A4717" w:rsidRDefault="00E441F1" w:rsidP="006D322A">
            <w:pPr>
              <w:spacing w:line="360" w:lineRule="auto"/>
              <w:jc w:val="center"/>
              <w:rPr>
                <w:rFonts w:ascii="Times New Roman" w:hAnsi="Times New Roman" w:cs="Times New Roman"/>
                <w:b/>
                <w:color w:val="000000" w:themeColor="text1"/>
              </w:rPr>
            </w:pPr>
            <w:r w:rsidRPr="000A4717">
              <w:rPr>
                <w:rFonts w:ascii="Times New Roman" w:hAnsi="Times New Roman" w:cs="Times New Roman"/>
                <w:b/>
                <w:color w:val="000000" w:themeColor="text1"/>
              </w:rPr>
              <w:t>Parameters</w:t>
            </w:r>
          </w:p>
        </w:tc>
        <w:tc>
          <w:tcPr>
            <w:tcW w:w="3863" w:type="dxa"/>
          </w:tcPr>
          <w:p w14:paraId="3B7C532B" w14:textId="581E46F9" w:rsidR="00E441F1" w:rsidRPr="000A4717" w:rsidRDefault="00E441F1" w:rsidP="006D322A">
            <w:pPr>
              <w:spacing w:line="360" w:lineRule="auto"/>
              <w:jc w:val="center"/>
              <w:rPr>
                <w:rFonts w:ascii="Times New Roman" w:hAnsi="Times New Roman" w:cs="Times New Roman"/>
                <w:b/>
                <w:color w:val="000000" w:themeColor="text1"/>
              </w:rPr>
            </w:pPr>
            <w:r w:rsidRPr="000A4717">
              <w:rPr>
                <w:rFonts w:ascii="Times New Roman" w:hAnsi="Times New Roman" w:cs="Times New Roman"/>
                <w:b/>
                <w:color w:val="000000" w:themeColor="text1"/>
              </w:rPr>
              <w:t>Description</w:t>
            </w:r>
          </w:p>
        </w:tc>
        <w:tc>
          <w:tcPr>
            <w:tcW w:w="1972" w:type="dxa"/>
          </w:tcPr>
          <w:p w14:paraId="1CB8F3B7" w14:textId="70F465E3" w:rsidR="00E441F1" w:rsidRPr="000A4717" w:rsidRDefault="00E441F1" w:rsidP="006D322A">
            <w:pPr>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Value</w:t>
            </w:r>
          </w:p>
        </w:tc>
        <w:tc>
          <w:tcPr>
            <w:tcW w:w="1157" w:type="dxa"/>
          </w:tcPr>
          <w:p w14:paraId="1D4CFD50" w14:textId="0CA3A4E4" w:rsidR="00E441F1" w:rsidRDefault="00E441F1" w:rsidP="006D322A">
            <w:pPr>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Reference</w:t>
            </w:r>
          </w:p>
        </w:tc>
      </w:tr>
      <w:tr w:rsidR="00E441F1" w14:paraId="49A812D1" w14:textId="2D9EAAC6" w:rsidTr="00F5710B">
        <w:tc>
          <w:tcPr>
            <w:tcW w:w="1304" w:type="dxa"/>
          </w:tcPr>
          <w:p w14:paraId="37FBF7FD" w14:textId="6FBE8015" w:rsidR="00E441F1" w:rsidRDefault="00F65819" w:rsidP="006D322A">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Sub>
              </m:oMath>
            </m:oMathPara>
          </w:p>
        </w:tc>
        <w:tc>
          <w:tcPr>
            <w:tcW w:w="3863" w:type="dxa"/>
          </w:tcPr>
          <w:p w14:paraId="586584E4" w14:textId="689D6C51" w:rsidR="00E441F1" w:rsidRDefault="00E441F1" w:rsidP="006D322A">
            <w:pPr>
              <w:spacing w:line="360" w:lineRule="auto"/>
              <w:jc w:val="both"/>
              <w:rPr>
                <w:rFonts w:ascii="Times New Roman" w:hAnsi="Times New Roman" w:cs="Times New Roman"/>
                <w:color w:val="000000" w:themeColor="text1"/>
              </w:rPr>
            </w:pPr>
            <w:r w:rsidRPr="000A4717">
              <w:rPr>
                <w:rFonts w:ascii="Times New Roman" w:hAnsi="Times New Roman" w:cs="Times New Roman"/>
                <w:color w:val="000000" w:themeColor="text1"/>
              </w:rPr>
              <w:t>The queen’s maximum laying rate per day</w:t>
            </w:r>
          </w:p>
        </w:tc>
        <w:tc>
          <w:tcPr>
            <w:tcW w:w="1972" w:type="dxa"/>
          </w:tcPr>
          <w:p w14:paraId="53E28C54" w14:textId="3EB9C455" w:rsidR="00E441F1" w:rsidRPr="000A4717" w:rsidRDefault="00F65819" w:rsidP="00F41EDE">
            <w:pPr>
              <w:spacing w:line="360" w:lineRule="auto"/>
              <w:jc w:val="center"/>
              <w:rPr>
                <w:rFonts w:ascii="Times New Roman" w:hAnsi="Times New Roman" w:cs="Times New Roman"/>
                <w:color w:val="000000" w:themeColor="text1"/>
              </w:rPr>
            </w:pPr>
            <m:oMath>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1000, 3000</m:t>
                  </m:r>
                </m:e>
              </m:d>
            </m:oMath>
            <w:r w:rsidR="00F41EDE">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1500</m:t>
              </m:r>
            </m:oMath>
          </w:p>
        </w:tc>
        <w:tc>
          <w:tcPr>
            <w:tcW w:w="1157" w:type="dxa"/>
          </w:tcPr>
          <w:p w14:paraId="3B0A370F" w14:textId="374BFA06" w:rsidR="00E441F1" w:rsidRDefault="007E0E72"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5A752C">
              <w:rPr>
                <w:rFonts w:ascii="Times New Roman" w:eastAsia="Times New Roman" w:hAnsi="Times New Roman" w:cs="Times New Roman"/>
                <w:color w:val="000000" w:themeColor="text1"/>
              </w:rPr>
              <w:fldChar w:fldCharType="begin"/>
            </w:r>
            <w:r w:rsidR="005A752C">
              <w:rPr>
                <w:rFonts w:ascii="Times New Roman" w:eastAsia="Times New Roman" w:hAnsi="Times New Roman" w:cs="Times New Roman"/>
                <w:color w:val="000000" w:themeColor="text1"/>
              </w:rPr>
              <w:instrText xml:space="preserve"> REF _Ref165393824 \r \h </w:instrText>
            </w:r>
            <w:r w:rsidR="005A752C">
              <w:rPr>
                <w:rFonts w:ascii="Times New Roman" w:eastAsia="Times New Roman" w:hAnsi="Times New Roman" w:cs="Times New Roman"/>
                <w:color w:val="000000" w:themeColor="text1"/>
              </w:rPr>
            </w:r>
            <w:r w:rsidR="005A752C">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sidR="005A752C">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sidR="005A752C">
              <w:rPr>
                <w:rFonts w:ascii="Times New Roman" w:eastAsia="Times New Roman" w:hAnsi="Times New Roman" w:cs="Times New Roman"/>
                <w:color w:val="000000" w:themeColor="text1"/>
              </w:rPr>
              <w:fldChar w:fldCharType="begin"/>
            </w:r>
            <w:r w:rsidR="005A752C">
              <w:rPr>
                <w:rFonts w:ascii="Times New Roman" w:eastAsia="Times New Roman" w:hAnsi="Times New Roman" w:cs="Times New Roman"/>
                <w:color w:val="000000" w:themeColor="text1"/>
              </w:rPr>
              <w:instrText xml:space="preserve"> REF _Ref165394067 \r \h </w:instrText>
            </w:r>
            <w:r w:rsidR="005A752C">
              <w:rPr>
                <w:rFonts w:ascii="Times New Roman" w:eastAsia="Times New Roman" w:hAnsi="Times New Roman" w:cs="Times New Roman"/>
                <w:color w:val="000000" w:themeColor="text1"/>
              </w:rPr>
            </w:r>
            <w:r w:rsidR="005A752C">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9</w:t>
            </w:r>
            <w:r w:rsidR="005A752C">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sidR="005A752C">
              <w:rPr>
                <w:rFonts w:ascii="Times New Roman" w:eastAsia="Times New Roman" w:hAnsi="Times New Roman" w:cs="Times New Roman"/>
                <w:color w:val="000000" w:themeColor="text1"/>
              </w:rPr>
              <w:fldChar w:fldCharType="begin"/>
            </w:r>
            <w:r w:rsidR="005A752C">
              <w:rPr>
                <w:rFonts w:ascii="Times New Roman" w:eastAsia="Times New Roman" w:hAnsi="Times New Roman" w:cs="Times New Roman"/>
                <w:color w:val="000000" w:themeColor="text1"/>
              </w:rPr>
              <w:instrText xml:space="preserve"> REF _Ref165392958 \r \h </w:instrText>
            </w:r>
            <w:r w:rsidR="005A752C">
              <w:rPr>
                <w:rFonts w:ascii="Times New Roman" w:eastAsia="Times New Roman" w:hAnsi="Times New Roman" w:cs="Times New Roman"/>
                <w:color w:val="000000" w:themeColor="text1"/>
              </w:rPr>
            </w:r>
            <w:r w:rsidR="005A752C">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14</w:t>
            </w:r>
            <w:r w:rsidR="005A752C">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78B505B4" w14:textId="11EF1F15" w:rsidTr="00F5710B">
        <w:tc>
          <w:tcPr>
            <w:tcW w:w="1304" w:type="dxa"/>
          </w:tcPr>
          <w:p w14:paraId="4FE6BCA8" w14:textId="11209263" w:rsidR="00E441F1" w:rsidRDefault="00F65819" w:rsidP="006D322A">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n</m:t>
                    </m:r>
                  </m:sub>
                </m:sSub>
              </m:oMath>
            </m:oMathPara>
          </w:p>
        </w:tc>
        <w:tc>
          <w:tcPr>
            <w:tcW w:w="3863" w:type="dxa"/>
          </w:tcPr>
          <w:p w14:paraId="61E065FA" w14:textId="0291B24F" w:rsidR="00E441F1" w:rsidRDefault="00E441F1" w:rsidP="006D322A">
            <w:pPr>
              <w:spacing w:line="360" w:lineRule="auto"/>
              <w:jc w:val="both"/>
              <w:rPr>
                <w:rFonts w:ascii="Times New Roman" w:hAnsi="Times New Roman" w:cs="Times New Roman"/>
                <w:color w:val="000000" w:themeColor="text1"/>
              </w:rPr>
            </w:pPr>
            <w:r w:rsidRPr="000A4717">
              <w:rPr>
                <w:rFonts w:ascii="Times New Roman" w:hAnsi="Times New Roman" w:cs="Times New Roman"/>
                <w:color w:val="000000" w:themeColor="text1"/>
              </w:rPr>
              <w:t xml:space="preserve">A coefficient that influences the rate at which the term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n</m:t>
                  </m:r>
                </m:sub>
              </m:sSub>
            </m:oMath>
            <w:r>
              <w:rPr>
                <w:rFonts w:ascii="Times New Roman" w:eastAsiaTheme="minorEastAsia" w:hAnsi="Times New Roman" w:cs="Times New Roman"/>
                <w:iCs/>
                <w:color w:val="000000" w:themeColor="text1"/>
                <w:lang w:val="en-US"/>
              </w:rPr>
              <w:t xml:space="preserve"> </w:t>
            </w:r>
            <w:r w:rsidRPr="000A4717">
              <w:rPr>
                <w:rFonts w:ascii="Times New Roman" w:eastAsiaTheme="minorEastAsia" w:hAnsi="Times New Roman" w:cs="Times New Roman"/>
                <w:iCs/>
                <w:color w:val="000000" w:themeColor="text1"/>
                <w:lang w:val="en-US"/>
              </w:rPr>
              <w:t xml:space="preserve">approaches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Sub>
            </m:oMath>
            <w:r w:rsidRPr="000A4717">
              <w:rPr>
                <w:rFonts w:ascii="Times New Roman" w:eastAsiaTheme="minorEastAsia" w:hAnsi="Times New Roman" w:cs="Times New Roman"/>
                <w:iCs/>
                <w:color w:val="000000" w:themeColor="text1"/>
                <w:lang w:val="en-US"/>
              </w:rPr>
              <w:t xml:space="preserve"> as </w:t>
            </w:r>
            <w:r>
              <w:rPr>
                <w:rFonts w:ascii="Times New Roman" w:eastAsiaTheme="minorEastAsia" w:hAnsi="Times New Roman" w:cs="Times New Roman"/>
                <w:iCs/>
                <w:color w:val="000000" w:themeColor="text1"/>
                <w:lang w:val="en-US"/>
              </w:rPr>
              <w:t xml:space="preserve">the number of adult bees in a colony </w:t>
            </w:r>
            <w:r w:rsidRPr="000A4717">
              <w:rPr>
                <w:rFonts w:ascii="Times New Roman" w:eastAsiaTheme="minorEastAsia" w:hAnsi="Times New Roman" w:cs="Times New Roman"/>
                <w:iCs/>
                <w:color w:val="000000" w:themeColor="text1"/>
                <w:lang w:val="en-US"/>
              </w:rPr>
              <w:t>gets large</w:t>
            </w:r>
            <w:r w:rsidR="004A6E79">
              <w:rPr>
                <w:rFonts w:ascii="Times New Roman" w:eastAsiaTheme="minorEastAsia" w:hAnsi="Times New Roman" w:cs="Times New Roman"/>
                <w:iCs/>
                <w:color w:val="000000" w:themeColor="text1"/>
                <w:lang w:val="en-US"/>
              </w:rPr>
              <w:t xml:space="preserve"> </w:t>
            </w:r>
            <w:r w:rsidR="0049255C">
              <w:rPr>
                <w:rFonts w:ascii="Times New Roman" w:eastAsiaTheme="minorEastAsia" w:hAnsi="Times New Roman" w:cs="Times New Roman"/>
                <w:iCs/>
                <w:color w:val="000000" w:themeColor="text1"/>
                <w:lang w:val="en-US"/>
              </w:rPr>
              <w:t>[</w:t>
            </w:r>
            <w:r w:rsidR="0049255C">
              <w:rPr>
                <w:rFonts w:ascii="Times New Roman" w:eastAsiaTheme="minorEastAsia" w:hAnsi="Times New Roman" w:cs="Times New Roman"/>
                <w:iCs/>
                <w:color w:val="000000" w:themeColor="text1"/>
                <w:lang w:val="en-US"/>
              </w:rPr>
              <w:fldChar w:fldCharType="begin"/>
            </w:r>
            <w:r w:rsidR="0049255C">
              <w:rPr>
                <w:rFonts w:ascii="Times New Roman" w:eastAsiaTheme="minorEastAsia" w:hAnsi="Times New Roman" w:cs="Times New Roman"/>
                <w:iCs/>
                <w:color w:val="000000" w:themeColor="text1"/>
                <w:lang w:val="en-US"/>
              </w:rPr>
              <w:instrText xml:space="preserve"> REF _Ref165393039 \r \h </w:instrText>
            </w:r>
            <w:r w:rsidR="0049255C">
              <w:rPr>
                <w:rFonts w:ascii="Times New Roman" w:eastAsiaTheme="minorEastAsia" w:hAnsi="Times New Roman" w:cs="Times New Roman"/>
                <w:iCs/>
                <w:color w:val="000000" w:themeColor="text1"/>
                <w:lang w:val="en-US"/>
              </w:rPr>
            </w:r>
            <w:r w:rsidR="0049255C">
              <w:rPr>
                <w:rFonts w:ascii="Times New Roman" w:eastAsiaTheme="minorEastAsia" w:hAnsi="Times New Roman" w:cs="Times New Roman"/>
                <w:iCs/>
                <w:color w:val="000000" w:themeColor="text1"/>
                <w:lang w:val="en-US"/>
              </w:rPr>
              <w:fldChar w:fldCharType="separate"/>
            </w:r>
            <w:r w:rsidR="00D04F95">
              <w:rPr>
                <w:rFonts w:ascii="Times New Roman" w:eastAsiaTheme="minorEastAsia" w:hAnsi="Times New Roman" w:cs="Times New Roman"/>
                <w:iCs/>
                <w:color w:val="000000" w:themeColor="text1"/>
                <w:lang w:val="en-US"/>
              </w:rPr>
              <w:t>10</w:t>
            </w:r>
            <w:r w:rsidR="0049255C">
              <w:rPr>
                <w:rFonts w:ascii="Times New Roman" w:eastAsiaTheme="minorEastAsia" w:hAnsi="Times New Roman" w:cs="Times New Roman"/>
                <w:iCs/>
                <w:color w:val="000000" w:themeColor="text1"/>
                <w:lang w:val="en-US"/>
              </w:rPr>
              <w:fldChar w:fldCharType="end"/>
            </w:r>
            <w:r w:rsidR="0049255C">
              <w:rPr>
                <w:rFonts w:ascii="Times New Roman" w:eastAsiaTheme="minorEastAsia" w:hAnsi="Times New Roman" w:cs="Times New Roman"/>
                <w:iCs/>
                <w:color w:val="000000" w:themeColor="text1"/>
                <w:lang w:val="en-US"/>
              </w:rPr>
              <w:t>]</w:t>
            </w:r>
            <w:r>
              <w:rPr>
                <w:rFonts w:ascii="Times New Roman" w:eastAsiaTheme="minorEastAsia" w:hAnsi="Times New Roman" w:cs="Times New Roman"/>
                <w:iCs/>
                <w:color w:val="000000" w:themeColor="text1"/>
                <w:lang w:val="en-US"/>
              </w:rPr>
              <w:t>.</w:t>
            </w:r>
          </w:p>
        </w:tc>
        <w:tc>
          <w:tcPr>
            <w:tcW w:w="1972" w:type="dxa"/>
          </w:tcPr>
          <w:p w14:paraId="4E7E7659" w14:textId="06F250C1" w:rsidR="00E441F1" w:rsidRPr="000A4717" w:rsidRDefault="00E441F1" w:rsidP="006D322A">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21000</m:t>
                </m:r>
              </m:oMath>
            </m:oMathPara>
          </w:p>
        </w:tc>
        <w:tc>
          <w:tcPr>
            <w:tcW w:w="1157" w:type="dxa"/>
          </w:tcPr>
          <w:p w14:paraId="1D8819EF" w14:textId="7C5F1BF7" w:rsidR="00E441F1" w:rsidRDefault="007E0E72"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5A752C">
              <w:rPr>
                <w:rFonts w:ascii="Times New Roman" w:eastAsia="Times New Roman" w:hAnsi="Times New Roman" w:cs="Times New Roman"/>
                <w:color w:val="000000" w:themeColor="text1"/>
              </w:rPr>
              <w:fldChar w:fldCharType="begin"/>
            </w:r>
            <w:r w:rsidR="005A752C">
              <w:rPr>
                <w:rFonts w:ascii="Times New Roman" w:eastAsia="Times New Roman" w:hAnsi="Times New Roman" w:cs="Times New Roman"/>
                <w:color w:val="000000" w:themeColor="text1"/>
              </w:rPr>
              <w:instrText xml:space="preserve"> REF _Ref165393824 \r \h </w:instrText>
            </w:r>
            <w:r w:rsidR="005A752C">
              <w:rPr>
                <w:rFonts w:ascii="Times New Roman" w:eastAsia="Times New Roman" w:hAnsi="Times New Roman" w:cs="Times New Roman"/>
                <w:color w:val="000000" w:themeColor="text1"/>
              </w:rPr>
            </w:r>
            <w:r w:rsidR="005A752C">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sidR="005A752C">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176636DA" w14:textId="0957AD3C" w:rsidTr="00F5710B">
        <w:tc>
          <w:tcPr>
            <w:tcW w:w="1304" w:type="dxa"/>
          </w:tcPr>
          <w:p w14:paraId="53A8BB15" w14:textId="011BA3C6" w:rsidR="00E441F1" w:rsidRDefault="00F65819" w:rsidP="006D322A">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m:oMathPara>
          </w:p>
        </w:tc>
        <w:tc>
          <w:tcPr>
            <w:tcW w:w="3863" w:type="dxa"/>
          </w:tcPr>
          <w:p w14:paraId="0B1DF5AA" w14:textId="6BD3C8F1" w:rsidR="00E441F1" w:rsidRDefault="00E441F1" w:rsidP="006D322A">
            <w:pPr>
              <w:spacing w:line="360" w:lineRule="auto"/>
              <w:jc w:val="both"/>
              <w:rPr>
                <w:rFonts w:ascii="Times New Roman" w:hAnsi="Times New Roman" w:cs="Times New Roman"/>
                <w:color w:val="000000" w:themeColor="text1"/>
              </w:rPr>
            </w:pPr>
            <w:r w:rsidRPr="00283E09">
              <w:rPr>
                <w:rFonts w:ascii="Times New Roman" w:hAnsi="Times New Roman" w:cs="Times New Roman"/>
                <w:color w:val="000000" w:themeColor="text1"/>
              </w:rPr>
              <w:t>The rate at which broods are infected by spore-carrier adult bees</w:t>
            </w:r>
          </w:p>
        </w:tc>
        <w:tc>
          <w:tcPr>
            <w:tcW w:w="1972" w:type="dxa"/>
          </w:tcPr>
          <w:p w14:paraId="5F8CBABD" w14:textId="4DF29819" w:rsidR="00E441F1" w:rsidRPr="00283E09" w:rsidRDefault="00E441F1" w:rsidP="006D322A">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0.0001</m:t>
                </m:r>
              </m:oMath>
            </m:oMathPara>
          </w:p>
        </w:tc>
        <w:tc>
          <w:tcPr>
            <w:tcW w:w="1157" w:type="dxa"/>
          </w:tcPr>
          <w:p w14:paraId="039D8E3F" w14:textId="692726A3" w:rsidR="00E441F1" w:rsidRDefault="007E0E72"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5A752C">
              <w:rPr>
                <w:rFonts w:ascii="Times New Roman" w:eastAsia="Times New Roman" w:hAnsi="Times New Roman" w:cs="Times New Roman"/>
                <w:color w:val="000000" w:themeColor="text1"/>
              </w:rPr>
              <w:fldChar w:fldCharType="begin"/>
            </w:r>
            <w:r w:rsidR="005A752C">
              <w:rPr>
                <w:rFonts w:ascii="Times New Roman" w:eastAsia="Times New Roman" w:hAnsi="Times New Roman" w:cs="Times New Roman"/>
                <w:color w:val="000000" w:themeColor="text1"/>
              </w:rPr>
              <w:instrText xml:space="preserve"> REF _Ref165393824 \r \h </w:instrText>
            </w:r>
            <w:r w:rsidR="005A752C">
              <w:rPr>
                <w:rFonts w:ascii="Times New Roman" w:eastAsia="Times New Roman" w:hAnsi="Times New Roman" w:cs="Times New Roman"/>
                <w:color w:val="000000" w:themeColor="text1"/>
              </w:rPr>
            </w:r>
            <w:r w:rsidR="005A752C">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sidR="005A752C">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06070A18" w14:textId="4E66CA3F" w:rsidTr="00F5710B">
        <w:tc>
          <w:tcPr>
            <w:tcW w:w="1304" w:type="dxa"/>
          </w:tcPr>
          <w:p w14:paraId="47531699" w14:textId="760117EF" w:rsidR="00E441F1" w:rsidRDefault="00F65819" w:rsidP="006D322A">
            <w:pPr>
              <w:spacing w:line="360" w:lineRule="auto"/>
              <w:jc w:val="both"/>
              <w:rPr>
                <w:rFonts w:ascii="Times New Roman" w:hAnsi="Times New Roman" w:cs="Times New Roman"/>
                <w:color w:val="000000" w:themeColor="text1"/>
              </w:rPr>
            </w:pPr>
            <m:oMathPara>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oMath>
            </m:oMathPara>
          </w:p>
        </w:tc>
        <w:tc>
          <w:tcPr>
            <w:tcW w:w="3863" w:type="dxa"/>
          </w:tcPr>
          <w:p w14:paraId="5996B769" w14:textId="4EEF2A17" w:rsidR="00E441F1" w:rsidRDefault="00E441F1" w:rsidP="006D322A">
            <w:pPr>
              <w:spacing w:line="360" w:lineRule="auto"/>
              <w:jc w:val="both"/>
              <w:rPr>
                <w:rFonts w:ascii="Times New Roman" w:hAnsi="Times New Roman" w:cs="Times New Roman"/>
                <w:color w:val="000000" w:themeColor="text1"/>
              </w:rPr>
            </w:pPr>
            <w:r w:rsidRPr="00283E09">
              <w:rPr>
                <w:rFonts w:ascii="Times New Roman" w:hAnsi="Times New Roman" w:cs="Times New Roman"/>
                <w:color w:val="000000" w:themeColor="text1"/>
              </w:rPr>
              <w:t>The rate at which adult bees become infected by the infected cell</w:t>
            </w:r>
          </w:p>
        </w:tc>
        <w:tc>
          <w:tcPr>
            <w:tcW w:w="1972" w:type="dxa"/>
          </w:tcPr>
          <w:p w14:paraId="4BA2CA2A" w14:textId="1F10C189" w:rsidR="00E441F1" w:rsidRPr="00283E09" w:rsidRDefault="00E441F1" w:rsidP="006D322A">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1</m:t>
                </m:r>
              </m:oMath>
            </m:oMathPara>
          </w:p>
        </w:tc>
        <w:tc>
          <w:tcPr>
            <w:tcW w:w="1157" w:type="dxa"/>
          </w:tcPr>
          <w:p w14:paraId="5869B80A" w14:textId="565AED4B" w:rsidR="00E441F1" w:rsidRDefault="007E0E72"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5A752C">
              <w:rPr>
                <w:rFonts w:ascii="Times New Roman" w:eastAsia="Times New Roman" w:hAnsi="Times New Roman" w:cs="Times New Roman"/>
                <w:color w:val="000000" w:themeColor="text1"/>
              </w:rPr>
              <w:fldChar w:fldCharType="begin"/>
            </w:r>
            <w:r w:rsidR="005A752C">
              <w:rPr>
                <w:rFonts w:ascii="Times New Roman" w:eastAsia="Times New Roman" w:hAnsi="Times New Roman" w:cs="Times New Roman"/>
                <w:color w:val="000000" w:themeColor="text1"/>
              </w:rPr>
              <w:instrText xml:space="preserve"> REF _Ref165393824 \r \h </w:instrText>
            </w:r>
            <w:r w:rsidR="005A752C">
              <w:rPr>
                <w:rFonts w:ascii="Times New Roman" w:eastAsia="Times New Roman" w:hAnsi="Times New Roman" w:cs="Times New Roman"/>
                <w:color w:val="000000" w:themeColor="text1"/>
              </w:rPr>
            </w:r>
            <w:r w:rsidR="005A752C">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sidR="005A752C">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19DC9DDF" w14:textId="6AC639B6" w:rsidTr="00F5710B">
        <w:tc>
          <w:tcPr>
            <w:tcW w:w="1304" w:type="dxa"/>
          </w:tcPr>
          <w:p w14:paraId="571AF11E" w14:textId="6E41C278" w:rsidR="00E441F1" w:rsidRDefault="00F65819" w:rsidP="006D322A">
            <w:pPr>
              <w:spacing w:line="360" w:lineRule="auto"/>
              <w:jc w:val="both"/>
              <w:rPr>
                <w:rFonts w:ascii="Times New Roman" w:hAnsi="Times New Roman" w:cs="Times New Roman"/>
                <w:color w:val="000000" w:themeColor="text1"/>
              </w:rPr>
            </w:pPr>
            <m:oMathPara>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oMath>
            </m:oMathPara>
          </w:p>
        </w:tc>
        <w:tc>
          <w:tcPr>
            <w:tcW w:w="3863" w:type="dxa"/>
          </w:tcPr>
          <w:p w14:paraId="3FA0E0CB" w14:textId="2440D2C4" w:rsidR="00E441F1" w:rsidRDefault="00E441F1" w:rsidP="006D322A">
            <w:pPr>
              <w:spacing w:line="360" w:lineRule="auto"/>
              <w:jc w:val="both"/>
              <w:rPr>
                <w:rFonts w:ascii="Times New Roman" w:hAnsi="Times New Roman" w:cs="Times New Roman"/>
                <w:color w:val="000000" w:themeColor="text1"/>
              </w:rPr>
            </w:pPr>
            <w:r w:rsidRPr="00283E09">
              <w:rPr>
                <w:rFonts w:ascii="Times New Roman" w:hAnsi="Times New Roman" w:cs="Times New Roman"/>
                <w:color w:val="000000" w:themeColor="text1"/>
              </w:rPr>
              <w:t>The rate at which adult bees become infected upon contact with spore-carrier adult bees</w:t>
            </w:r>
          </w:p>
        </w:tc>
        <w:tc>
          <w:tcPr>
            <w:tcW w:w="1972" w:type="dxa"/>
          </w:tcPr>
          <w:p w14:paraId="114A5230" w14:textId="2791EEEC" w:rsidR="00E441F1" w:rsidRPr="00283E09" w:rsidRDefault="00E441F1" w:rsidP="006D322A">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0.0005</m:t>
                </m:r>
              </m:oMath>
            </m:oMathPara>
          </w:p>
        </w:tc>
        <w:tc>
          <w:tcPr>
            <w:tcW w:w="1157" w:type="dxa"/>
          </w:tcPr>
          <w:p w14:paraId="51A0F267" w14:textId="482FE6CF" w:rsidR="00E441F1" w:rsidRDefault="007E0E72"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EE4181">
              <w:rPr>
                <w:rFonts w:ascii="Times New Roman" w:eastAsia="Times New Roman" w:hAnsi="Times New Roman" w:cs="Times New Roman"/>
                <w:color w:val="000000" w:themeColor="text1"/>
              </w:rPr>
              <w:fldChar w:fldCharType="begin"/>
            </w:r>
            <w:r w:rsidR="00EE4181">
              <w:rPr>
                <w:rFonts w:ascii="Times New Roman" w:eastAsia="Times New Roman" w:hAnsi="Times New Roman" w:cs="Times New Roman"/>
                <w:color w:val="000000" w:themeColor="text1"/>
              </w:rPr>
              <w:instrText xml:space="preserve"> REF _Ref165393824 \r \h </w:instrText>
            </w:r>
            <w:r w:rsidR="00EE4181">
              <w:rPr>
                <w:rFonts w:ascii="Times New Roman" w:eastAsia="Times New Roman" w:hAnsi="Times New Roman" w:cs="Times New Roman"/>
                <w:color w:val="000000" w:themeColor="text1"/>
              </w:rPr>
            </w:r>
            <w:r w:rsidR="00EE4181">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sidR="00EE4181">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67C762A5" w14:textId="268039DA" w:rsidTr="00F5710B">
        <w:tc>
          <w:tcPr>
            <w:tcW w:w="1304" w:type="dxa"/>
          </w:tcPr>
          <w:p w14:paraId="3FA12A7C" w14:textId="5CC0B164" w:rsidR="00E441F1" w:rsidRDefault="00F65819" w:rsidP="006D322A">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oMath>
            </m:oMathPara>
          </w:p>
        </w:tc>
        <w:tc>
          <w:tcPr>
            <w:tcW w:w="3863" w:type="dxa"/>
          </w:tcPr>
          <w:p w14:paraId="24E7B2E9" w14:textId="434948EF" w:rsidR="00E441F1" w:rsidRDefault="00E441F1" w:rsidP="006D322A">
            <w:pPr>
              <w:spacing w:line="360" w:lineRule="auto"/>
              <w:jc w:val="both"/>
              <w:rPr>
                <w:rFonts w:ascii="Times New Roman" w:hAnsi="Times New Roman" w:cs="Times New Roman"/>
                <w:color w:val="000000" w:themeColor="text1"/>
              </w:rPr>
            </w:pPr>
            <w:r w:rsidRPr="00283E09">
              <w:rPr>
                <w:rFonts w:ascii="Times New Roman" w:hAnsi="Times New Roman" w:cs="Times New Roman"/>
                <w:color w:val="000000" w:themeColor="text1"/>
              </w:rPr>
              <w:t>The rate at which broods become immune with the spores</w:t>
            </w:r>
          </w:p>
        </w:tc>
        <w:tc>
          <w:tcPr>
            <w:tcW w:w="1972" w:type="dxa"/>
          </w:tcPr>
          <w:p w14:paraId="055F9619" w14:textId="4743DB55" w:rsidR="00E441F1" w:rsidRPr="00283E09" w:rsidRDefault="00F65819" w:rsidP="006D322A">
            <w:pPr>
              <w:spacing w:line="360" w:lineRule="auto"/>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3</m:t>
                    </m:r>
                  </m:den>
                </m:f>
              </m:oMath>
            </m:oMathPara>
          </w:p>
        </w:tc>
        <w:tc>
          <w:tcPr>
            <w:tcW w:w="1157" w:type="dxa"/>
          </w:tcPr>
          <w:p w14:paraId="20383145" w14:textId="5B808B5B" w:rsidR="00E441F1" w:rsidRDefault="005255EB"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EE4181">
              <w:rPr>
                <w:rFonts w:ascii="Times New Roman" w:eastAsia="Times New Roman" w:hAnsi="Times New Roman" w:cs="Times New Roman"/>
                <w:color w:val="000000" w:themeColor="text1"/>
              </w:rPr>
              <w:fldChar w:fldCharType="begin"/>
            </w:r>
            <w:r w:rsidR="00EE4181">
              <w:rPr>
                <w:rFonts w:ascii="Times New Roman" w:eastAsia="Times New Roman" w:hAnsi="Times New Roman" w:cs="Times New Roman"/>
                <w:color w:val="000000" w:themeColor="text1"/>
              </w:rPr>
              <w:instrText xml:space="preserve"> REF _Ref165393824 \r \h </w:instrText>
            </w:r>
            <w:r w:rsidR="00EE4181">
              <w:rPr>
                <w:rFonts w:ascii="Times New Roman" w:eastAsia="Times New Roman" w:hAnsi="Times New Roman" w:cs="Times New Roman"/>
                <w:color w:val="000000" w:themeColor="text1"/>
              </w:rPr>
            </w:r>
            <w:r w:rsidR="00EE4181">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sidR="00EE4181">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calculated from [</w:t>
            </w:r>
            <w:r w:rsidR="00EE4181">
              <w:rPr>
                <w:rFonts w:ascii="Times New Roman" w:eastAsia="Times New Roman" w:hAnsi="Times New Roman" w:cs="Times New Roman"/>
                <w:color w:val="000000" w:themeColor="text1"/>
              </w:rPr>
              <w:fldChar w:fldCharType="begin"/>
            </w:r>
            <w:r w:rsidR="00EE4181">
              <w:rPr>
                <w:rFonts w:ascii="Times New Roman" w:eastAsia="Times New Roman" w:hAnsi="Times New Roman" w:cs="Times New Roman"/>
                <w:color w:val="000000" w:themeColor="text1"/>
              </w:rPr>
              <w:instrText xml:space="preserve"> REF _Ref165410078 \r \h </w:instrText>
            </w:r>
            <w:r w:rsidR="00EE4181">
              <w:rPr>
                <w:rFonts w:ascii="Times New Roman" w:eastAsia="Times New Roman" w:hAnsi="Times New Roman" w:cs="Times New Roman"/>
                <w:color w:val="000000" w:themeColor="text1"/>
              </w:rPr>
            </w:r>
            <w:r w:rsidR="00EE4181">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11</w:t>
            </w:r>
            <w:r w:rsidR="00EE4181">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16C84F3D" w14:textId="26C6EC13" w:rsidTr="00F5710B">
        <w:tc>
          <w:tcPr>
            <w:tcW w:w="1304" w:type="dxa"/>
          </w:tcPr>
          <w:p w14:paraId="469E4B6E" w14:textId="0BEEF5D6" w:rsidR="00E441F1" w:rsidRDefault="00F65819" w:rsidP="006D322A">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2</m:t>
                    </m:r>
                  </m:sub>
                </m:sSub>
              </m:oMath>
            </m:oMathPara>
          </w:p>
        </w:tc>
        <w:tc>
          <w:tcPr>
            <w:tcW w:w="3863" w:type="dxa"/>
          </w:tcPr>
          <w:p w14:paraId="41C0A6B5" w14:textId="09E04833" w:rsidR="00E441F1" w:rsidRPr="00283E09" w:rsidRDefault="00E441F1" w:rsidP="006D322A">
            <w:pPr>
              <w:spacing w:line="360" w:lineRule="auto"/>
              <w:jc w:val="both"/>
              <w:rPr>
                <w:rFonts w:ascii="Times New Roman" w:hAnsi="Times New Roman" w:cs="Times New Roman"/>
                <w:color w:val="000000" w:themeColor="text1"/>
              </w:rPr>
            </w:pPr>
            <w:r w:rsidRPr="00C94F7E">
              <w:rPr>
                <w:rFonts w:ascii="Times New Roman" w:hAnsi="Times New Roman" w:cs="Times New Roman"/>
                <w:color w:val="000000" w:themeColor="text1"/>
              </w:rPr>
              <w:t>The rate at which immune broods become adult bees</w:t>
            </w:r>
          </w:p>
        </w:tc>
        <w:tc>
          <w:tcPr>
            <w:tcW w:w="1972" w:type="dxa"/>
          </w:tcPr>
          <w:p w14:paraId="13EC79F8" w14:textId="353FEB76" w:rsidR="00E441F1" w:rsidRPr="00C94F7E" w:rsidRDefault="00F65819" w:rsidP="006D322A">
            <w:pPr>
              <w:spacing w:line="360" w:lineRule="auto"/>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17</m:t>
                    </m:r>
                  </m:den>
                </m:f>
              </m:oMath>
            </m:oMathPara>
          </w:p>
        </w:tc>
        <w:tc>
          <w:tcPr>
            <w:tcW w:w="1157" w:type="dxa"/>
          </w:tcPr>
          <w:p w14:paraId="385B5DBC" w14:textId="586E9972" w:rsidR="00E441F1" w:rsidRDefault="005255EB" w:rsidP="005255EB">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calculated from [</w:t>
            </w:r>
            <w:r w:rsidR="00EE4181">
              <w:rPr>
                <w:rFonts w:ascii="Times New Roman" w:eastAsia="Times New Roman" w:hAnsi="Times New Roman" w:cs="Times New Roman"/>
                <w:color w:val="000000" w:themeColor="text1"/>
              </w:rPr>
              <w:fldChar w:fldCharType="begin"/>
            </w:r>
            <w:r w:rsidR="00EE4181">
              <w:rPr>
                <w:rFonts w:ascii="Times New Roman" w:eastAsia="Times New Roman" w:hAnsi="Times New Roman" w:cs="Times New Roman"/>
                <w:color w:val="000000" w:themeColor="text1"/>
              </w:rPr>
              <w:instrText xml:space="preserve"> REF _Ref165410078 \r \h </w:instrText>
            </w:r>
            <w:r w:rsidR="00EE4181">
              <w:rPr>
                <w:rFonts w:ascii="Times New Roman" w:eastAsia="Times New Roman" w:hAnsi="Times New Roman" w:cs="Times New Roman"/>
                <w:color w:val="000000" w:themeColor="text1"/>
              </w:rPr>
            </w:r>
            <w:r w:rsidR="00EE4181">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11</w:t>
            </w:r>
            <w:r w:rsidR="00EE4181">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2368852F" w14:textId="2427BE0E" w:rsidTr="00F5710B">
        <w:tc>
          <w:tcPr>
            <w:tcW w:w="1304" w:type="dxa"/>
          </w:tcPr>
          <w:p w14:paraId="32B55641" w14:textId="6B50F40E" w:rsidR="00E441F1" w:rsidRDefault="00F65819" w:rsidP="006D322A">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oMath>
            </m:oMathPara>
          </w:p>
        </w:tc>
        <w:tc>
          <w:tcPr>
            <w:tcW w:w="3863" w:type="dxa"/>
          </w:tcPr>
          <w:p w14:paraId="71BAB96D" w14:textId="1E67D69D" w:rsidR="00E441F1" w:rsidRPr="00283E09" w:rsidRDefault="00E441F1" w:rsidP="006D322A">
            <w:pPr>
              <w:spacing w:line="360" w:lineRule="auto"/>
              <w:jc w:val="both"/>
              <w:rPr>
                <w:rFonts w:ascii="Times New Roman" w:hAnsi="Times New Roman" w:cs="Times New Roman"/>
                <w:color w:val="000000" w:themeColor="text1"/>
              </w:rPr>
            </w:pPr>
            <w:r w:rsidRPr="00790026">
              <w:rPr>
                <w:rFonts w:ascii="Times New Roman" w:hAnsi="Times New Roman" w:cs="Times New Roman"/>
                <w:color w:val="000000" w:themeColor="text1"/>
              </w:rPr>
              <w:t>The death rate of infected broods</w:t>
            </w:r>
          </w:p>
        </w:tc>
        <w:tc>
          <w:tcPr>
            <w:tcW w:w="1972" w:type="dxa"/>
          </w:tcPr>
          <w:p w14:paraId="1CCA0D6B" w14:textId="77777777" w:rsidR="00F43AEE" w:rsidRDefault="00985B2E" w:rsidP="00985B2E">
            <w:pPr>
              <w:spacing w:line="360"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variable,</w:t>
            </w:r>
          </w:p>
          <w:p w14:paraId="6766962B" w14:textId="0E71926C" w:rsidR="00E441F1" w:rsidRPr="00790026" w:rsidRDefault="00F65819" w:rsidP="00985B2E">
            <w:pPr>
              <w:spacing w:line="360" w:lineRule="auto"/>
              <w:jc w:val="center"/>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3</m:t>
                    </m:r>
                  </m:den>
                </m:f>
              </m:oMath>
            </m:oMathPara>
          </w:p>
        </w:tc>
        <w:tc>
          <w:tcPr>
            <w:tcW w:w="1157" w:type="dxa"/>
          </w:tcPr>
          <w:p w14:paraId="23B2E0E0" w14:textId="197E44AB" w:rsidR="00E441F1" w:rsidRDefault="006C436E"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EE4181">
              <w:rPr>
                <w:rFonts w:ascii="Times New Roman" w:eastAsia="Times New Roman" w:hAnsi="Times New Roman" w:cs="Times New Roman"/>
                <w:color w:val="000000" w:themeColor="text1"/>
              </w:rPr>
              <w:fldChar w:fldCharType="begin"/>
            </w:r>
            <w:r w:rsidR="00EE4181">
              <w:rPr>
                <w:rFonts w:ascii="Times New Roman" w:eastAsia="Times New Roman" w:hAnsi="Times New Roman" w:cs="Times New Roman"/>
                <w:color w:val="000000" w:themeColor="text1"/>
              </w:rPr>
              <w:instrText xml:space="preserve"> REF _Ref165393824 \r \h </w:instrText>
            </w:r>
            <w:r w:rsidR="00EE4181">
              <w:rPr>
                <w:rFonts w:ascii="Times New Roman" w:eastAsia="Times New Roman" w:hAnsi="Times New Roman" w:cs="Times New Roman"/>
                <w:color w:val="000000" w:themeColor="text1"/>
              </w:rPr>
            </w:r>
            <w:r w:rsidR="00EE4181">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sidR="00EE4181">
              <w:rPr>
                <w:rFonts w:ascii="Times New Roman" w:eastAsia="Times New Roman" w:hAnsi="Times New Roman" w:cs="Times New Roman"/>
                <w:color w:val="000000" w:themeColor="text1"/>
              </w:rPr>
              <w:fldChar w:fldCharType="end"/>
            </w:r>
            <w:r w:rsidR="004E1FCB">
              <w:rPr>
                <w:rFonts w:ascii="Times New Roman" w:eastAsia="Times New Roman" w:hAnsi="Times New Roman" w:cs="Times New Roman"/>
                <w:color w:val="000000" w:themeColor="text1"/>
              </w:rPr>
              <w:t xml:space="preserve">, </w:t>
            </w:r>
            <w:r w:rsidR="00EE4181">
              <w:rPr>
                <w:rFonts w:ascii="Times New Roman" w:eastAsia="Times New Roman" w:hAnsi="Times New Roman" w:cs="Times New Roman"/>
                <w:color w:val="000000" w:themeColor="text1"/>
              </w:rPr>
              <w:fldChar w:fldCharType="begin"/>
            </w:r>
            <w:r w:rsidR="00EE4181">
              <w:rPr>
                <w:rFonts w:ascii="Times New Roman" w:eastAsia="Times New Roman" w:hAnsi="Times New Roman" w:cs="Times New Roman"/>
                <w:color w:val="000000" w:themeColor="text1"/>
              </w:rPr>
              <w:instrText xml:space="preserve"> REF _Ref165410078 \r \h </w:instrText>
            </w:r>
            <w:r w:rsidR="00EE4181">
              <w:rPr>
                <w:rFonts w:ascii="Times New Roman" w:eastAsia="Times New Roman" w:hAnsi="Times New Roman" w:cs="Times New Roman"/>
                <w:color w:val="000000" w:themeColor="text1"/>
              </w:rPr>
            </w:r>
            <w:r w:rsidR="00EE4181">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11</w:t>
            </w:r>
            <w:r w:rsidR="00EE4181">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76003A96" w14:textId="2069B749" w:rsidTr="00F5710B">
        <w:tc>
          <w:tcPr>
            <w:tcW w:w="1304" w:type="dxa"/>
          </w:tcPr>
          <w:p w14:paraId="3F439A8C" w14:textId="40BC7AEA" w:rsidR="00E441F1" w:rsidRDefault="00F65819" w:rsidP="006D322A">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m:oMathPara>
          </w:p>
        </w:tc>
        <w:tc>
          <w:tcPr>
            <w:tcW w:w="3863" w:type="dxa"/>
          </w:tcPr>
          <w:p w14:paraId="1F8CC221" w14:textId="4DCB5400" w:rsidR="00E441F1" w:rsidRPr="00283E09" w:rsidRDefault="00E441F1" w:rsidP="006D322A">
            <w:pPr>
              <w:spacing w:line="360" w:lineRule="auto"/>
              <w:jc w:val="both"/>
              <w:rPr>
                <w:rFonts w:ascii="Times New Roman" w:hAnsi="Times New Roman" w:cs="Times New Roman"/>
                <w:color w:val="000000" w:themeColor="text1"/>
              </w:rPr>
            </w:pPr>
            <w:r w:rsidRPr="007D4824">
              <w:rPr>
                <w:rFonts w:ascii="Times New Roman" w:hAnsi="Times New Roman" w:cs="Times New Roman"/>
                <w:color w:val="000000" w:themeColor="text1"/>
              </w:rPr>
              <w:t>The rate at which a diseased dead brood is cleaned by adult bees</w:t>
            </w:r>
          </w:p>
        </w:tc>
        <w:tc>
          <w:tcPr>
            <w:tcW w:w="1972" w:type="dxa"/>
          </w:tcPr>
          <w:p w14:paraId="1FD24123" w14:textId="77777777" w:rsidR="00C37F9E" w:rsidRDefault="00C37F9E" w:rsidP="00C37F9E">
            <w:pPr>
              <w:spacing w:line="360"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variable,</w:t>
            </w:r>
          </w:p>
          <w:p w14:paraId="2A29C4E1" w14:textId="2D1076FF" w:rsidR="00E441F1" w:rsidRPr="007D4824" w:rsidRDefault="00E441F1" w:rsidP="006D322A">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1</m:t>
                </m:r>
              </m:oMath>
            </m:oMathPara>
          </w:p>
        </w:tc>
        <w:tc>
          <w:tcPr>
            <w:tcW w:w="1157" w:type="dxa"/>
          </w:tcPr>
          <w:p w14:paraId="12A9310E" w14:textId="4E99FD21" w:rsidR="00E441F1" w:rsidRDefault="00C37F9E"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_Ref165393824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_Ref165410078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30838E9A" w14:textId="7FCBAF23" w:rsidTr="00F5710B">
        <w:tc>
          <w:tcPr>
            <w:tcW w:w="1304" w:type="dxa"/>
          </w:tcPr>
          <w:p w14:paraId="69C13A53" w14:textId="47B7B7AE" w:rsidR="00E441F1" w:rsidRDefault="00E441F1" w:rsidP="006D322A">
            <w:pPr>
              <w:spacing w:line="360" w:lineRule="auto"/>
              <w:jc w:val="both"/>
              <w:rPr>
                <w:rFonts w:ascii="Times New Roman" w:eastAsia="Calibri" w:hAnsi="Times New Roman" w:cs="Times New Roman"/>
                <w:iCs/>
                <w:color w:val="000000" w:themeColor="text1"/>
                <w:lang w:val="en-US"/>
              </w:rPr>
            </w:pPr>
            <m:oMathPara>
              <m:oMath>
                <m:r>
                  <w:rPr>
                    <w:rFonts w:ascii="Cambria Math" w:hAnsi="Cambria Math" w:cs="Times New Roman"/>
                    <w:color w:val="000000" w:themeColor="text1"/>
                    <w:lang w:val="en-US"/>
                  </w:rPr>
                  <m:t>v</m:t>
                </m:r>
              </m:oMath>
            </m:oMathPara>
          </w:p>
        </w:tc>
        <w:tc>
          <w:tcPr>
            <w:tcW w:w="3863" w:type="dxa"/>
          </w:tcPr>
          <w:p w14:paraId="34E7826E" w14:textId="29D32171" w:rsidR="00E441F1" w:rsidRPr="00283E09" w:rsidRDefault="00E441F1" w:rsidP="006D322A">
            <w:pPr>
              <w:spacing w:line="360" w:lineRule="auto"/>
              <w:jc w:val="both"/>
              <w:rPr>
                <w:rFonts w:ascii="Times New Roman" w:hAnsi="Times New Roman" w:cs="Times New Roman"/>
                <w:color w:val="000000" w:themeColor="text1"/>
              </w:rPr>
            </w:pPr>
            <w:r w:rsidRPr="007D4824">
              <w:rPr>
                <w:rFonts w:ascii="Times New Roman" w:hAnsi="Times New Roman" w:cs="Times New Roman"/>
                <w:color w:val="000000" w:themeColor="text1"/>
              </w:rPr>
              <w:t>The maximum number of cells in the colony</w:t>
            </w:r>
          </w:p>
        </w:tc>
        <w:tc>
          <w:tcPr>
            <w:tcW w:w="1972" w:type="dxa"/>
          </w:tcPr>
          <w:p w14:paraId="0CEB004B" w14:textId="59DA9E75" w:rsidR="00E441F1" w:rsidRPr="007D4824" w:rsidRDefault="00E441F1" w:rsidP="006D322A">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10000</m:t>
                </m:r>
              </m:oMath>
            </m:oMathPara>
          </w:p>
        </w:tc>
        <w:tc>
          <w:tcPr>
            <w:tcW w:w="1157" w:type="dxa"/>
          </w:tcPr>
          <w:p w14:paraId="440AD5BD" w14:textId="3D62071A" w:rsidR="00E441F1" w:rsidRDefault="00AE25B7"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_Ref165393824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1743414E" w14:textId="6EB68F98" w:rsidTr="00F5710B">
        <w:tc>
          <w:tcPr>
            <w:tcW w:w="1304" w:type="dxa"/>
          </w:tcPr>
          <w:p w14:paraId="507F7A98" w14:textId="0A2D186B" w:rsidR="00E441F1" w:rsidRDefault="00E441F1" w:rsidP="006D322A">
            <w:pPr>
              <w:spacing w:line="360" w:lineRule="auto"/>
              <w:jc w:val="both"/>
              <w:rPr>
                <w:rFonts w:ascii="Times New Roman" w:eastAsia="Calibri" w:hAnsi="Times New Roman" w:cs="Times New Roman"/>
                <w:color w:val="000000" w:themeColor="text1"/>
                <w:lang w:val="en-US"/>
              </w:rPr>
            </w:pPr>
            <m:oMathPara>
              <m:oMath>
                <m:r>
                  <w:rPr>
                    <w:rFonts w:ascii="Cambria Math" w:hAnsi="Cambria Math" w:cs="Times New Roman"/>
                    <w:color w:val="000000" w:themeColor="text1"/>
                    <w:lang w:val="el-GR"/>
                  </w:rPr>
                  <m:t>σ</m:t>
                </m:r>
              </m:oMath>
            </m:oMathPara>
          </w:p>
        </w:tc>
        <w:tc>
          <w:tcPr>
            <w:tcW w:w="3863" w:type="dxa"/>
          </w:tcPr>
          <w:p w14:paraId="458EEDBD" w14:textId="7197305A" w:rsidR="00E441F1" w:rsidRPr="00283E09" w:rsidRDefault="00E441F1" w:rsidP="006D322A">
            <w:pPr>
              <w:spacing w:line="360" w:lineRule="auto"/>
              <w:jc w:val="both"/>
              <w:rPr>
                <w:rFonts w:ascii="Times New Roman" w:hAnsi="Times New Roman" w:cs="Times New Roman"/>
                <w:color w:val="000000" w:themeColor="text1"/>
              </w:rPr>
            </w:pPr>
            <w:r w:rsidRPr="007D4824">
              <w:rPr>
                <w:rFonts w:ascii="Times New Roman" w:hAnsi="Times New Roman" w:cs="Times New Roman"/>
                <w:color w:val="000000" w:themeColor="text1"/>
              </w:rPr>
              <w:t>The percentage of clean cell combs that will be contaminated by AFB spores</w:t>
            </w:r>
          </w:p>
        </w:tc>
        <w:tc>
          <w:tcPr>
            <w:tcW w:w="1972" w:type="dxa"/>
          </w:tcPr>
          <w:p w14:paraId="2276CC78" w14:textId="5A686FE1" w:rsidR="00E441F1" w:rsidRPr="007D4824" w:rsidRDefault="00E441F1" w:rsidP="006D322A">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0.001</m:t>
                </m:r>
              </m:oMath>
            </m:oMathPara>
          </w:p>
        </w:tc>
        <w:tc>
          <w:tcPr>
            <w:tcW w:w="1157" w:type="dxa"/>
          </w:tcPr>
          <w:p w14:paraId="6CAFB58C" w14:textId="38645047" w:rsidR="00E441F1" w:rsidRDefault="000E14F0"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_Ref165393824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E441F1" w14:paraId="48D2C919" w14:textId="2BD4BB77" w:rsidTr="00F5710B">
        <w:tc>
          <w:tcPr>
            <w:tcW w:w="1304" w:type="dxa"/>
          </w:tcPr>
          <w:p w14:paraId="2C076F89" w14:textId="3FA6898E" w:rsidR="00E441F1" w:rsidRDefault="00E441F1" w:rsidP="006D322A">
            <w:pPr>
              <w:spacing w:line="360" w:lineRule="auto"/>
              <w:jc w:val="both"/>
              <w:rPr>
                <w:rFonts w:ascii="Times New Roman" w:eastAsia="Calibri" w:hAnsi="Times New Roman" w:cs="Times New Roman"/>
                <w:color w:val="000000" w:themeColor="text1"/>
                <w:lang w:val="el-GR"/>
              </w:rPr>
            </w:pPr>
            <m:oMathPara>
              <m:oMath>
                <m:r>
                  <w:rPr>
                    <w:rFonts w:ascii="Cambria Math" w:eastAsia="Calibri" w:hAnsi="Cambria Math" w:cs="Times New Roman"/>
                    <w:color w:val="000000" w:themeColor="text1"/>
                    <w:lang w:val="en-US"/>
                  </w:rPr>
                  <m:t>μ</m:t>
                </m:r>
              </m:oMath>
            </m:oMathPara>
          </w:p>
        </w:tc>
        <w:tc>
          <w:tcPr>
            <w:tcW w:w="3863" w:type="dxa"/>
          </w:tcPr>
          <w:p w14:paraId="344EA9BF" w14:textId="6DA25263" w:rsidR="00E441F1" w:rsidRPr="00283E09" w:rsidRDefault="00E441F1" w:rsidP="006D322A">
            <w:pPr>
              <w:spacing w:line="360" w:lineRule="auto"/>
              <w:jc w:val="both"/>
              <w:rPr>
                <w:rFonts w:ascii="Times New Roman" w:hAnsi="Times New Roman" w:cs="Times New Roman"/>
                <w:color w:val="000000" w:themeColor="text1"/>
              </w:rPr>
            </w:pPr>
            <w:r w:rsidRPr="007D4824">
              <w:rPr>
                <w:rFonts w:ascii="Times New Roman" w:hAnsi="Times New Roman" w:cs="Times New Roman"/>
                <w:color w:val="000000" w:themeColor="text1"/>
              </w:rPr>
              <w:t>The death rate of adult bees (both spore-carrier and spore-free)</w:t>
            </w:r>
          </w:p>
        </w:tc>
        <w:tc>
          <w:tcPr>
            <w:tcW w:w="1972" w:type="dxa"/>
          </w:tcPr>
          <w:p w14:paraId="7E80DBA2" w14:textId="7A534369" w:rsidR="00E441F1" w:rsidRPr="007D4824" w:rsidRDefault="00F65819" w:rsidP="006D322A">
            <w:pPr>
              <w:spacing w:line="360" w:lineRule="auto"/>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30</m:t>
                    </m:r>
                  </m:den>
                </m:f>
              </m:oMath>
            </m:oMathPara>
          </w:p>
        </w:tc>
        <w:tc>
          <w:tcPr>
            <w:tcW w:w="1157" w:type="dxa"/>
          </w:tcPr>
          <w:p w14:paraId="1B288499" w14:textId="71DDF640" w:rsidR="00E441F1" w:rsidRDefault="00453DDF"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_Ref165393824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8</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160388" w14:paraId="3A70D1F4" w14:textId="77777777" w:rsidTr="00F5710B">
        <w:tc>
          <w:tcPr>
            <w:tcW w:w="1304" w:type="dxa"/>
          </w:tcPr>
          <w:p w14:paraId="2DCDDEE2" w14:textId="1870E03F" w:rsidR="00160388" w:rsidRDefault="00F65819" w:rsidP="006D322A">
            <w:pPr>
              <w:spacing w:line="360" w:lineRule="auto"/>
              <w:jc w:val="both"/>
              <w:rPr>
                <w:rFonts w:ascii="Calibri" w:eastAsia="Calibri" w:hAnsi="Calibri" w:cs="Times New Roman"/>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m:oMathPara>
          </w:p>
        </w:tc>
        <w:tc>
          <w:tcPr>
            <w:tcW w:w="3863" w:type="dxa"/>
          </w:tcPr>
          <w:p w14:paraId="4DEC497C" w14:textId="33BD5C9D" w:rsidR="00160388" w:rsidRPr="007D4824" w:rsidRDefault="00F41EDE" w:rsidP="006D322A">
            <w:pPr>
              <w:spacing w:line="360" w:lineRule="auto"/>
              <w:jc w:val="both"/>
              <w:rPr>
                <w:rFonts w:ascii="Times New Roman" w:hAnsi="Times New Roman" w:cs="Times New Roman"/>
                <w:color w:val="000000" w:themeColor="text1"/>
              </w:rPr>
            </w:pPr>
            <w:r w:rsidRPr="00F41EDE">
              <w:rPr>
                <w:rFonts w:ascii="Times New Roman" w:hAnsi="Times New Roman" w:cs="Times New Roman"/>
                <w:color w:val="000000" w:themeColor="text1"/>
              </w:rPr>
              <w:t>The rate at which honeybees drift multiplied by the percentage of foraging honeybees</w:t>
            </w:r>
          </w:p>
        </w:tc>
        <w:tc>
          <w:tcPr>
            <w:tcW w:w="1972" w:type="dxa"/>
          </w:tcPr>
          <w:p w14:paraId="7CCBFB86" w14:textId="25FA5EE7" w:rsidR="00160388" w:rsidRDefault="00FA366C" w:rsidP="000C564B">
            <w:pPr>
              <w:spacing w:line="360" w:lineRule="auto"/>
              <w:jc w:val="center"/>
              <w:rPr>
                <w:rFonts w:ascii="Times New Roman" w:eastAsia="Calibri" w:hAnsi="Times New Roman" w:cs="Times New Roman"/>
                <w:color w:val="000000" w:themeColor="text1"/>
              </w:rPr>
            </w:pPr>
            <m:oMath>
              <m:r>
                <w:rPr>
                  <w:rFonts w:ascii="Cambria Math" w:hAnsi="Cambria Math" w:cs="Times New Roman"/>
                  <w:color w:val="000000" w:themeColor="text1"/>
                </w:rPr>
                <m:t>0.003</m:t>
              </m:r>
            </m:oMath>
            <w:r w:rsidR="000C564B">
              <w:rPr>
                <w:rFonts w:ascii="Times New Roman" w:eastAsia="Calibri" w:hAnsi="Times New Roman" w:cs="Times New Roman"/>
                <w:color w:val="000000" w:themeColor="text1"/>
              </w:rPr>
              <w:t>*</w:t>
            </w:r>
          </w:p>
        </w:tc>
        <w:tc>
          <w:tcPr>
            <w:tcW w:w="1157" w:type="dxa"/>
          </w:tcPr>
          <w:p w14:paraId="387D4FF2" w14:textId="6EB5BCB7" w:rsidR="00160388" w:rsidRDefault="00FA366C"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calculated from [</w:t>
            </w:r>
            <w:r w:rsidR="000C564B">
              <w:rPr>
                <w:rFonts w:ascii="Times New Roman" w:eastAsia="Times New Roman" w:hAnsi="Times New Roman" w:cs="Times New Roman"/>
                <w:color w:val="000000" w:themeColor="text1"/>
              </w:rPr>
              <w:fldChar w:fldCharType="begin"/>
            </w:r>
            <w:r w:rsidR="000C564B">
              <w:rPr>
                <w:rFonts w:ascii="Times New Roman" w:eastAsia="Times New Roman" w:hAnsi="Times New Roman" w:cs="Times New Roman"/>
                <w:color w:val="000000" w:themeColor="text1"/>
              </w:rPr>
              <w:instrText xml:space="preserve"> REF _Ref165392976 \r \h </w:instrText>
            </w:r>
            <w:r w:rsidR="000C564B">
              <w:rPr>
                <w:rFonts w:ascii="Times New Roman" w:eastAsia="Times New Roman" w:hAnsi="Times New Roman" w:cs="Times New Roman"/>
                <w:color w:val="000000" w:themeColor="text1"/>
              </w:rPr>
            </w:r>
            <w:r w:rsidR="000C564B">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17</w:t>
            </w:r>
            <w:r w:rsidR="000C564B">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and [</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_Ref165393607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20</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160388" w14:paraId="799259C2" w14:textId="77777777" w:rsidTr="00F5710B">
        <w:tc>
          <w:tcPr>
            <w:tcW w:w="1304" w:type="dxa"/>
          </w:tcPr>
          <w:p w14:paraId="3BAD2242" w14:textId="666E6567" w:rsidR="00160388" w:rsidRDefault="00F65819" w:rsidP="006D322A">
            <w:pPr>
              <w:spacing w:line="360" w:lineRule="auto"/>
              <w:jc w:val="both"/>
              <w:rPr>
                <w:rFonts w:ascii="Calibri" w:eastAsia="Calibri" w:hAnsi="Calibri" w:cs="Times New Roman"/>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n</m:t>
                    </m:r>
                  </m:sub>
                </m:sSub>
              </m:oMath>
            </m:oMathPara>
          </w:p>
        </w:tc>
        <w:tc>
          <w:tcPr>
            <w:tcW w:w="3863" w:type="dxa"/>
          </w:tcPr>
          <w:p w14:paraId="7C081D6F" w14:textId="19414C73" w:rsidR="00160388" w:rsidRPr="007D4824" w:rsidRDefault="000300BB" w:rsidP="006D322A">
            <w:pPr>
              <w:spacing w:line="360" w:lineRule="auto"/>
              <w:jc w:val="both"/>
              <w:rPr>
                <w:rFonts w:ascii="Times New Roman" w:hAnsi="Times New Roman" w:cs="Times New Roman"/>
                <w:color w:val="000000" w:themeColor="text1"/>
              </w:rPr>
            </w:pPr>
            <w:r w:rsidRPr="000300BB">
              <w:rPr>
                <w:rFonts w:ascii="Times New Roman" w:hAnsi="Times New Roman" w:cs="Times New Roman"/>
                <w:color w:val="000000" w:themeColor="text1"/>
              </w:rPr>
              <w:t>The rejection rate of drifting honeybees that are not accepted by the receiving colony.</w:t>
            </w:r>
          </w:p>
        </w:tc>
        <w:tc>
          <w:tcPr>
            <w:tcW w:w="1972" w:type="dxa"/>
          </w:tcPr>
          <w:p w14:paraId="5E5E14E6" w14:textId="7743CC8E" w:rsidR="00160388" w:rsidRDefault="000C564B" w:rsidP="006D322A">
            <w:pPr>
              <w:spacing w:line="360" w:lineRule="auto"/>
              <w:jc w:val="both"/>
              <w:rPr>
                <w:rFonts w:ascii="Times New Roman" w:eastAsia="Calibri" w:hAnsi="Times New Roman" w:cs="Times New Roman"/>
                <w:color w:val="000000" w:themeColor="text1"/>
              </w:rPr>
            </w:pPr>
            <m:oMathPara>
              <m:oMath>
                <m:r>
                  <w:rPr>
                    <w:rFonts w:ascii="Cambria Math" w:hAnsi="Cambria Math" w:cs="Times New Roman"/>
                    <w:color w:val="000000" w:themeColor="text1"/>
                  </w:rPr>
                  <m:t>0.7</m:t>
                </m:r>
              </m:oMath>
            </m:oMathPara>
          </w:p>
        </w:tc>
        <w:tc>
          <w:tcPr>
            <w:tcW w:w="1157" w:type="dxa"/>
          </w:tcPr>
          <w:p w14:paraId="5A5492D8" w14:textId="558EA0FE" w:rsidR="00160388" w:rsidRDefault="000C564B"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_Ref165416540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16</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r w:rsidR="00160388" w14:paraId="2B6E0B22" w14:textId="77777777" w:rsidTr="00F5710B">
        <w:tc>
          <w:tcPr>
            <w:tcW w:w="1304" w:type="dxa"/>
          </w:tcPr>
          <w:p w14:paraId="69C1E3F3" w14:textId="431E18FA" w:rsidR="00160388" w:rsidRDefault="00F65819" w:rsidP="006D322A">
            <w:pPr>
              <w:spacing w:line="360" w:lineRule="auto"/>
              <w:jc w:val="both"/>
              <w:rPr>
                <w:rFonts w:ascii="Calibri" w:eastAsia="Calibri" w:hAnsi="Calibri" w:cs="Times New Roman"/>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m:oMathPara>
          </w:p>
        </w:tc>
        <w:tc>
          <w:tcPr>
            <w:tcW w:w="3863" w:type="dxa"/>
          </w:tcPr>
          <w:p w14:paraId="4E52C9E0" w14:textId="3892173E" w:rsidR="00160388" w:rsidRPr="007D4824" w:rsidRDefault="000300BB" w:rsidP="006D322A">
            <w:pPr>
              <w:spacing w:line="360" w:lineRule="auto"/>
              <w:jc w:val="both"/>
              <w:rPr>
                <w:rFonts w:ascii="Times New Roman" w:hAnsi="Times New Roman" w:cs="Times New Roman"/>
                <w:color w:val="000000" w:themeColor="text1"/>
              </w:rPr>
            </w:pPr>
            <w:r w:rsidRPr="000300BB">
              <w:rPr>
                <w:rFonts w:ascii="Times New Roman" w:hAnsi="Times New Roman" w:cs="Times New Roman"/>
                <w:color w:val="000000" w:themeColor="text1"/>
              </w:rPr>
              <w:t>The rate at which drifting adult bees return to their original colony after failing to integrate into the other colony.</w:t>
            </w:r>
          </w:p>
        </w:tc>
        <w:tc>
          <w:tcPr>
            <w:tcW w:w="1972" w:type="dxa"/>
          </w:tcPr>
          <w:p w14:paraId="1B8EB70A" w14:textId="77777777" w:rsidR="00192525" w:rsidRDefault="00F65819" w:rsidP="00AF3BCD">
            <w:pPr>
              <w:spacing w:line="360" w:lineRule="auto"/>
              <w:jc w:val="center"/>
              <w:rPr>
                <w:rFonts w:ascii="Times New Roman" w:eastAsiaTheme="minorEastAsia" w:hAnsi="Times New Roman" w:cs="Times New Roman"/>
                <w:color w:val="000000" w:themeColor="text1"/>
              </w:rPr>
            </w:pPr>
            <m:oMath>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0, 1</m:t>
                  </m:r>
                </m:e>
              </m:d>
            </m:oMath>
            <w:r w:rsidR="00AF3BCD">
              <w:rPr>
                <w:rFonts w:ascii="Times New Roman" w:eastAsiaTheme="minorEastAsia" w:hAnsi="Times New Roman" w:cs="Times New Roman"/>
                <w:color w:val="000000" w:themeColor="text1"/>
              </w:rPr>
              <w:t xml:space="preserve">, </w:t>
            </w:r>
          </w:p>
          <w:p w14:paraId="59178618" w14:textId="4A9D9CA1" w:rsidR="00160388" w:rsidRDefault="00192525" w:rsidP="00AF3BCD">
            <w:pPr>
              <w:spacing w:line="360" w:lineRule="auto"/>
              <w:jc w:val="center"/>
              <w:rPr>
                <w:rFonts w:ascii="Times New Roman" w:eastAsia="Calibri" w:hAnsi="Times New Roman" w:cs="Times New Roman"/>
                <w:color w:val="000000" w:themeColor="text1"/>
              </w:rPr>
            </w:pPr>
            <m:oMathPara>
              <m:oMath>
                <m:r>
                  <w:rPr>
                    <w:rFonts w:ascii="Cambria Math" w:hAnsi="Cambria Math" w:cs="Times New Roman"/>
                    <w:color w:val="000000" w:themeColor="text1"/>
                  </w:rPr>
                  <m:t>0.64</m:t>
                </m:r>
              </m:oMath>
            </m:oMathPara>
          </w:p>
        </w:tc>
        <w:tc>
          <w:tcPr>
            <w:tcW w:w="1157" w:type="dxa"/>
          </w:tcPr>
          <w:p w14:paraId="768019E3" w14:textId="41DBFEB4" w:rsidR="00160388" w:rsidRDefault="00192525" w:rsidP="006D322A">
            <w:pPr>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_Ref165410078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_Ref165393850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D04F95">
              <w:rPr>
                <w:rFonts w:ascii="Times New Roman" w:eastAsia="Times New Roman" w:hAnsi="Times New Roman" w:cs="Times New Roman"/>
                <w:color w:val="000000" w:themeColor="text1"/>
              </w:rPr>
              <w:t>12</w:t>
            </w:r>
            <w:r>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w:t>
            </w:r>
          </w:p>
        </w:tc>
      </w:tr>
    </w:tbl>
    <w:p w14:paraId="3E84A154" w14:textId="11BF94E3" w:rsidR="000A4717" w:rsidRDefault="009C3BD5" w:rsidP="006D322A">
      <w:pPr>
        <w:spacing w:after="0" w:line="360" w:lineRule="auto"/>
        <w:jc w:val="both"/>
        <w:rPr>
          <w:rFonts w:ascii="Times New Roman" w:eastAsiaTheme="minorEastAsia" w:hAnsi="Times New Roman" w:cs="Times New Roman"/>
          <w:iCs/>
          <w:color w:val="000000" w:themeColor="text1"/>
          <w:sz w:val="20"/>
          <w:lang w:val="en-US"/>
        </w:rPr>
      </w:pPr>
      <w:r w:rsidRPr="009C3BD5">
        <w:rPr>
          <w:rFonts w:ascii="Times New Roman" w:hAnsi="Times New Roman" w:cs="Times New Roman"/>
          <w:color w:val="000000" w:themeColor="text1"/>
          <w:sz w:val="20"/>
        </w:rPr>
        <w:t xml:space="preserve">*the subscript </w:t>
      </w:r>
      <m:oMath>
        <m:r>
          <w:rPr>
            <w:rFonts w:ascii="Cambria Math" w:hAnsi="Cambria Math" w:cs="Times New Roman"/>
            <w:color w:val="000000" w:themeColor="text1"/>
            <w:sz w:val="20"/>
            <w:lang w:val="en-US"/>
          </w:rPr>
          <m:t>n</m:t>
        </m:r>
        <m:r>
          <w:rPr>
            <w:rFonts w:ascii="Cambria Math" w:eastAsiaTheme="minorEastAsia" w:hAnsi="Cambria Math" w:cs="Times New Roman"/>
            <w:color w:val="000000" w:themeColor="text1"/>
            <w:sz w:val="20"/>
            <w:lang w:val="en-US"/>
          </w:rPr>
          <m:t>=1, 2</m:t>
        </m:r>
      </m:oMath>
      <w:r w:rsidRPr="009C3BD5">
        <w:rPr>
          <w:rFonts w:ascii="Times New Roman" w:eastAsiaTheme="minorEastAsia" w:hAnsi="Times New Roman" w:cs="Times New Roman"/>
          <w:iCs/>
          <w:color w:val="000000" w:themeColor="text1"/>
          <w:sz w:val="20"/>
          <w:lang w:val="en-US"/>
        </w:rPr>
        <w:t xml:space="preserve"> representing the two colonies.</w:t>
      </w:r>
    </w:p>
    <w:p w14:paraId="5234F761" w14:textId="3EF7B07B" w:rsidR="000C564B" w:rsidRDefault="000C564B" w:rsidP="000C564B">
      <w:pPr>
        <w:spacing w:after="0" w:line="360" w:lineRule="auto"/>
        <w:jc w:val="both"/>
        <w:rPr>
          <w:rFonts w:ascii="Times New Roman" w:eastAsiaTheme="minorEastAsia" w:hAnsi="Times New Roman" w:cs="Times New Roman"/>
          <w:iCs/>
          <w:color w:val="000000" w:themeColor="text1"/>
          <w:sz w:val="20"/>
          <w:lang w:val="en-US"/>
        </w:rPr>
      </w:pPr>
      <w:r w:rsidRPr="009C3BD5">
        <w:rPr>
          <w:rFonts w:ascii="Times New Roman" w:hAnsi="Times New Roman" w:cs="Times New Roman"/>
          <w:color w:val="000000" w:themeColor="text1"/>
          <w:sz w:val="20"/>
        </w:rPr>
        <w:t>*</w:t>
      </w:r>
      <w:r>
        <w:rPr>
          <w:rFonts w:ascii="Times New Roman" w:hAnsi="Times New Roman" w:cs="Times New Roman"/>
          <w:color w:val="000000" w:themeColor="text1"/>
          <w:sz w:val="20"/>
        </w:rPr>
        <w:t xml:space="preserve">~1% drift </w:t>
      </w:r>
      <w:r w:rsidR="002B7009">
        <w:rPr>
          <w:rFonts w:ascii="Times New Roman" w:hAnsi="Times New Roman" w:cs="Times New Roman"/>
          <w:color w:val="000000" w:themeColor="text1"/>
          <w:sz w:val="20"/>
        </w:rPr>
        <w:t>rate</w:t>
      </w:r>
      <w:r w:rsidR="002B7009" w:rsidRPr="000C564B">
        <w:rPr>
          <w:rFonts w:ascii="Times New Roman" w:eastAsia="Times New Roman" w:hAnsi="Times New Roman" w:cs="Times New Roman"/>
          <w:color w:val="000000" w:themeColor="text1"/>
          <w:sz w:val="20"/>
        </w:rPr>
        <w:t xml:space="preserve"> [</w:t>
      </w:r>
      <w:r w:rsidRPr="000C564B">
        <w:rPr>
          <w:rFonts w:ascii="Times New Roman" w:eastAsia="Times New Roman" w:hAnsi="Times New Roman" w:cs="Times New Roman"/>
          <w:color w:val="000000" w:themeColor="text1"/>
          <w:sz w:val="20"/>
        </w:rPr>
        <w:fldChar w:fldCharType="begin"/>
      </w:r>
      <w:r w:rsidRPr="000C564B">
        <w:rPr>
          <w:rFonts w:ascii="Times New Roman" w:eastAsia="Times New Roman" w:hAnsi="Times New Roman" w:cs="Times New Roman"/>
          <w:color w:val="000000" w:themeColor="text1"/>
          <w:sz w:val="20"/>
        </w:rPr>
        <w:instrText xml:space="preserve"> REF _Ref165393607 \r \h </w:instrText>
      </w:r>
      <w:r>
        <w:rPr>
          <w:rFonts w:ascii="Times New Roman" w:eastAsia="Times New Roman" w:hAnsi="Times New Roman" w:cs="Times New Roman"/>
          <w:color w:val="000000" w:themeColor="text1"/>
          <w:sz w:val="20"/>
        </w:rPr>
        <w:instrText xml:space="preserve"> \* MERGEFORMAT </w:instrText>
      </w:r>
      <w:r w:rsidRPr="000C564B">
        <w:rPr>
          <w:rFonts w:ascii="Times New Roman" w:eastAsia="Times New Roman" w:hAnsi="Times New Roman" w:cs="Times New Roman"/>
          <w:color w:val="000000" w:themeColor="text1"/>
          <w:sz w:val="20"/>
        </w:rPr>
      </w:r>
      <w:r w:rsidRPr="000C564B">
        <w:rPr>
          <w:rFonts w:ascii="Times New Roman" w:eastAsia="Times New Roman" w:hAnsi="Times New Roman" w:cs="Times New Roman"/>
          <w:color w:val="000000" w:themeColor="text1"/>
          <w:sz w:val="20"/>
        </w:rPr>
        <w:fldChar w:fldCharType="separate"/>
      </w:r>
      <w:r w:rsidR="00D04F95">
        <w:rPr>
          <w:rFonts w:ascii="Times New Roman" w:eastAsia="Times New Roman" w:hAnsi="Times New Roman" w:cs="Times New Roman"/>
          <w:color w:val="000000" w:themeColor="text1"/>
          <w:sz w:val="20"/>
        </w:rPr>
        <w:t>20</w:t>
      </w:r>
      <w:r w:rsidRPr="000C564B">
        <w:rPr>
          <w:rFonts w:ascii="Times New Roman" w:eastAsia="Times New Roman" w:hAnsi="Times New Roman" w:cs="Times New Roman"/>
          <w:color w:val="000000" w:themeColor="text1"/>
          <w:sz w:val="20"/>
        </w:rPr>
        <w:fldChar w:fldCharType="end"/>
      </w:r>
      <w:r w:rsidRPr="000C564B">
        <w:rPr>
          <w:rFonts w:ascii="Times New Roman" w:eastAsia="Times New Roman" w:hAnsi="Times New Roman" w:cs="Times New Roman"/>
          <w:color w:val="000000" w:themeColor="text1"/>
          <w:sz w:val="20"/>
        </w:rPr>
        <w:t>]</w:t>
      </w:r>
      <w:r w:rsidRPr="000C564B">
        <w:rPr>
          <w:rFonts w:ascii="Times New Roman" w:hAnsi="Times New Roman" w:cs="Times New Roman"/>
          <w:color w:val="000000" w:themeColor="text1"/>
          <w:sz w:val="18"/>
        </w:rPr>
        <w:t xml:space="preserve"> </w:t>
      </w:r>
      <w:r>
        <w:rPr>
          <w:rFonts w:ascii="Times New Roman" w:hAnsi="Times New Roman" w:cs="Times New Roman"/>
          <w:color w:val="000000" w:themeColor="text1"/>
          <w:sz w:val="20"/>
        </w:rPr>
        <w:t xml:space="preserve">x ~30% are </w:t>
      </w:r>
      <w:r w:rsidR="002B7009">
        <w:rPr>
          <w:rFonts w:ascii="Times New Roman" w:hAnsi="Times New Roman" w:cs="Times New Roman"/>
          <w:color w:val="000000" w:themeColor="text1"/>
          <w:sz w:val="20"/>
        </w:rPr>
        <w:t>foragers</w:t>
      </w:r>
      <w:r w:rsidR="002B7009" w:rsidRPr="000C564B">
        <w:rPr>
          <w:rFonts w:ascii="Times New Roman" w:eastAsia="Times New Roman" w:hAnsi="Times New Roman" w:cs="Times New Roman"/>
          <w:color w:val="000000" w:themeColor="text1"/>
          <w:sz w:val="20"/>
        </w:rPr>
        <w:t xml:space="preserve"> [</w:t>
      </w:r>
      <w:r w:rsidRPr="000C564B">
        <w:rPr>
          <w:rFonts w:ascii="Times New Roman" w:eastAsia="Times New Roman" w:hAnsi="Times New Roman" w:cs="Times New Roman"/>
          <w:color w:val="000000" w:themeColor="text1"/>
          <w:sz w:val="20"/>
        </w:rPr>
        <w:fldChar w:fldCharType="begin"/>
      </w:r>
      <w:r w:rsidRPr="000C564B">
        <w:rPr>
          <w:rFonts w:ascii="Times New Roman" w:eastAsia="Times New Roman" w:hAnsi="Times New Roman" w:cs="Times New Roman"/>
          <w:color w:val="000000" w:themeColor="text1"/>
          <w:sz w:val="20"/>
        </w:rPr>
        <w:instrText xml:space="preserve"> REF _Ref165392976 \r \h </w:instrText>
      </w:r>
      <w:r>
        <w:rPr>
          <w:rFonts w:ascii="Times New Roman" w:eastAsia="Times New Roman" w:hAnsi="Times New Roman" w:cs="Times New Roman"/>
          <w:color w:val="000000" w:themeColor="text1"/>
          <w:sz w:val="20"/>
        </w:rPr>
        <w:instrText xml:space="preserve"> \* MERGEFORMAT </w:instrText>
      </w:r>
      <w:r w:rsidRPr="000C564B">
        <w:rPr>
          <w:rFonts w:ascii="Times New Roman" w:eastAsia="Times New Roman" w:hAnsi="Times New Roman" w:cs="Times New Roman"/>
          <w:color w:val="000000" w:themeColor="text1"/>
          <w:sz w:val="20"/>
        </w:rPr>
      </w:r>
      <w:r w:rsidRPr="000C564B">
        <w:rPr>
          <w:rFonts w:ascii="Times New Roman" w:eastAsia="Times New Roman" w:hAnsi="Times New Roman" w:cs="Times New Roman"/>
          <w:color w:val="000000" w:themeColor="text1"/>
          <w:sz w:val="20"/>
        </w:rPr>
        <w:fldChar w:fldCharType="separate"/>
      </w:r>
      <w:r w:rsidR="00D04F95">
        <w:rPr>
          <w:rFonts w:ascii="Times New Roman" w:eastAsia="Times New Roman" w:hAnsi="Times New Roman" w:cs="Times New Roman"/>
          <w:color w:val="000000" w:themeColor="text1"/>
          <w:sz w:val="20"/>
        </w:rPr>
        <w:t>17</w:t>
      </w:r>
      <w:r w:rsidRPr="000C564B">
        <w:rPr>
          <w:rFonts w:ascii="Times New Roman" w:eastAsia="Times New Roman" w:hAnsi="Times New Roman" w:cs="Times New Roman"/>
          <w:color w:val="000000" w:themeColor="text1"/>
          <w:sz w:val="20"/>
        </w:rPr>
        <w:fldChar w:fldCharType="end"/>
      </w:r>
      <w:r w:rsidRPr="000C564B">
        <w:rPr>
          <w:rFonts w:ascii="Times New Roman" w:eastAsia="Times New Roman" w:hAnsi="Times New Roman" w:cs="Times New Roman"/>
          <w:color w:val="000000" w:themeColor="text1"/>
          <w:sz w:val="20"/>
        </w:rPr>
        <w:t>]</w:t>
      </w:r>
    </w:p>
    <w:p w14:paraId="47ADD0FF" w14:textId="77777777" w:rsidR="000C564B" w:rsidRPr="009C3BD5" w:rsidRDefault="000C564B" w:rsidP="006D322A">
      <w:pPr>
        <w:spacing w:after="0" w:line="360" w:lineRule="auto"/>
        <w:jc w:val="both"/>
        <w:rPr>
          <w:rFonts w:ascii="Times New Roman" w:hAnsi="Times New Roman" w:cs="Times New Roman"/>
          <w:color w:val="000000" w:themeColor="text1"/>
          <w:sz w:val="20"/>
        </w:rPr>
      </w:pPr>
    </w:p>
    <w:bookmarkEnd w:id="3"/>
    <w:p w14:paraId="5DE60778" w14:textId="27A3C925" w:rsidR="00252922" w:rsidRDefault="00A70DCA" w:rsidP="006D322A">
      <w:pPr>
        <w:spacing w:after="0" w:line="360" w:lineRule="auto"/>
        <w:ind w:firstLine="720"/>
        <w:jc w:val="both"/>
        <w:rPr>
          <w:rFonts w:ascii="Times New Roman" w:hAnsi="Times New Roman" w:cs="Times New Roman"/>
          <w:color w:val="000000" w:themeColor="text1"/>
        </w:rPr>
      </w:pPr>
      <w:r w:rsidRPr="00A70DCA">
        <w:rPr>
          <w:rFonts w:ascii="Times New Roman" w:hAnsi="Times New Roman" w:cs="Times New Roman"/>
          <w:color w:val="000000" w:themeColor="text1"/>
        </w:rPr>
        <w:t xml:space="preserve">In the model, we examined </w:t>
      </w:r>
      <w:r>
        <w:rPr>
          <w:rFonts w:ascii="Times New Roman" w:hAnsi="Times New Roman" w:cs="Times New Roman"/>
          <w:color w:val="000000" w:themeColor="text1"/>
        </w:rPr>
        <w:t>1</w:t>
      </w:r>
      <w:r w:rsidRPr="00A70DCA">
        <w:rPr>
          <w:rFonts w:ascii="Times New Roman" w:hAnsi="Times New Roman" w:cs="Times New Roman"/>
          <w:color w:val="000000" w:themeColor="text1"/>
        </w:rPr>
        <w:t>6 state variables, with parameter details provided in</w:t>
      </w:r>
      <w:r w:rsidR="002A50AF">
        <w:rPr>
          <w:rFonts w:ascii="Times New Roman" w:hAnsi="Times New Roman" w:cs="Times New Roman"/>
          <w:color w:val="000000" w:themeColor="text1"/>
        </w:rPr>
        <w:t xml:space="preserve"> the previous table,</w:t>
      </w:r>
      <w:r w:rsidRPr="00D902C3">
        <w:rPr>
          <w:rFonts w:ascii="Times New Roman" w:hAnsi="Times New Roman" w:cs="Times New Roman"/>
          <w:b/>
          <w:color w:val="000000" w:themeColor="text1"/>
        </w:rPr>
        <w:t xml:space="preserve"> </w:t>
      </w:r>
      <w:r w:rsidR="007F1971" w:rsidRPr="00D902C3">
        <w:rPr>
          <w:rFonts w:ascii="Times New Roman" w:hAnsi="Times New Roman" w:cs="Times New Roman"/>
          <w:b/>
          <w:color w:val="000000" w:themeColor="text1"/>
        </w:rPr>
        <w:fldChar w:fldCharType="begin"/>
      </w:r>
      <w:r w:rsidR="007F1971" w:rsidRPr="00D902C3">
        <w:rPr>
          <w:rFonts w:ascii="Times New Roman" w:hAnsi="Times New Roman" w:cs="Times New Roman"/>
          <w:b/>
          <w:color w:val="000000" w:themeColor="text1"/>
        </w:rPr>
        <w:instrText xml:space="preserve"> REF _Ref165442595 \h </w:instrText>
      </w:r>
      <w:r w:rsidR="007F1971" w:rsidRPr="00D902C3">
        <w:rPr>
          <w:rFonts w:ascii="Times New Roman" w:hAnsi="Times New Roman" w:cs="Times New Roman"/>
          <w:b/>
          <w:color w:val="000000" w:themeColor="text1"/>
        </w:rPr>
      </w:r>
      <w:r w:rsidR="007F1971" w:rsidRPr="00D902C3">
        <w:rPr>
          <w:rFonts w:ascii="Times New Roman" w:hAnsi="Times New Roman" w:cs="Times New Roman"/>
          <w:b/>
          <w:color w:val="000000" w:themeColor="text1"/>
        </w:rPr>
        <w:instrText xml:space="preserve"> \* MERGEFORMAT </w:instrText>
      </w:r>
      <w:r w:rsidR="007F1971" w:rsidRPr="00D902C3">
        <w:rPr>
          <w:rFonts w:ascii="Times New Roman" w:hAnsi="Times New Roman" w:cs="Times New Roman"/>
          <w:b/>
          <w:color w:val="000000" w:themeColor="text1"/>
        </w:rPr>
        <w:fldChar w:fldCharType="separate"/>
      </w:r>
      <w:r w:rsidR="00D04F95" w:rsidRPr="00D04F95">
        <w:rPr>
          <w:rFonts w:ascii="Times New Roman" w:hAnsi="Times New Roman" w:cs="Times New Roman"/>
          <w:b/>
        </w:rPr>
        <w:t xml:space="preserve">Table </w:t>
      </w:r>
      <w:r w:rsidR="00D04F95" w:rsidRPr="00D04F95">
        <w:rPr>
          <w:rFonts w:ascii="Times New Roman" w:hAnsi="Times New Roman" w:cs="Times New Roman"/>
          <w:b/>
          <w:noProof/>
        </w:rPr>
        <w:t>1</w:t>
      </w:r>
      <w:r w:rsidR="007F1971" w:rsidRPr="00D902C3">
        <w:rPr>
          <w:rFonts w:ascii="Times New Roman" w:hAnsi="Times New Roman" w:cs="Times New Roman"/>
          <w:b/>
          <w:color w:val="000000" w:themeColor="text1"/>
        </w:rPr>
        <w:fldChar w:fldCharType="end"/>
      </w:r>
      <w:r w:rsidRPr="00A70DCA">
        <w:rPr>
          <w:rFonts w:ascii="Times New Roman" w:hAnsi="Times New Roman" w:cs="Times New Roman"/>
          <w:color w:val="000000" w:themeColor="text1"/>
        </w:rPr>
        <w:t>. We applied the Susceptible-Infectious (SI) framework to depict the transmission of American foulbrood (AFB) among broods and adult bees between colonies.</w:t>
      </w:r>
    </w:p>
    <w:p w14:paraId="2F9D9179" w14:textId="2FF37365" w:rsidR="00A70DCA" w:rsidRDefault="006D322A" w:rsidP="006D322A">
      <w:pPr>
        <w:pStyle w:val="Caption"/>
        <w:rPr>
          <w:rFonts w:cs="Times New Roman"/>
          <w:b w:val="0"/>
        </w:rPr>
      </w:pPr>
      <w:bookmarkStart w:id="6" w:name="_Ref165470321"/>
      <w:r>
        <w:t xml:space="preserve">Table </w:t>
      </w:r>
      <w:r>
        <w:fldChar w:fldCharType="begin"/>
      </w:r>
      <w:r>
        <w:instrText xml:space="preserve"> SEQ Table \* ARABIC </w:instrText>
      </w:r>
      <w:r>
        <w:fldChar w:fldCharType="separate"/>
      </w:r>
      <w:r w:rsidR="00D04F95">
        <w:rPr>
          <w:noProof/>
        </w:rPr>
        <w:t>2</w:t>
      </w:r>
      <w:r>
        <w:fldChar w:fldCharType="end"/>
      </w:r>
      <w:bookmarkEnd w:id="6"/>
      <w:r w:rsidR="00663878">
        <w:t>.</w:t>
      </w:r>
      <w:r w:rsidR="00A70DCA" w:rsidRPr="00F40ED6">
        <w:rPr>
          <w:rFonts w:cs="Times New Roman"/>
          <w:b w:val="0"/>
        </w:rPr>
        <w:t xml:space="preserve"> </w:t>
      </w:r>
      <w:r w:rsidR="00F40ED6" w:rsidRPr="00663878">
        <w:rPr>
          <w:rFonts w:cs="Times New Roman"/>
        </w:rPr>
        <w:t>Description of the state variables.</w:t>
      </w:r>
    </w:p>
    <w:tbl>
      <w:tblPr>
        <w:tblStyle w:val="TableGrid"/>
        <w:tblW w:w="0" w:type="auto"/>
        <w:tblLook w:val="04A0" w:firstRow="1" w:lastRow="0" w:firstColumn="1" w:lastColumn="0" w:noHBand="0" w:noVBand="1"/>
      </w:tblPr>
      <w:tblGrid>
        <w:gridCol w:w="1129"/>
        <w:gridCol w:w="7167"/>
      </w:tblGrid>
      <w:tr w:rsidR="008D14A1" w14:paraId="1ECBE122" w14:textId="77777777" w:rsidTr="002C394C">
        <w:tc>
          <w:tcPr>
            <w:tcW w:w="1129" w:type="dxa"/>
          </w:tcPr>
          <w:p w14:paraId="581E2FE9" w14:textId="0B8AABB5" w:rsidR="008D14A1" w:rsidRDefault="008D14A1" w:rsidP="006D322A">
            <w:pPr>
              <w:spacing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Variables</w:t>
            </w:r>
          </w:p>
        </w:tc>
        <w:tc>
          <w:tcPr>
            <w:tcW w:w="7167" w:type="dxa"/>
          </w:tcPr>
          <w:p w14:paraId="1920EA5E" w14:textId="2436912E" w:rsidR="008D14A1" w:rsidRDefault="008D14A1" w:rsidP="006D322A">
            <w:pPr>
              <w:spacing w:line="360" w:lineRule="auto"/>
              <w:jc w:val="both"/>
              <w:rPr>
                <w:rFonts w:ascii="Times New Roman" w:hAnsi="Times New Roman" w:cs="Times New Roman"/>
                <w:color w:val="000000" w:themeColor="text1"/>
              </w:rPr>
            </w:pPr>
            <w:r w:rsidRPr="000A4717">
              <w:rPr>
                <w:rFonts w:ascii="Times New Roman" w:hAnsi="Times New Roman" w:cs="Times New Roman"/>
                <w:b/>
                <w:color w:val="000000" w:themeColor="text1"/>
              </w:rPr>
              <w:t>Description</w:t>
            </w:r>
          </w:p>
        </w:tc>
      </w:tr>
      <w:tr w:rsidR="008D14A1" w14:paraId="2EAB1FEC" w14:textId="77777777" w:rsidTr="002C394C">
        <w:tc>
          <w:tcPr>
            <w:tcW w:w="1129" w:type="dxa"/>
          </w:tcPr>
          <w:p w14:paraId="0E8885AF" w14:textId="60763D19" w:rsidR="008D14A1" w:rsidRDefault="00F65819" w:rsidP="006D322A">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oMath>
            </m:oMathPara>
          </w:p>
        </w:tc>
        <w:tc>
          <w:tcPr>
            <w:tcW w:w="7167" w:type="dxa"/>
          </w:tcPr>
          <w:p w14:paraId="267D441F" w14:textId="643794DF" w:rsidR="008D14A1" w:rsidRDefault="002C394C"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 xml:space="preserve">The number of infected broods in </w:t>
            </w:r>
            <w:r>
              <w:rPr>
                <w:rFonts w:ascii="Times New Roman" w:hAnsi="Times New Roman" w:cs="Times New Roman"/>
                <w:color w:val="000000" w:themeColor="text1"/>
              </w:rPr>
              <w:t>colony 1</w:t>
            </w:r>
          </w:p>
        </w:tc>
      </w:tr>
      <w:tr w:rsidR="008D14A1" w14:paraId="098F5747" w14:textId="77777777" w:rsidTr="002C394C">
        <w:tc>
          <w:tcPr>
            <w:tcW w:w="1129" w:type="dxa"/>
          </w:tcPr>
          <w:p w14:paraId="75F45F39" w14:textId="447A0AD1" w:rsidR="008D14A1" w:rsidRDefault="00F65819" w:rsidP="006D322A">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oMath>
            </m:oMathPara>
          </w:p>
        </w:tc>
        <w:tc>
          <w:tcPr>
            <w:tcW w:w="7167" w:type="dxa"/>
          </w:tcPr>
          <w:p w14:paraId="3AF5FA47" w14:textId="0DAE728C" w:rsidR="008D14A1" w:rsidRDefault="002C394C"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 xml:space="preserve">The number of healthy broods in </w:t>
            </w:r>
            <w:r>
              <w:rPr>
                <w:rFonts w:ascii="Times New Roman" w:hAnsi="Times New Roman" w:cs="Times New Roman"/>
                <w:color w:val="000000" w:themeColor="text1"/>
              </w:rPr>
              <w:t>colony 1</w:t>
            </w:r>
            <w:r w:rsidRPr="002C394C">
              <w:rPr>
                <w:rFonts w:ascii="Times New Roman" w:hAnsi="Times New Roman" w:cs="Times New Roman"/>
                <w:color w:val="000000" w:themeColor="text1"/>
              </w:rPr>
              <w:t xml:space="preserve"> before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hours old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depends on the susceptibility of bees)</w:t>
            </w:r>
          </w:p>
        </w:tc>
      </w:tr>
      <w:tr w:rsidR="008D14A1" w14:paraId="071E4E73" w14:textId="77777777" w:rsidTr="002C394C">
        <w:tc>
          <w:tcPr>
            <w:tcW w:w="1129" w:type="dxa"/>
          </w:tcPr>
          <w:p w14:paraId="5B13FE55" w14:textId="5B6FAE03" w:rsidR="008D14A1" w:rsidRDefault="00F65819" w:rsidP="006D322A">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1a</m:t>
                    </m:r>
                  </m:sub>
                </m:sSub>
              </m:oMath>
            </m:oMathPara>
          </w:p>
        </w:tc>
        <w:tc>
          <w:tcPr>
            <w:tcW w:w="7167" w:type="dxa"/>
          </w:tcPr>
          <w:p w14:paraId="2910DDEB" w14:textId="1AA386DE" w:rsidR="008D14A1" w:rsidRDefault="002C394C"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healthy brood</w:t>
            </w:r>
            <w:r>
              <w:rPr>
                <w:rFonts w:ascii="Times New Roman" w:hAnsi="Times New Roman" w:cs="Times New Roman"/>
                <w:color w:val="000000" w:themeColor="text1"/>
              </w:rPr>
              <w:t>s</w:t>
            </w:r>
            <w:r w:rsidRPr="002C394C">
              <w:rPr>
                <w:rFonts w:ascii="Times New Roman" w:hAnsi="Times New Roman" w:cs="Times New Roman"/>
                <w:color w:val="000000" w:themeColor="text1"/>
              </w:rPr>
              <w:t xml:space="preserve"> in </w:t>
            </w:r>
            <w:r>
              <w:rPr>
                <w:rFonts w:ascii="Times New Roman" w:hAnsi="Times New Roman" w:cs="Times New Roman"/>
                <w:color w:val="000000" w:themeColor="text1"/>
              </w:rPr>
              <w:t>colony 1</w:t>
            </w:r>
            <w:r w:rsidRPr="002C394C">
              <w:rPr>
                <w:rFonts w:ascii="Times New Roman" w:hAnsi="Times New Roman" w:cs="Times New Roman"/>
                <w:color w:val="000000" w:themeColor="text1"/>
              </w:rPr>
              <w:t xml:space="preserve"> beyond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hours old</w:t>
            </w:r>
          </w:p>
        </w:tc>
      </w:tr>
      <w:tr w:rsidR="00D302EA" w14:paraId="080A3B51" w14:textId="77777777" w:rsidTr="002C394C">
        <w:tc>
          <w:tcPr>
            <w:tcW w:w="1129" w:type="dxa"/>
          </w:tcPr>
          <w:p w14:paraId="4BB83BE8" w14:textId="629DFAEC" w:rsidR="00D302EA"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oMath>
            </m:oMathPara>
          </w:p>
        </w:tc>
        <w:tc>
          <w:tcPr>
            <w:tcW w:w="7167" w:type="dxa"/>
          </w:tcPr>
          <w:p w14:paraId="75DF0686" w14:textId="302CDB03" w:rsidR="00D302EA" w:rsidRDefault="002C394C"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infected cell combs</w:t>
            </w:r>
            <w:r>
              <w:rPr>
                <w:rFonts w:ascii="Times New Roman" w:hAnsi="Times New Roman" w:cs="Times New Roman"/>
                <w:color w:val="000000" w:themeColor="text1"/>
              </w:rPr>
              <w:t xml:space="preserve"> in colony 1</w:t>
            </w:r>
            <w:r w:rsidRPr="002C394C">
              <w:rPr>
                <w:rFonts w:ascii="Times New Roman" w:hAnsi="Times New Roman" w:cs="Times New Roman"/>
                <w:color w:val="000000" w:themeColor="text1"/>
              </w:rPr>
              <w:t xml:space="preserve"> (due to diseased dead brood)</w:t>
            </w:r>
          </w:p>
        </w:tc>
      </w:tr>
      <w:tr w:rsidR="00D302EA" w14:paraId="2C7F216C" w14:textId="77777777" w:rsidTr="002C394C">
        <w:tc>
          <w:tcPr>
            <w:tcW w:w="1129" w:type="dxa"/>
          </w:tcPr>
          <w:p w14:paraId="4A584951" w14:textId="20CE69AE" w:rsidR="00D302EA"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oMath>
            </m:oMathPara>
          </w:p>
        </w:tc>
        <w:tc>
          <w:tcPr>
            <w:tcW w:w="7167" w:type="dxa"/>
          </w:tcPr>
          <w:p w14:paraId="38017F58" w14:textId="158325FD" w:rsidR="00D302EA" w:rsidRDefault="002C394C"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adult bees with AFB spores</w:t>
            </w:r>
            <w:r>
              <w:rPr>
                <w:rFonts w:ascii="Times New Roman" w:hAnsi="Times New Roman" w:cs="Times New Roman"/>
                <w:color w:val="000000" w:themeColor="text1"/>
              </w:rPr>
              <w:t xml:space="preserve"> in colony 1</w:t>
            </w:r>
          </w:p>
        </w:tc>
      </w:tr>
      <w:tr w:rsidR="00D302EA" w14:paraId="7AFABADC" w14:textId="77777777" w:rsidTr="002C394C">
        <w:tc>
          <w:tcPr>
            <w:tcW w:w="1129" w:type="dxa"/>
          </w:tcPr>
          <w:p w14:paraId="3CF834D3" w14:textId="38B1D407" w:rsidR="00D302EA"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m:oMathPara>
          </w:p>
        </w:tc>
        <w:tc>
          <w:tcPr>
            <w:tcW w:w="7167" w:type="dxa"/>
          </w:tcPr>
          <w:p w14:paraId="190F4C9C" w14:textId="3647B8AF" w:rsidR="00D302EA" w:rsidRDefault="002C394C"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adult bees without AFB spores</w:t>
            </w:r>
            <w:r>
              <w:rPr>
                <w:rFonts w:ascii="Times New Roman" w:hAnsi="Times New Roman" w:cs="Times New Roman"/>
                <w:color w:val="000000" w:themeColor="text1"/>
              </w:rPr>
              <w:t xml:space="preserve"> in colony 1</w:t>
            </w:r>
          </w:p>
        </w:tc>
      </w:tr>
      <w:tr w:rsidR="00CA5665" w14:paraId="135309E7" w14:textId="77777777" w:rsidTr="002C394C">
        <w:tc>
          <w:tcPr>
            <w:tcW w:w="1129" w:type="dxa"/>
          </w:tcPr>
          <w:p w14:paraId="65A60948" w14:textId="1DFA75F0" w:rsidR="00CA5665"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oMath>
            </m:oMathPara>
          </w:p>
        </w:tc>
        <w:tc>
          <w:tcPr>
            <w:tcW w:w="7167" w:type="dxa"/>
          </w:tcPr>
          <w:p w14:paraId="2DBEFF40" w14:textId="44C5E476" w:rsidR="00CA5665" w:rsidRDefault="00CA5665"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 xml:space="preserve">The number of infected broods in </w:t>
            </w:r>
            <w:r>
              <w:rPr>
                <w:rFonts w:ascii="Times New Roman" w:hAnsi="Times New Roman" w:cs="Times New Roman"/>
                <w:color w:val="000000" w:themeColor="text1"/>
              </w:rPr>
              <w:t>colony 1</w:t>
            </w:r>
          </w:p>
        </w:tc>
      </w:tr>
      <w:tr w:rsidR="00CA5665" w14:paraId="3A9B50EA" w14:textId="77777777" w:rsidTr="002C394C">
        <w:tc>
          <w:tcPr>
            <w:tcW w:w="1129" w:type="dxa"/>
          </w:tcPr>
          <w:p w14:paraId="00E8FC8D" w14:textId="4BD8360F" w:rsidR="00CA5665"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oMath>
            </m:oMathPara>
          </w:p>
        </w:tc>
        <w:tc>
          <w:tcPr>
            <w:tcW w:w="7167" w:type="dxa"/>
          </w:tcPr>
          <w:p w14:paraId="052D6C2B" w14:textId="1DF7B8B7" w:rsidR="00CA5665" w:rsidRDefault="00CA5665"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 xml:space="preserve">The number of healthy broods in </w:t>
            </w:r>
            <w:r>
              <w:rPr>
                <w:rFonts w:ascii="Times New Roman" w:hAnsi="Times New Roman" w:cs="Times New Roman"/>
                <w:color w:val="000000" w:themeColor="text1"/>
              </w:rPr>
              <w:t xml:space="preserve">colony </w:t>
            </w:r>
            <w:r w:rsidR="00BE775F">
              <w:rPr>
                <w:rFonts w:ascii="Times New Roman" w:hAnsi="Times New Roman" w:cs="Times New Roman"/>
                <w:color w:val="000000" w:themeColor="text1"/>
              </w:rPr>
              <w:t>2</w:t>
            </w:r>
            <w:r w:rsidRPr="002C394C">
              <w:rPr>
                <w:rFonts w:ascii="Times New Roman" w:hAnsi="Times New Roman" w:cs="Times New Roman"/>
                <w:color w:val="000000" w:themeColor="text1"/>
              </w:rPr>
              <w:t xml:space="preserve"> before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hours old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depends on the susceptibility of bees)</w:t>
            </w:r>
          </w:p>
        </w:tc>
      </w:tr>
      <w:tr w:rsidR="00CA5665" w14:paraId="074E4647" w14:textId="77777777" w:rsidTr="002C394C">
        <w:tc>
          <w:tcPr>
            <w:tcW w:w="1129" w:type="dxa"/>
          </w:tcPr>
          <w:p w14:paraId="7A95DF81" w14:textId="2201B98B" w:rsidR="00CA5665"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2a</m:t>
                    </m:r>
                  </m:sub>
                </m:sSub>
              </m:oMath>
            </m:oMathPara>
          </w:p>
        </w:tc>
        <w:tc>
          <w:tcPr>
            <w:tcW w:w="7167" w:type="dxa"/>
          </w:tcPr>
          <w:p w14:paraId="62AC4E8C" w14:textId="24A9EAA5" w:rsidR="00CA5665" w:rsidRDefault="00CA5665"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healthy brood</w:t>
            </w:r>
            <w:r>
              <w:rPr>
                <w:rFonts w:ascii="Times New Roman" w:hAnsi="Times New Roman" w:cs="Times New Roman"/>
                <w:color w:val="000000" w:themeColor="text1"/>
              </w:rPr>
              <w:t>s</w:t>
            </w:r>
            <w:r w:rsidRPr="002C394C">
              <w:rPr>
                <w:rFonts w:ascii="Times New Roman" w:hAnsi="Times New Roman" w:cs="Times New Roman"/>
                <w:color w:val="000000" w:themeColor="text1"/>
              </w:rPr>
              <w:t xml:space="preserve"> in </w:t>
            </w:r>
            <w:r>
              <w:rPr>
                <w:rFonts w:ascii="Times New Roman" w:hAnsi="Times New Roman" w:cs="Times New Roman"/>
                <w:color w:val="000000" w:themeColor="text1"/>
              </w:rPr>
              <w:t xml:space="preserve">colony </w:t>
            </w:r>
            <w:r w:rsidR="00BE775F">
              <w:rPr>
                <w:rFonts w:ascii="Times New Roman" w:hAnsi="Times New Roman" w:cs="Times New Roman"/>
                <w:color w:val="000000" w:themeColor="text1"/>
              </w:rPr>
              <w:t>2</w:t>
            </w:r>
            <w:r w:rsidRPr="002C394C">
              <w:rPr>
                <w:rFonts w:ascii="Times New Roman" w:hAnsi="Times New Roman" w:cs="Times New Roman"/>
                <w:color w:val="000000" w:themeColor="text1"/>
              </w:rPr>
              <w:t xml:space="preserve"> beyond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hours old</w:t>
            </w:r>
          </w:p>
        </w:tc>
      </w:tr>
      <w:tr w:rsidR="00CA5665" w14:paraId="13BF1E4B" w14:textId="77777777" w:rsidTr="002C394C">
        <w:tc>
          <w:tcPr>
            <w:tcW w:w="1129" w:type="dxa"/>
          </w:tcPr>
          <w:p w14:paraId="5F4C33B6" w14:textId="5517B362" w:rsidR="00CA5665"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oMath>
            </m:oMathPara>
          </w:p>
        </w:tc>
        <w:tc>
          <w:tcPr>
            <w:tcW w:w="7167" w:type="dxa"/>
          </w:tcPr>
          <w:p w14:paraId="0968C7A1" w14:textId="5A97A4CE" w:rsidR="00CA5665" w:rsidRDefault="00CA5665"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infected cell combs</w:t>
            </w:r>
            <w:r>
              <w:rPr>
                <w:rFonts w:ascii="Times New Roman" w:hAnsi="Times New Roman" w:cs="Times New Roman"/>
                <w:color w:val="000000" w:themeColor="text1"/>
              </w:rPr>
              <w:t xml:space="preserve"> in colony </w:t>
            </w:r>
            <w:r w:rsidR="00BE775F">
              <w:rPr>
                <w:rFonts w:ascii="Times New Roman" w:hAnsi="Times New Roman" w:cs="Times New Roman"/>
                <w:color w:val="000000" w:themeColor="text1"/>
              </w:rPr>
              <w:t>2</w:t>
            </w:r>
            <w:r w:rsidRPr="002C394C">
              <w:rPr>
                <w:rFonts w:ascii="Times New Roman" w:hAnsi="Times New Roman" w:cs="Times New Roman"/>
                <w:color w:val="000000" w:themeColor="text1"/>
              </w:rPr>
              <w:t xml:space="preserve"> (due to diseased dead brood)</w:t>
            </w:r>
          </w:p>
        </w:tc>
      </w:tr>
      <w:tr w:rsidR="00CA5665" w14:paraId="37558963" w14:textId="77777777" w:rsidTr="002C394C">
        <w:tc>
          <w:tcPr>
            <w:tcW w:w="1129" w:type="dxa"/>
          </w:tcPr>
          <w:p w14:paraId="04FFFC9A" w14:textId="4A5D767F" w:rsidR="00CA5665"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m:oMathPara>
          </w:p>
        </w:tc>
        <w:tc>
          <w:tcPr>
            <w:tcW w:w="7167" w:type="dxa"/>
          </w:tcPr>
          <w:p w14:paraId="6B8A651A" w14:textId="6959B08F" w:rsidR="00CA5665" w:rsidRDefault="00CA5665"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adult bees with AFB spores</w:t>
            </w:r>
            <w:r>
              <w:rPr>
                <w:rFonts w:ascii="Times New Roman" w:hAnsi="Times New Roman" w:cs="Times New Roman"/>
                <w:color w:val="000000" w:themeColor="text1"/>
              </w:rPr>
              <w:t xml:space="preserve"> in colony </w:t>
            </w:r>
            <w:r w:rsidR="00BE775F">
              <w:rPr>
                <w:rFonts w:ascii="Times New Roman" w:hAnsi="Times New Roman" w:cs="Times New Roman"/>
                <w:color w:val="000000" w:themeColor="text1"/>
              </w:rPr>
              <w:t>2</w:t>
            </w:r>
          </w:p>
        </w:tc>
      </w:tr>
      <w:tr w:rsidR="00CA5665" w14:paraId="7B9BC0FB" w14:textId="77777777" w:rsidTr="002C394C">
        <w:tc>
          <w:tcPr>
            <w:tcW w:w="1129" w:type="dxa"/>
          </w:tcPr>
          <w:p w14:paraId="50263CBC" w14:textId="191535BD" w:rsidR="00CA5665"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oMath>
            </m:oMathPara>
          </w:p>
        </w:tc>
        <w:tc>
          <w:tcPr>
            <w:tcW w:w="7167" w:type="dxa"/>
          </w:tcPr>
          <w:p w14:paraId="65F4CE50" w14:textId="4FA30297" w:rsidR="00CA5665" w:rsidRDefault="00CA5665" w:rsidP="006D322A">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adult bees without AFB spores</w:t>
            </w:r>
            <w:r>
              <w:rPr>
                <w:rFonts w:ascii="Times New Roman" w:hAnsi="Times New Roman" w:cs="Times New Roman"/>
                <w:color w:val="000000" w:themeColor="text1"/>
              </w:rPr>
              <w:t xml:space="preserve"> in colony </w:t>
            </w:r>
            <w:r w:rsidR="00BE775F">
              <w:rPr>
                <w:rFonts w:ascii="Times New Roman" w:hAnsi="Times New Roman" w:cs="Times New Roman"/>
                <w:color w:val="000000" w:themeColor="text1"/>
              </w:rPr>
              <w:t>2</w:t>
            </w:r>
          </w:p>
        </w:tc>
      </w:tr>
      <w:tr w:rsidR="00CA5665" w14:paraId="1D1D5632" w14:textId="77777777" w:rsidTr="002C394C">
        <w:tc>
          <w:tcPr>
            <w:tcW w:w="1129" w:type="dxa"/>
          </w:tcPr>
          <w:p w14:paraId="299ACA32" w14:textId="1A64DB62" w:rsidR="00CA5665"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oMath>
            </m:oMathPara>
          </w:p>
        </w:tc>
        <w:tc>
          <w:tcPr>
            <w:tcW w:w="7167" w:type="dxa"/>
          </w:tcPr>
          <w:p w14:paraId="324BB2F6" w14:textId="7694D660" w:rsidR="00CA5665" w:rsidRDefault="00FD25F2" w:rsidP="006D322A">
            <w:pPr>
              <w:spacing w:line="360" w:lineRule="auto"/>
              <w:jc w:val="both"/>
              <w:rPr>
                <w:rFonts w:ascii="Times New Roman" w:hAnsi="Times New Roman" w:cs="Times New Roman"/>
                <w:color w:val="000000" w:themeColor="text1"/>
              </w:rPr>
            </w:pPr>
            <w:r w:rsidRPr="00FD25F2">
              <w:rPr>
                <w:rFonts w:ascii="Times New Roman" w:hAnsi="Times New Roman" w:cs="Times New Roman"/>
                <w:color w:val="000000" w:themeColor="text1"/>
              </w:rPr>
              <w:t xml:space="preserve">The number of </w:t>
            </w:r>
            <w:r w:rsidR="00423CFB">
              <w:rPr>
                <w:rFonts w:ascii="Times New Roman" w:hAnsi="Times New Roman" w:cs="Times New Roman"/>
                <w:color w:val="000000" w:themeColor="text1"/>
              </w:rPr>
              <w:t xml:space="preserve">infected </w:t>
            </w:r>
            <w:r w:rsidRPr="00FD25F2">
              <w:rPr>
                <w:rFonts w:ascii="Times New Roman" w:hAnsi="Times New Roman" w:cs="Times New Roman"/>
                <w:color w:val="000000" w:themeColor="text1"/>
              </w:rPr>
              <w:t>adult bees from colony 2 that drift into colony 1.</w:t>
            </w:r>
          </w:p>
        </w:tc>
      </w:tr>
      <w:tr w:rsidR="00CA5665" w14:paraId="593F73D3" w14:textId="77777777" w:rsidTr="002C394C">
        <w:tc>
          <w:tcPr>
            <w:tcW w:w="1129" w:type="dxa"/>
          </w:tcPr>
          <w:p w14:paraId="118E7BD5" w14:textId="1A3D27CD" w:rsidR="00CA5665"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oMath>
            </m:oMathPara>
          </w:p>
        </w:tc>
        <w:tc>
          <w:tcPr>
            <w:tcW w:w="7167" w:type="dxa"/>
          </w:tcPr>
          <w:p w14:paraId="223152BA" w14:textId="79592BAD" w:rsidR="00CA5665" w:rsidRDefault="00423CFB" w:rsidP="006D322A">
            <w:pPr>
              <w:spacing w:line="360" w:lineRule="auto"/>
              <w:jc w:val="both"/>
              <w:rPr>
                <w:rFonts w:ascii="Times New Roman" w:hAnsi="Times New Roman" w:cs="Times New Roman"/>
                <w:color w:val="000000" w:themeColor="text1"/>
              </w:rPr>
            </w:pPr>
            <w:r w:rsidRPr="00423CFB">
              <w:rPr>
                <w:rFonts w:ascii="Times New Roman" w:hAnsi="Times New Roman" w:cs="Times New Roman"/>
                <w:color w:val="000000" w:themeColor="text1"/>
              </w:rPr>
              <w:t>The number of adult bees from colony 2 that drift into colony 1.</w:t>
            </w:r>
          </w:p>
        </w:tc>
      </w:tr>
      <w:tr w:rsidR="00423CFB" w14:paraId="77CCBD14" w14:textId="77777777" w:rsidTr="002C394C">
        <w:tc>
          <w:tcPr>
            <w:tcW w:w="1129" w:type="dxa"/>
          </w:tcPr>
          <w:p w14:paraId="6D3E030E" w14:textId="57656F71" w:rsidR="00423CFB"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oMath>
            </m:oMathPara>
          </w:p>
        </w:tc>
        <w:tc>
          <w:tcPr>
            <w:tcW w:w="7167" w:type="dxa"/>
          </w:tcPr>
          <w:p w14:paraId="7F082DAA" w14:textId="1B312101" w:rsidR="00423CFB" w:rsidRDefault="00423CFB" w:rsidP="006D322A">
            <w:pPr>
              <w:spacing w:line="360" w:lineRule="auto"/>
              <w:jc w:val="both"/>
              <w:rPr>
                <w:rFonts w:ascii="Times New Roman" w:hAnsi="Times New Roman" w:cs="Times New Roman"/>
                <w:color w:val="000000" w:themeColor="text1"/>
              </w:rPr>
            </w:pPr>
            <w:r w:rsidRPr="00FD25F2">
              <w:rPr>
                <w:rFonts w:ascii="Times New Roman" w:hAnsi="Times New Roman" w:cs="Times New Roman"/>
                <w:color w:val="000000" w:themeColor="text1"/>
              </w:rPr>
              <w:t xml:space="preserve">The number of </w:t>
            </w:r>
            <w:r>
              <w:rPr>
                <w:rFonts w:ascii="Times New Roman" w:hAnsi="Times New Roman" w:cs="Times New Roman"/>
                <w:color w:val="000000" w:themeColor="text1"/>
              </w:rPr>
              <w:t xml:space="preserve">infected </w:t>
            </w:r>
            <w:r w:rsidRPr="00FD25F2">
              <w:rPr>
                <w:rFonts w:ascii="Times New Roman" w:hAnsi="Times New Roman" w:cs="Times New Roman"/>
                <w:color w:val="000000" w:themeColor="text1"/>
              </w:rPr>
              <w:t xml:space="preserve">adult bees from colony </w:t>
            </w:r>
            <w:r>
              <w:rPr>
                <w:rFonts w:ascii="Times New Roman" w:hAnsi="Times New Roman" w:cs="Times New Roman"/>
                <w:color w:val="000000" w:themeColor="text1"/>
              </w:rPr>
              <w:t>1</w:t>
            </w:r>
            <w:r w:rsidRPr="00FD25F2">
              <w:rPr>
                <w:rFonts w:ascii="Times New Roman" w:hAnsi="Times New Roman" w:cs="Times New Roman"/>
                <w:color w:val="000000" w:themeColor="text1"/>
              </w:rPr>
              <w:t xml:space="preserve"> that drift into colony </w:t>
            </w:r>
            <w:r>
              <w:rPr>
                <w:rFonts w:ascii="Times New Roman" w:hAnsi="Times New Roman" w:cs="Times New Roman"/>
                <w:color w:val="000000" w:themeColor="text1"/>
              </w:rPr>
              <w:t>2</w:t>
            </w:r>
            <w:r w:rsidRPr="00FD25F2">
              <w:rPr>
                <w:rFonts w:ascii="Times New Roman" w:hAnsi="Times New Roman" w:cs="Times New Roman"/>
                <w:color w:val="000000" w:themeColor="text1"/>
              </w:rPr>
              <w:t>.</w:t>
            </w:r>
          </w:p>
        </w:tc>
      </w:tr>
      <w:tr w:rsidR="00423CFB" w14:paraId="7F64C1A2" w14:textId="77777777" w:rsidTr="002C394C">
        <w:tc>
          <w:tcPr>
            <w:tcW w:w="1129" w:type="dxa"/>
          </w:tcPr>
          <w:p w14:paraId="45FD58F5" w14:textId="3592311E" w:rsidR="00423CFB" w:rsidRDefault="00F65819" w:rsidP="006D322A">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oMath>
            </m:oMathPara>
          </w:p>
        </w:tc>
        <w:tc>
          <w:tcPr>
            <w:tcW w:w="7167" w:type="dxa"/>
          </w:tcPr>
          <w:p w14:paraId="234A95E2" w14:textId="124DEB93" w:rsidR="00423CFB" w:rsidRDefault="00423CFB" w:rsidP="006D322A">
            <w:pPr>
              <w:spacing w:line="360" w:lineRule="auto"/>
              <w:jc w:val="both"/>
              <w:rPr>
                <w:rFonts w:ascii="Times New Roman" w:hAnsi="Times New Roman" w:cs="Times New Roman"/>
                <w:color w:val="000000" w:themeColor="text1"/>
              </w:rPr>
            </w:pPr>
            <w:r w:rsidRPr="00423CFB">
              <w:rPr>
                <w:rFonts w:ascii="Times New Roman" w:hAnsi="Times New Roman" w:cs="Times New Roman"/>
                <w:color w:val="000000" w:themeColor="text1"/>
              </w:rPr>
              <w:t xml:space="preserve">The number of adult bees from colony </w:t>
            </w:r>
            <w:r>
              <w:rPr>
                <w:rFonts w:ascii="Times New Roman" w:hAnsi="Times New Roman" w:cs="Times New Roman"/>
                <w:color w:val="000000" w:themeColor="text1"/>
              </w:rPr>
              <w:t>1</w:t>
            </w:r>
            <w:r w:rsidRPr="00423CFB">
              <w:rPr>
                <w:rFonts w:ascii="Times New Roman" w:hAnsi="Times New Roman" w:cs="Times New Roman"/>
                <w:color w:val="000000" w:themeColor="text1"/>
              </w:rPr>
              <w:t xml:space="preserve"> that drift into colony </w:t>
            </w:r>
            <w:r>
              <w:rPr>
                <w:rFonts w:ascii="Times New Roman" w:hAnsi="Times New Roman" w:cs="Times New Roman"/>
                <w:color w:val="000000" w:themeColor="text1"/>
              </w:rPr>
              <w:t>2</w:t>
            </w:r>
            <w:r w:rsidRPr="00423CFB">
              <w:rPr>
                <w:rFonts w:ascii="Times New Roman" w:hAnsi="Times New Roman" w:cs="Times New Roman"/>
                <w:color w:val="000000" w:themeColor="text1"/>
              </w:rPr>
              <w:t>.</w:t>
            </w:r>
          </w:p>
        </w:tc>
      </w:tr>
    </w:tbl>
    <w:p w14:paraId="78B00902" w14:textId="77777777" w:rsidR="00F40ED6" w:rsidRPr="00F40ED6" w:rsidRDefault="00F40ED6" w:rsidP="006D322A">
      <w:pPr>
        <w:spacing w:after="0" w:line="360" w:lineRule="auto"/>
        <w:jc w:val="both"/>
        <w:rPr>
          <w:rFonts w:ascii="Times New Roman" w:hAnsi="Times New Roman" w:cs="Times New Roman"/>
          <w:color w:val="000000" w:themeColor="text1"/>
        </w:rPr>
      </w:pPr>
    </w:p>
    <w:p w14:paraId="6C921672" w14:textId="5CE9C61E" w:rsidR="004B4A14" w:rsidRDefault="00931996" w:rsidP="006D322A">
      <w:pPr>
        <w:spacing w:after="0" w:line="360" w:lineRule="auto"/>
        <w:ind w:firstLine="720"/>
        <w:jc w:val="both"/>
        <w:rPr>
          <w:rFonts w:ascii="Times New Roman" w:hAnsi="Times New Roman" w:cs="Times New Roman"/>
          <w:color w:val="000000" w:themeColor="text1"/>
        </w:rPr>
      </w:pPr>
      <w:r w:rsidRPr="00931996">
        <w:rPr>
          <w:rFonts w:ascii="Times New Roman" w:hAnsi="Times New Roman" w:cs="Times New Roman"/>
          <w:color w:val="000000" w:themeColor="text1"/>
        </w:rPr>
        <w:t xml:space="preserve">To be able to come up with equations, it is important to identify the relationships among the established variables and parameters. </w:t>
      </w:r>
      <w:r w:rsidR="00D902C3" w:rsidRPr="00D902C3">
        <w:rPr>
          <w:rFonts w:ascii="Times New Roman" w:hAnsi="Times New Roman" w:cs="Times New Roman"/>
          <w:b/>
          <w:color w:val="000000" w:themeColor="text1"/>
        </w:rPr>
        <w:fldChar w:fldCharType="begin"/>
      </w:r>
      <w:r w:rsidR="00D902C3" w:rsidRPr="00D902C3">
        <w:rPr>
          <w:rFonts w:ascii="Times New Roman" w:hAnsi="Times New Roman" w:cs="Times New Roman"/>
          <w:b/>
          <w:color w:val="000000" w:themeColor="text1"/>
        </w:rPr>
        <w:instrText xml:space="preserve"> REF _Ref165470251 \h </w:instrText>
      </w:r>
      <w:r w:rsidR="00D902C3" w:rsidRPr="00D902C3">
        <w:rPr>
          <w:rFonts w:ascii="Times New Roman" w:hAnsi="Times New Roman" w:cs="Times New Roman"/>
          <w:b/>
          <w:color w:val="000000" w:themeColor="text1"/>
        </w:rPr>
      </w:r>
      <w:r w:rsidR="00D902C3" w:rsidRPr="00D902C3">
        <w:rPr>
          <w:rFonts w:ascii="Times New Roman" w:hAnsi="Times New Roman" w:cs="Times New Roman"/>
          <w:b/>
          <w:color w:val="000000" w:themeColor="text1"/>
        </w:rPr>
        <w:instrText xml:space="preserve"> \* MERGEFORMAT </w:instrText>
      </w:r>
      <w:r w:rsidR="00D902C3" w:rsidRPr="00D902C3">
        <w:rPr>
          <w:rFonts w:ascii="Times New Roman" w:hAnsi="Times New Roman" w:cs="Times New Roman"/>
          <w:b/>
          <w:color w:val="000000" w:themeColor="text1"/>
        </w:rPr>
        <w:fldChar w:fldCharType="separate"/>
      </w:r>
      <w:r w:rsidR="00D04F95" w:rsidRPr="00D04F95">
        <w:rPr>
          <w:rFonts w:ascii="Times New Roman" w:hAnsi="Times New Roman" w:cs="Times New Roman"/>
          <w:b/>
        </w:rPr>
        <w:t xml:space="preserve">Figure </w:t>
      </w:r>
      <w:r w:rsidR="00D04F95" w:rsidRPr="00D04F95">
        <w:rPr>
          <w:rFonts w:ascii="Times New Roman" w:hAnsi="Times New Roman" w:cs="Times New Roman"/>
          <w:b/>
          <w:noProof/>
        </w:rPr>
        <w:t>1</w:t>
      </w:r>
      <w:r w:rsidR="00D902C3" w:rsidRPr="00D902C3">
        <w:rPr>
          <w:rFonts w:ascii="Times New Roman" w:hAnsi="Times New Roman" w:cs="Times New Roman"/>
          <w:b/>
          <w:color w:val="000000" w:themeColor="text1"/>
        </w:rPr>
        <w:fldChar w:fldCharType="end"/>
      </w:r>
      <w:r w:rsidR="00FC461B" w:rsidRPr="00FC461B">
        <w:rPr>
          <w:rFonts w:ascii="Times New Roman" w:hAnsi="Times New Roman" w:cs="Times New Roman"/>
          <w:color w:val="000000" w:themeColor="text1"/>
        </w:rPr>
        <w:t xml:space="preserve"> depicts the intra-colony transmission flow diagram of AFB.</w:t>
      </w:r>
      <w:r>
        <w:rPr>
          <w:rFonts w:ascii="Times New Roman" w:hAnsi="Times New Roman" w:cs="Times New Roman"/>
          <w:color w:val="000000" w:themeColor="text1"/>
        </w:rPr>
        <w:t xml:space="preserve"> </w:t>
      </w:r>
      <w:r w:rsidRPr="00931996">
        <w:rPr>
          <w:rFonts w:ascii="Times New Roman" w:hAnsi="Times New Roman" w:cs="Times New Roman"/>
          <w:color w:val="000000" w:themeColor="text1"/>
        </w:rPr>
        <w:t xml:space="preserve">The intra-colony behavior mirrors that described in </w:t>
      </w:r>
      <w:proofErr w:type="spellStart"/>
      <w:r w:rsidRPr="00931996">
        <w:rPr>
          <w:rFonts w:ascii="Times New Roman" w:hAnsi="Times New Roman" w:cs="Times New Roman"/>
          <w:color w:val="000000" w:themeColor="text1"/>
        </w:rPr>
        <w:t>Jatulan</w:t>
      </w:r>
      <w:proofErr w:type="spellEnd"/>
      <w:r w:rsidRPr="00931996">
        <w:rPr>
          <w:rFonts w:ascii="Times New Roman" w:hAnsi="Times New Roman" w:cs="Times New Roman"/>
          <w:color w:val="000000" w:themeColor="text1"/>
        </w:rPr>
        <w:t xml:space="preserve"> et al.’s paper [</w:t>
      </w:r>
      <w:r w:rsidR="0069500D">
        <w:rPr>
          <w:rFonts w:ascii="Times New Roman" w:hAnsi="Times New Roman" w:cs="Times New Roman"/>
          <w:color w:val="000000" w:themeColor="text1"/>
        </w:rPr>
        <w:fldChar w:fldCharType="begin"/>
      </w:r>
      <w:r w:rsidR="0069500D">
        <w:rPr>
          <w:rFonts w:ascii="Times New Roman" w:hAnsi="Times New Roman" w:cs="Times New Roman"/>
          <w:color w:val="000000" w:themeColor="text1"/>
        </w:rPr>
        <w:instrText xml:space="preserve"> REF _Ref165393824 \r \h </w:instrText>
      </w:r>
      <w:r w:rsidR="0069500D">
        <w:rPr>
          <w:rFonts w:ascii="Times New Roman" w:hAnsi="Times New Roman" w:cs="Times New Roman"/>
          <w:color w:val="000000" w:themeColor="text1"/>
        </w:rPr>
      </w:r>
      <w:r w:rsidR="0069500D">
        <w:rPr>
          <w:rFonts w:ascii="Times New Roman" w:hAnsi="Times New Roman" w:cs="Times New Roman"/>
          <w:color w:val="000000" w:themeColor="text1"/>
        </w:rPr>
        <w:fldChar w:fldCharType="separate"/>
      </w:r>
      <w:r w:rsidR="00D04F95">
        <w:rPr>
          <w:rFonts w:ascii="Times New Roman" w:hAnsi="Times New Roman" w:cs="Times New Roman"/>
          <w:color w:val="000000" w:themeColor="text1"/>
        </w:rPr>
        <w:t>8</w:t>
      </w:r>
      <w:r w:rsidR="0069500D">
        <w:rPr>
          <w:rFonts w:ascii="Times New Roman" w:hAnsi="Times New Roman" w:cs="Times New Roman"/>
          <w:color w:val="000000" w:themeColor="text1"/>
        </w:rPr>
        <w:fldChar w:fldCharType="end"/>
      </w:r>
      <w:r w:rsidRPr="00931996">
        <w:rPr>
          <w:rFonts w:ascii="Times New Roman" w:hAnsi="Times New Roman" w:cs="Times New Roman"/>
          <w:color w:val="000000" w:themeColor="text1"/>
        </w:rPr>
        <w:t>]</w:t>
      </w:r>
      <w:r w:rsidR="0094666E">
        <w:rPr>
          <w:rFonts w:ascii="Times New Roman" w:hAnsi="Times New Roman" w:cs="Times New Roman"/>
          <w:color w:val="000000" w:themeColor="text1"/>
        </w:rPr>
        <w:t>,</w:t>
      </w:r>
      <w:r w:rsidRPr="00931996">
        <w:rPr>
          <w:rFonts w:ascii="Times New Roman" w:hAnsi="Times New Roman" w:cs="Times New Roman"/>
          <w:color w:val="000000" w:themeColor="text1"/>
        </w:rPr>
        <w:t xml:space="preserve"> with supplementary </w:t>
      </w:r>
      <w:r w:rsidR="0094666E">
        <w:rPr>
          <w:rFonts w:ascii="Times New Roman" w:hAnsi="Times New Roman" w:cs="Times New Roman"/>
          <w:color w:val="000000" w:themeColor="text1"/>
        </w:rPr>
        <w:t>parameters</w:t>
      </w:r>
      <w:r w:rsidRPr="00931996">
        <w:rPr>
          <w:rFonts w:ascii="Times New Roman" w:hAnsi="Times New Roman" w:cs="Times New Roman"/>
          <w:color w:val="000000" w:themeColor="text1"/>
        </w:rPr>
        <w:t xml:space="preserve"> outlining inter-colony behavior</w:t>
      </w:r>
      <w:r w:rsidR="0080177B">
        <w:rPr>
          <w:rFonts w:ascii="Times New Roman" w:hAnsi="Times New Roman" w:cs="Times New Roman"/>
          <w:color w:val="000000" w:themeColor="text1"/>
        </w:rPr>
        <w:t xml:space="preserve"> that </w:t>
      </w:r>
      <w:r w:rsidR="004A6E79" w:rsidRPr="004A6E79">
        <w:rPr>
          <w:rFonts w:ascii="Times New Roman" w:hAnsi="Times New Roman" w:cs="Times New Roman"/>
          <w:b/>
          <w:color w:val="000000" w:themeColor="text1"/>
        </w:rPr>
        <w:fldChar w:fldCharType="begin"/>
      </w:r>
      <w:r w:rsidR="004A6E79" w:rsidRPr="004A6E79">
        <w:rPr>
          <w:rFonts w:ascii="Times New Roman" w:hAnsi="Times New Roman" w:cs="Times New Roman"/>
          <w:b/>
          <w:color w:val="000000" w:themeColor="text1"/>
        </w:rPr>
        <w:instrText xml:space="preserve"> REF _Ref165472725 \h </w:instrText>
      </w:r>
      <w:r w:rsidR="004A6E79" w:rsidRPr="004A6E79">
        <w:rPr>
          <w:rFonts w:ascii="Times New Roman" w:hAnsi="Times New Roman" w:cs="Times New Roman"/>
          <w:b/>
          <w:color w:val="000000" w:themeColor="text1"/>
        </w:rPr>
      </w:r>
      <w:r w:rsidR="004A6E79" w:rsidRPr="004A6E79">
        <w:rPr>
          <w:rFonts w:ascii="Times New Roman" w:hAnsi="Times New Roman" w:cs="Times New Roman"/>
          <w:b/>
          <w:color w:val="000000" w:themeColor="text1"/>
        </w:rPr>
        <w:instrText xml:space="preserve"> \* MERGEFORMAT </w:instrText>
      </w:r>
      <w:r w:rsidR="004A6E79" w:rsidRPr="004A6E79">
        <w:rPr>
          <w:rFonts w:ascii="Times New Roman" w:hAnsi="Times New Roman" w:cs="Times New Roman"/>
          <w:b/>
          <w:color w:val="000000" w:themeColor="text1"/>
        </w:rPr>
        <w:fldChar w:fldCharType="separate"/>
      </w:r>
      <w:r w:rsidR="00D04F95" w:rsidRPr="00D04F95">
        <w:rPr>
          <w:rFonts w:ascii="Times New Roman" w:hAnsi="Times New Roman" w:cs="Times New Roman"/>
          <w:b/>
        </w:rPr>
        <w:t xml:space="preserve">Figure </w:t>
      </w:r>
      <w:r w:rsidR="00D04F95" w:rsidRPr="00D04F95">
        <w:rPr>
          <w:rFonts w:ascii="Times New Roman" w:hAnsi="Times New Roman" w:cs="Times New Roman"/>
          <w:b/>
          <w:noProof/>
        </w:rPr>
        <w:t>2</w:t>
      </w:r>
      <w:r w:rsidR="004A6E79" w:rsidRPr="004A6E79">
        <w:rPr>
          <w:rFonts w:ascii="Times New Roman" w:hAnsi="Times New Roman" w:cs="Times New Roman"/>
          <w:b/>
          <w:color w:val="000000" w:themeColor="text1"/>
        </w:rPr>
        <w:fldChar w:fldCharType="end"/>
      </w:r>
      <w:r w:rsidR="0080177B">
        <w:rPr>
          <w:rFonts w:ascii="Times New Roman" w:hAnsi="Times New Roman" w:cs="Times New Roman"/>
          <w:color w:val="000000" w:themeColor="text1"/>
        </w:rPr>
        <w:t xml:space="preserve"> illustrates</w:t>
      </w:r>
      <w:r w:rsidRPr="00931996">
        <w:rPr>
          <w:rFonts w:ascii="Times New Roman" w:hAnsi="Times New Roman" w:cs="Times New Roman"/>
          <w:color w:val="000000" w:themeColor="text1"/>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B4A14" w14:paraId="75328B58" w14:textId="77777777" w:rsidTr="0080177B">
        <w:tc>
          <w:tcPr>
            <w:tcW w:w="5000" w:type="pct"/>
          </w:tcPr>
          <w:p w14:paraId="6F758C8D" w14:textId="77777777" w:rsidR="004B4A14" w:rsidRDefault="004B4A14" w:rsidP="006D322A">
            <w:pPr>
              <w:spacing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6EA9402D" wp14:editId="7F07E8F8">
                  <wp:extent cx="510723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ny 1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3063" cy="2904145"/>
                          </a:xfrm>
                          <a:prstGeom prst="rect">
                            <a:avLst/>
                          </a:prstGeom>
                        </pic:spPr>
                      </pic:pic>
                    </a:graphicData>
                  </a:graphic>
                </wp:inline>
              </w:drawing>
            </w:r>
          </w:p>
          <w:p w14:paraId="2EE95A80" w14:textId="5E5DECB7" w:rsidR="0080177B" w:rsidRPr="0080177B" w:rsidRDefault="0080177B" w:rsidP="0080177B">
            <w:pPr>
              <w:spacing w:line="360" w:lineRule="auto"/>
              <w:jc w:val="both"/>
              <w:rPr>
                <w:rFonts w:ascii="Times New Roman" w:hAnsi="Times New Roman" w:cs="Times New Roman"/>
                <w:b/>
                <w:color w:val="000000" w:themeColor="text1"/>
              </w:rPr>
            </w:pPr>
            <w:r w:rsidRPr="0080177B">
              <w:rPr>
                <w:rFonts w:ascii="Times New Roman" w:hAnsi="Times New Roman" w:cs="Times New Roman"/>
                <w:b/>
                <w:color w:val="000000" w:themeColor="text1"/>
              </w:rPr>
              <w:t>(a)</w:t>
            </w:r>
          </w:p>
        </w:tc>
      </w:tr>
      <w:tr w:rsidR="004B4A14" w14:paraId="668C81D8" w14:textId="77777777" w:rsidTr="0080177B">
        <w:tc>
          <w:tcPr>
            <w:tcW w:w="5000" w:type="pct"/>
          </w:tcPr>
          <w:p w14:paraId="40138CCC" w14:textId="77777777" w:rsidR="004B4A14" w:rsidRDefault="004B4A14" w:rsidP="006D322A">
            <w:pPr>
              <w:spacing w:line="360" w:lineRule="auto"/>
              <w:jc w:val="both"/>
              <w:rPr>
                <w:rFonts w:ascii="Times New Roman" w:hAnsi="Times New Roman" w:cs="Times New Roman"/>
                <w:noProof/>
                <w:color w:val="000000" w:themeColor="text1"/>
              </w:rPr>
            </w:pPr>
            <w:r>
              <w:rPr>
                <w:rFonts w:ascii="Times New Roman" w:hAnsi="Times New Roman" w:cs="Times New Roman"/>
                <w:noProof/>
                <w:color w:val="000000" w:themeColor="text1"/>
              </w:rPr>
              <w:drawing>
                <wp:inline distT="0" distB="0" distL="0" distR="0" wp14:anchorId="761C7F8B" wp14:editId="025D5F95">
                  <wp:extent cx="5106670" cy="287242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colony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5646" cy="2922474"/>
                          </a:xfrm>
                          <a:prstGeom prst="rect">
                            <a:avLst/>
                          </a:prstGeom>
                        </pic:spPr>
                      </pic:pic>
                    </a:graphicData>
                  </a:graphic>
                </wp:inline>
              </w:drawing>
            </w:r>
          </w:p>
          <w:p w14:paraId="05CB188E" w14:textId="03C3DD4E" w:rsidR="0080177B" w:rsidRPr="0080177B" w:rsidRDefault="0080177B" w:rsidP="006D322A">
            <w:pPr>
              <w:spacing w:line="360" w:lineRule="auto"/>
              <w:jc w:val="both"/>
              <w:rPr>
                <w:rFonts w:ascii="Times New Roman" w:hAnsi="Times New Roman" w:cs="Times New Roman"/>
                <w:b/>
                <w:noProof/>
                <w:color w:val="000000" w:themeColor="text1"/>
              </w:rPr>
            </w:pPr>
            <w:r>
              <w:rPr>
                <w:rFonts w:ascii="Times New Roman" w:hAnsi="Times New Roman" w:cs="Times New Roman"/>
                <w:b/>
                <w:noProof/>
                <w:color w:val="000000" w:themeColor="text1"/>
              </w:rPr>
              <w:t>(b)</w:t>
            </w:r>
          </w:p>
        </w:tc>
      </w:tr>
    </w:tbl>
    <w:p w14:paraId="56FA1832" w14:textId="1115DDA9" w:rsidR="00330381" w:rsidRPr="00D902C3" w:rsidRDefault="00D902C3" w:rsidP="00D902C3">
      <w:pPr>
        <w:pStyle w:val="Caption"/>
        <w:jc w:val="both"/>
        <w:rPr>
          <w:rFonts w:cs="Times New Roman"/>
          <w:b w:val="0"/>
        </w:rPr>
      </w:pPr>
      <w:bookmarkStart w:id="7" w:name="_Ref165470251"/>
      <w:r>
        <w:t xml:space="preserve">Figure </w:t>
      </w:r>
      <w:r>
        <w:fldChar w:fldCharType="begin"/>
      </w:r>
      <w:r>
        <w:instrText xml:space="preserve"> SEQ Figure \* ARABIC </w:instrText>
      </w:r>
      <w:r>
        <w:fldChar w:fldCharType="separate"/>
      </w:r>
      <w:r w:rsidR="00D04F95">
        <w:rPr>
          <w:noProof/>
        </w:rPr>
        <w:t>1</w:t>
      </w:r>
      <w:r>
        <w:fldChar w:fldCharType="end"/>
      </w:r>
      <w:bookmarkEnd w:id="7"/>
      <w:r>
        <w:t xml:space="preserve">. </w:t>
      </w:r>
      <w:r w:rsidRPr="00D902C3">
        <w:t xml:space="preserve">Compartmental diagram illustrating the interaction of </w:t>
      </w:r>
      <w:r w:rsidR="009E3962">
        <w:t>honey</w:t>
      </w:r>
      <w:r w:rsidRPr="00D902C3">
        <w:t xml:space="preserve">bees and the spread of AFB within </w:t>
      </w:r>
      <w:r w:rsidR="0080177B">
        <w:t>C</w:t>
      </w:r>
      <w:r w:rsidRPr="00D902C3">
        <w:t>olony</w:t>
      </w:r>
      <w:r w:rsidR="0080177B">
        <w:t xml:space="preserve"> 1 (a) and Colony 2 (b)</w:t>
      </w:r>
      <w:r w:rsidRPr="00D902C3">
        <w:t xml:space="preserve">. </w:t>
      </w:r>
      <w:r w:rsidRPr="00D902C3">
        <w:rPr>
          <w:b w:val="0"/>
        </w:rPr>
        <w:t xml:space="preserve">Red arrows represent infection, while blue arrows denote transitions between states (refer to </w:t>
      </w:r>
      <w:r>
        <w:rPr>
          <w:b w:val="0"/>
        </w:rPr>
        <w:fldChar w:fldCharType="begin"/>
      </w:r>
      <w:r>
        <w:rPr>
          <w:b w:val="0"/>
        </w:rPr>
        <w:instrText xml:space="preserve"> REF _Ref165470321 \h </w:instrText>
      </w:r>
      <w:r>
        <w:rPr>
          <w:b w:val="0"/>
        </w:rPr>
      </w:r>
      <w:r>
        <w:rPr>
          <w:b w:val="0"/>
        </w:rPr>
        <w:fldChar w:fldCharType="separate"/>
      </w:r>
      <w:r w:rsidR="00D04F95">
        <w:t xml:space="preserve">Table </w:t>
      </w:r>
      <w:r w:rsidR="00D04F95">
        <w:rPr>
          <w:noProof/>
        </w:rPr>
        <w:t>2</w:t>
      </w:r>
      <w:r>
        <w:rPr>
          <w:b w:val="0"/>
        </w:rPr>
        <w:fldChar w:fldCharType="end"/>
      </w:r>
      <w:r w:rsidRPr="00D902C3">
        <w:rPr>
          <w:b w:val="0"/>
        </w:rPr>
        <w:t xml:space="preserve"> for the definitions of state variables).</w:t>
      </w:r>
    </w:p>
    <w:p w14:paraId="4C90084B" w14:textId="344F90D4" w:rsidR="00330381" w:rsidRDefault="00330381" w:rsidP="0080177B">
      <w:pPr>
        <w:spacing w:after="0" w:line="360" w:lineRule="auto"/>
        <w:jc w:val="both"/>
        <w:rPr>
          <w:rFonts w:ascii="Times New Roman" w:hAnsi="Times New Roman"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177B" w14:paraId="05281178" w14:textId="77777777" w:rsidTr="009E3962">
        <w:tc>
          <w:tcPr>
            <w:tcW w:w="8296" w:type="dxa"/>
          </w:tcPr>
          <w:p w14:paraId="08563C70" w14:textId="77777777" w:rsidR="0080177B" w:rsidRDefault="0080177B" w:rsidP="0080177B">
            <w:pPr>
              <w:spacing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0DF30BB8" wp14:editId="3D49BCCC">
                  <wp:extent cx="5107230" cy="2872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intercolony drif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2586" cy="2892627"/>
                          </a:xfrm>
                          <a:prstGeom prst="rect">
                            <a:avLst/>
                          </a:prstGeom>
                        </pic:spPr>
                      </pic:pic>
                    </a:graphicData>
                  </a:graphic>
                </wp:inline>
              </w:drawing>
            </w:r>
          </w:p>
          <w:p w14:paraId="1D273BA6" w14:textId="1208380F" w:rsidR="009E3962" w:rsidRPr="009E3962" w:rsidRDefault="009E3962" w:rsidP="0080177B">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(a)</w:t>
            </w:r>
          </w:p>
        </w:tc>
      </w:tr>
      <w:tr w:rsidR="0080177B" w14:paraId="556D7679" w14:textId="77777777" w:rsidTr="009E3962">
        <w:tc>
          <w:tcPr>
            <w:tcW w:w="8296" w:type="dxa"/>
          </w:tcPr>
          <w:p w14:paraId="28D4DD97" w14:textId="77777777" w:rsidR="0080177B" w:rsidRDefault="0080177B" w:rsidP="0080177B">
            <w:pPr>
              <w:spacing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70B4254" wp14:editId="4FE8A6FD">
                  <wp:extent cx="5107230" cy="2872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colony infection spre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0454" cy="2874554"/>
                          </a:xfrm>
                          <a:prstGeom prst="rect">
                            <a:avLst/>
                          </a:prstGeom>
                        </pic:spPr>
                      </pic:pic>
                    </a:graphicData>
                  </a:graphic>
                </wp:inline>
              </w:drawing>
            </w:r>
          </w:p>
          <w:p w14:paraId="6D32EAFA" w14:textId="67DBF994" w:rsidR="009E3962" w:rsidRPr="009E3962" w:rsidRDefault="009E3962" w:rsidP="0080177B">
            <w:pPr>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(b)</w:t>
            </w:r>
          </w:p>
        </w:tc>
      </w:tr>
    </w:tbl>
    <w:p w14:paraId="485E98CD" w14:textId="630F8A7C" w:rsidR="004A6E79" w:rsidRDefault="009E3962" w:rsidP="00B14199">
      <w:pPr>
        <w:pStyle w:val="Caption"/>
        <w:rPr>
          <w:b w:val="0"/>
        </w:rPr>
      </w:pPr>
      <w:bookmarkStart w:id="8" w:name="_Ref165472725"/>
      <w:r>
        <w:t xml:space="preserve">Figure </w:t>
      </w:r>
      <w:r>
        <w:fldChar w:fldCharType="begin"/>
      </w:r>
      <w:r>
        <w:instrText xml:space="preserve"> SEQ Figure \* ARABIC </w:instrText>
      </w:r>
      <w:r>
        <w:fldChar w:fldCharType="separate"/>
      </w:r>
      <w:r w:rsidR="00D04F95">
        <w:rPr>
          <w:noProof/>
        </w:rPr>
        <w:t>2</w:t>
      </w:r>
      <w:r>
        <w:fldChar w:fldCharType="end"/>
      </w:r>
      <w:bookmarkEnd w:id="8"/>
      <w:r>
        <w:t xml:space="preserve">. Diagram </w:t>
      </w:r>
      <w:r w:rsidR="00132AF3">
        <w:t>illustrating</w:t>
      </w:r>
      <w:r>
        <w:t xml:space="preserve"> inter-colony </w:t>
      </w:r>
      <w:r w:rsidR="00132AF3">
        <w:t xml:space="preserve">honeybee </w:t>
      </w:r>
      <w:r>
        <w:t xml:space="preserve">behavior </w:t>
      </w:r>
      <w:r w:rsidR="00132AF3">
        <w:t>between</w:t>
      </w:r>
      <w:r>
        <w:t xml:space="preserve"> </w:t>
      </w:r>
      <w:r w:rsidR="00132AF3">
        <w:t xml:space="preserve">the </w:t>
      </w:r>
      <w:r>
        <w:t>two colon</w:t>
      </w:r>
      <w:r w:rsidR="00132AF3">
        <w:t>ies</w:t>
      </w:r>
      <w:r>
        <w:t xml:space="preserve">. </w:t>
      </w:r>
      <w:r w:rsidRPr="009E3962">
        <w:rPr>
          <w:b w:val="0"/>
        </w:rPr>
        <w:t xml:space="preserve">Subfigure </w:t>
      </w:r>
      <w:r w:rsidRPr="009E3962">
        <w:t>(a)</w:t>
      </w:r>
      <w:r w:rsidRPr="009E3962">
        <w:rPr>
          <w:b w:val="0"/>
        </w:rPr>
        <w:t xml:space="preserve"> </w:t>
      </w:r>
      <w:r w:rsidR="00132AF3">
        <w:rPr>
          <w:b w:val="0"/>
        </w:rPr>
        <w:t>depicts</w:t>
      </w:r>
      <w:r w:rsidRPr="009E3962">
        <w:rPr>
          <w:b w:val="0"/>
        </w:rPr>
        <w:t xml:space="preserve"> the drifting behavior dynamics</w:t>
      </w:r>
      <w:r w:rsidR="00132AF3">
        <w:rPr>
          <w:b w:val="0"/>
        </w:rPr>
        <w:t>,</w:t>
      </w:r>
      <w:r w:rsidRPr="009E3962">
        <w:rPr>
          <w:b w:val="0"/>
        </w:rPr>
        <w:t xml:space="preserve"> while </w:t>
      </w:r>
      <w:r w:rsidRPr="009E3962">
        <w:t>(b)</w:t>
      </w:r>
      <w:r w:rsidRPr="009E3962">
        <w:rPr>
          <w:b w:val="0"/>
        </w:rPr>
        <w:t xml:space="preserve"> </w:t>
      </w:r>
      <w:r w:rsidR="00132AF3">
        <w:rPr>
          <w:b w:val="0"/>
        </w:rPr>
        <w:t>illustrates</w:t>
      </w:r>
      <w:r w:rsidRPr="009E3962">
        <w:rPr>
          <w:b w:val="0"/>
        </w:rPr>
        <w:t xml:space="preserve"> infection dynamics.</w:t>
      </w:r>
      <w:r>
        <w:rPr>
          <w:b w:val="0"/>
        </w:rPr>
        <w:t xml:space="preserve"> </w:t>
      </w:r>
      <w:r w:rsidR="00132AF3">
        <w:rPr>
          <w:b w:val="0"/>
        </w:rPr>
        <w:t xml:space="preserve">In </w:t>
      </w:r>
      <w:r w:rsidR="00132AF3">
        <w:t>(a)</w:t>
      </w:r>
      <w:r w:rsidR="00132AF3">
        <w:rPr>
          <w:b w:val="0"/>
        </w:rPr>
        <w:t>, dark</w:t>
      </w:r>
      <w:r>
        <w:rPr>
          <w:b w:val="0"/>
        </w:rPr>
        <w:t xml:space="preserve"> blue arrows represent honeybees</w:t>
      </w:r>
      <w:r w:rsidR="00132AF3">
        <w:rPr>
          <w:b w:val="0"/>
        </w:rPr>
        <w:t xml:space="preserve"> leaving </w:t>
      </w:r>
      <w:r>
        <w:rPr>
          <w:b w:val="0"/>
        </w:rPr>
        <w:t>their colony</w:t>
      </w:r>
      <w:r w:rsidR="00132AF3">
        <w:rPr>
          <w:b w:val="0"/>
        </w:rPr>
        <w:t xml:space="preserve"> to drift</w:t>
      </w:r>
      <w:r>
        <w:rPr>
          <w:b w:val="0"/>
        </w:rPr>
        <w:t xml:space="preserve"> to the other colony, while orange arrows </w:t>
      </w:r>
      <w:r w:rsidR="00132AF3">
        <w:rPr>
          <w:b w:val="0"/>
        </w:rPr>
        <w:t>indicate</w:t>
      </w:r>
      <w:r>
        <w:rPr>
          <w:b w:val="0"/>
        </w:rPr>
        <w:t xml:space="preserve"> the return movement of foreign honeybees </w:t>
      </w:r>
      <w:r w:rsidR="00132AF3">
        <w:rPr>
          <w:b w:val="0"/>
        </w:rPr>
        <w:t xml:space="preserve">either </w:t>
      </w:r>
      <w:r>
        <w:rPr>
          <w:b w:val="0"/>
        </w:rPr>
        <w:t>back to their</w:t>
      </w:r>
      <w:r w:rsidR="00132AF3">
        <w:rPr>
          <w:b w:val="0"/>
        </w:rPr>
        <w:t xml:space="preserve"> original </w:t>
      </w:r>
      <w:r>
        <w:rPr>
          <w:b w:val="0"/>
        </w:rPr>
        <w:t xml:space="preserve">colony </w:t>
      </w:r>
      <w:r w:rsidR="00132AF3">
        <w:rPr>
          <w:b w:val="0"/>
        </w:rPr>
        <w:t>or outside the two colonies.</w:t>
      </w:r>
    </w:p>
    <w:p w14:paraId="04389282" w14:textId="77777777" w:rsidR="00C54497" w:rsidRPr="00C54497" w:rsidRDefault="00C54497" w:rsidP="00C54497"/>
    <w:p w14:paraId="7263B336" w14:textId="4413F684" w:rsidR="00330381" w:rsidRDefault="00B14199" w:rsidP="004A6E79">
      <w:pPr>
        <w:spacing w:after="0" w:line="360" w:lineRule="auto"/>
        <w:ind w:firstLine="720"/>
        <w:jc w:val="both"/>
        <w:rPr>
          <w:rFonts w:ascii="Times New Roman" w:hAnsi="Times New Roman" w:cs="Times New Roman"/>
        </w:rPr>
      </w:pPr>
      <w:r w:rsidRPr="00B14199">
        <w:rPr>
          <w:rFonts w:ascii="Times New Roman" w:hAnsi="Times New Roman" w:cs="Times New Roman"/>
        </w:rPr>
        <w:lastRenderedPageBreak/>
        <w:t xml:space="preserve">Upon merging all the diagrams, the resulting comprehensive diagram is displayed in </w:t>
      </w:r>
      <w:r w:rsidRPr="00B14199">
        <w:rPr>
          <w:rFonts w:ascii="Times New Roman" w:hAnsi="Times New Roman" w:cs="Times New Roman"/>
          <w:b/>
        </w:rPr>
        <w:fldChar w:fldCharType="begin"/>
      </w:r>
      <w:r w:rsidRPr="00B14199">
        <w:rPr>
          <w:rFonts w:ascii="Times New Roman" w:hAnsi="Times New Roman" w:cs="Times New Roman"/>
          <w:b/>
        </w:rPr>
        <w:instrText xml:space="preserve"> REF _Ref165473492 \h </w:instrText>
      </w:r>
      <w:r w:rsidRPr="00B14199">
        <w:rPr>
          <w:rFonts w:ascii="Times New Roman" w:hAnsi="Times New Roman" w:cs="Times New Roman"/>
          <w:b/>
        </w:rPr>
      </w:r>
      <w:r w:rsidRPr="00B14199">
        <w:rPr>
          <w:rFonts w:ascii="Times New Roman" w:hAnsi="Times New Roman" w:cs="Times New Roman"/>
          <w:b/>
        </w:rPr>
        <w:instrText xml:space="preserve"> \* MERGEFORMAT </w:instrText>
      </w:r>
      <w:r w:rsidRPr="00B14199">
        <w:rPr>
          <w:rFonts w:ascii="Times New Roman" w:hAnsi="Times New Roman" w:cs="Times New Roman"/>
          <w:b/>
        </w:rPr>
        <w:fldChar w:fldCharType="separate"/>
      </w:r>
      <w:r w:rsidR="00D04F95" w:rsidRPr="00D04F95">
        <w:rPr>
          <w:rFonts w:ascii="Times New Roman" w:hAnsi="Times New Roman" w:cs="Times New Roman"/>
          <w:b/>
        </w:rPr>
        <w:t xml:space="preserve">Figure </w:t>
      </w:r>
      <w:r w:rsidR="00D04F95" w:rsidRPr="00D04F95">
        <w:rPr>
          <w:rFonts w:ascii="Times New Roman" w:hAnsi="Times New Roman" w:cs="Times New Roman"/>
          <w:b/>
          <w:noProof/>
        </w:rPr>
        <w:t>3</w:t>
      </w:r>
      <w:r w:rsidRPr="00B14199">
        <w:rPr>
          <w:rFonts w:ascii="Times New Roman" w:hAnsi="Times New Roman" w:cs="Times New Roman"/>
          <w:b/>
        </w:rPr>
        <w:fldChar w:fldCharType="end"/>
      </w:r>
      <w:r w:rsidRPr="00B14199">
        <w:rPr>
          <w:rFonts w:ascii="Times New Roman" w:hAnsi="Times New Roman" w:cs="Times New Roman"/>
        </w:rPr>
        <w:t xml:space="preserve">. </w:t>
      </w:r>
      <w:r w:rsidRPr="00B14199">
        <w:rPr>
          <w:rFonts w:ascii="Times New Roman" w:hAnsi="Times New Roman" w:cs="Times New Roman"/>
          <w:b/>
        </w:rPr>
        <w:fldChar w:fldCharType="begin"/>
      </w:r>
      <w:r w:rsidRPr="00B14199">
        <w:rPr>
          <w:rFonts w:ascii="Times New Roman" w:hAnsi="Times New Roman" w:cs="Times New Roman"/>
          <w:b/>
        </w:rPr>
        <w:instrText xml:space="preserve"> REF _Ref165473492 \h </w:instrText>
      </w:r>
      <w:r w:rsidRPr="00B14199">
        <w:rPr>
          <w:rFonts w:ascii="Times New Roman" w:hAnsi="Times New Roman" w:cs="Times New Roman"/>
          <w:b/>
        </w:rPr>
      </w:r>
      <w:r w:rsidRPr="00B14199">
        <w:rPr>
          <w:rFonts w:ascii="Times New Roman" w:hAnsi="Times New Roman" w:cs="Times New Roman"/>
          <w:b/>
        </w:rPr>
        <w:instrText xml:space="preserve"> \* MERGEFORMAT </w:instrText>
      </w:r>
      <w:r w:rsidRPr="00B14199">
        <w:rPr>
          <w:rFonts w:ascii="Times New Roman" w:hAnsi="Times New Roman" w:cs="Times New Roman"/>
          <w:b/>
        </w:rPr>
        <w:fldChar w:fldCharType="separate"/>
      </w:r>
      <w:r w:rsidR="00D04F95" w:rsidRPr="00D04F95">
        <w:rPr>
          <w:rFonts w:ascii="Times New Roman" w:hAnsi="Times New Roman" w:cs="Times New Roman"/>
          <w:b/>
        </w:rPr>
        <w:t xml:space="preserve">Figure </w:t>
      </w:r>
      <w:r w:rsidR="00D04F95" w:rsidRPr="00D04F95">
        <w:rPr>
          <w:rFonts w:ascii="Times New Roman" w:hAnsi="Times New Roman" w:cs="Times New Roman"/>
          <w:b/>
          <w:noProof/>
        </w:rPr>
        <w:t>3</w:t>
      </w:r>
      <w:r w:rsidRPr="00B14199">
        <w:rPr>
          <w:rFonts w:ascii="Times New Roman" w:hAnsi="Times New Roman" w:cs="Times New Roman"/>
          <w:b/>
        </w:rPr>
        <w:fldChar w:fldCharType="end"/>
      </w:r>
      <w:r>
        <w:rPr>
          <w:rFonts w:ascii="Times New Roman" w:hAnsi="Times New Roman" w:cs="Times New Roman"/>
        </w:rPr>
        <w:t xml:space="preserve"> </w:t>
      </w:r>
      <w:r w:rsidRPr="00B14199">
        <w:rPr>
          <w:rFonts w:ascii="Times New Roman" w:hAnsi="Times New Roman" w:cs="Times New Roman"/>
        </w:rPr>
        <w:t xml:space="preserve">provides an overview of the complete mathematical model depicting the spread of AFB through drifting behavior, constituting the primary focus of this </w:t>
      </w:r>
      <w:r>
        <w:rPr>
          <w:rFonts w:ascii="Times New Roman" w:hAnsi="Times New Roman" w:cs="Times New Roman"/>
        </w:rPr>
        <w:t>study</w:t>
      </w:r>
      <w:r w:rsidRPr="00B14199">
        <w:rPr>
          <w:rFonts w:ascii="Times New Roman" w:hAnsi="Times New Roman" w:cs="Times New Roman"/>
        </w:rPr>
        <w:t>.</w:t>
      </w:r>
    </w:p>
    <w:p w14:paraId="54673947" w14:textId="77777777" w:rsidR="00B14199" w:rsidRDefault="00B14199" w:rsidP="00B14199">
      <w:pPr>
        <w:spacing w:after="0" w:line="360" w:lineRule="auto"/>
        <w:jc w:val="both"/>
        <w:rPr>
          <w:rFonts w:ascii="Times New Roman" w:hAnsi="Times New Roman" w:cs="Times New Roman"/>
        </w:rPr>
      </w:pPr>
    </w:p>
    <w:p w14:paraId="18C80C1E" w14:textId="77777777" w:rsidR="00B14199" w:rsidRDefault="00B14199" w:rsidP="00B14199">
      <w:pPr>
        <w:keepNext/>
        <w:spacing w:after="0" w:line="360" w:lineRule="auto"/>
        <w:jc w:val="both"/>
      </w:pPr>
      <w:r>
        <w:rPr>
          <w:rFonts w:ascii="Times New Roman" w:hAnsi="Times New Roman" w:cs="Times New Roman"/>
          <w:noProof/>
          <w:color w:val="000000" w:themeColor="text1"/>
        </w:rPr>
        <w:drawing>
          <wp:inline distT="0" distB="0" distL="0" distR="0" wp14:anchorId="2FD39D64" wp14:editId="388AAC3C">
            <wp:extent cx="52743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 mod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C6AC323" w14:textId="063B582C" w:rsidR="00B14199" w:rsidRPr="00201DFA" w:rsidRDefault="00B14199" w:rsidP="00B14199">
      <w:pPr>
        <w:pStyle w:val="Caption"/>
        <w:jc w:val="both"/>
        <w:rPr>
          <w:rFonts w:cs="Times New Roman"/>
        </w:rPr>
      </w:pPr>
      <w:bookmarkStart w:id="9" w:name="_Ref165473492"/>
      <w:r>
        <w:t xml:space="preserve">Figure </w:t>
      </w:r>
      <w:r>
        <w:fldChar w:fldCharType="begin"/>
      </w:r>
      <w:r>
        <w:instrText xml:space="preserve"> SEQ Figure \* ARABIC </w:instrText>
      </w:r>
      <w:r>
        <w:fldChar w:fldCharType="separate"/>
      </w:r>
      <w:r w:rsidR="00D04F95">
        <w:rPr>
          <w:noProof/>
        </w:rPr>
        <w:t>3</w:t>
      </w:r>
      <w:r>
        <w:fldChar w:fldCharType="end"/>
      </w:r>
      <w:bookmarkEnd w:id="9"/>
      <w:r>
        <w:t>. The resulting comprehensive m</w:t>
      </w:r>
      <w:r w:rsidRPr="00B14199">
        <w:t>odel</w:t>
      </w:r>
      <w:r>
        <w:t xml:space="preserve"> </w:t>
      </w:r>
      <w:r w:rsidRPr="00B14199">
        <w:t>diagram</w:t>
      </w:r>
      <w:r>
        <w:t xml:space="preserve"> </w:t>
      </w:r>
      <w:r w:rsidRPr="00B14199">
        <w:t xml:space="preserve">depicting the </w:t>
      </w:r>
      <w:r>
        <w:t>AFB</w:t>
      </w:r>
      <w:r w:rsidRPr="00B14199">
        <w:t xml:space="preserve"> transmission dynamics.</w:t>
      </w:r>
    </w:p>
    <w:p w14:paraId="7A4F5DC1" w14:textId="201680C1" w:rsidR="002A50AF" w:rsidRDefault="002A50AF" w:rsidP="002A50AF">
      <w:pPr>
        <w:spacing w:after="0" w:line="360" w:lineRule="auto"/>
        <w:jc w:val="both"/>
        <w:rPr>
          <w:rFonts w:ascii="Times New Roman" w:hAnsi="Times New Roman" w:cs="Times New Roman"/>
          <w:color w:val="000000" w:themeColor="text1"/>
        </w:rPr>
      </w:pPr>
    </w:p>
    <w:p w14:paraId="1A561D0B" w14:textId="77777777" w:rsidR="002A50AF" w:rsidRPr="00201DFA" w:rsidRDefault="002A50AF" w:rsidP="002A50AF">
      <w:pPr>
        <w:spacing w:after="0" w:line="360" w:lineRule="auto"/>
        <w:jc w:val="both"/>
        <w:rPr>
          <w:rFonts w:ascii="Times New Roman" w:hAnsi="Times New Roman" w:cs="Times New Roman"/>
          <w:color w:val="000000" w:themeColor="text1"/>
        </w:rPr>
      </w:pPr>
    </w:p>
    <w:p w14:paraId="6AF6BC67" w14:textId="16A69B8E" w:rsidR="00330381" w:rsidRPr="00201DFA" w:rsidRDefault="00330381" w:rsidP="004A6E79">
      <w:pPr>
        <w:spacing w:after="0" w:line="360" w:lineRule="auto"/>
        <w:ind w:firstLine="720"/>
        <w:jc w:val="both"/>
        <w:rPr>
          <w:rFonts w:ascii="Times New Roman" w:hAnsi="Times New Roman" w:cs="Times New Roman"/>
          <w:color w:val="000000" w:themeColor="text1"/>
        </w:rPr>
      </w:pPr>
    </w:p>
    <w:p w14:paraId="10AA4BDD" w14:textId="702D1661"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0CC070D1" w14:textId="4DB4B2DA"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283E467D" w14:textId="7822F576"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702F97B7" w14:textId="6CDC3E64"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5852665B" w14:textId="6C2D9DC7"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2D0ACAA3" w14:textId="120CA60F"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0A4B54EF" w14:textId="0706133E"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0F1CF0C4" w14:textId="644D4E5E"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04C44AB6" w14:textId="7972E46E"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47B258A1" w14:textId="1FFEFE51"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146F3D80" w14:textId="0A970356"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5E67B7AF" w14:textId="4BFE8C51"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7F59CDCC" w14:textId="33390B2A"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2E6E0E12" w14:textId="4F1E8AC6"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61BEBDA5" w14:textId="6D7E5C79"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23AE7FA0" w14:textId="7862E5BA"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055F9EF0" w14:textId="406106A0"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6547ECC2" w14:textId="77777777" w:rsidR="00330381" w:rsidRPr="00201DFA" w:rsidRDefault="00330381" w:rsidP="006D322A">
      <w:pPr>
        <w:spacing w:after="0" w:line="360" w:lineRule="auto"/>
        <w:ind w:firstLine="720"/>
        <w:jc w:val="both"/>
        <w:rPr>
          <w:rFonts w:ascii="Times New Roman" w:hAnsi="Times New Roman" w:cs="Times New Roman"/>
          <w:color w:val="000000" w:themeColor="text1"/>
        </w:rPr>
      </w:pPr>
    </w:p>
    <w:p w14:paraId="512DB78B" w14:textId="4118960B" w:rsidR="00252922" w:rsidRDefault="00252922" w:rsidP="006D322A">
      <w:pPr>
        <w:spacing w:after="0" w:line="360" w:lineRule="auto"/>
        <w:ind w:firstLine="720"/>
        <w:jc w:val="both"/>
        <w:rPr>
          <w:rFonts w:ascii="Times New Roman" w:hAnsi="Times New Roman" w:cs="Times New Roman"/>
          <w:color w:val="000000" w:themeColor="text1"/>
        </w:rPr>
      </w:pPr>
    </w:p>
    <w:p w14:paraId="62286A4C" w14:textId="77777777" w:rsidR="004705AF" w:rsidRPr="00201DFA" w:rsidRDefault="004705AF" w:rsidP="0069500D">
      <w:pPr>
        <w:pStyle w:val="Heading1"/>
      </w:pPr>
      <w:r w:rsidRPr="00201DFA">
        <w:t>REFERENCES</w:t>
      </w:r>
    </w:p>
    <w:p w14:paraId="4382CAD6" w14:textId="77777777" w:rsidR="004705AF" w:rsidRPr="00201DFA" w:rsidRDefault="004705AF" w:rsidP="006D322A">
      <w:pPr>
        <w:spacing w:after="0" w:line="360" w:lineRule="auto"/>
        <w:rPr>
          <w:rFonts w:ascii="Times New Roman" w:hAnsi="Times New Roman" w:cs="Times New Roman"/>
          <w:b/>
          <w:color w:val="000000" w:themeColor="text1"/>
        </w:rPr>
      </w:pPr>
    </w:p>
    <w:p w14:paraId="0BAC5CCC" w14:textId="08A0E262" w:rsidR="004705AF" w:rsidRPr="00332D4A" w:rsidRDefault="004705AF" w:rsidP="00332D4A">
      <w:pPr>
        <w:pStyle w:val="ListParagraph"/>
        <w:numPr>
          <w:ilvl w:val="0"/>
          <w:numId w:val="9"/>
        </w:numPr>
        <w:ind w:left="567" w:hanging="567"/>
        <w:jc w:val="both"/>
        <w:rPr>
          <w:rFonts w:cs="Times New Roman"/>
        </w:rPr>
      </w:pPr>
      <w:bookmarkStart w:id="10" w:name="_Ref165390838"/>
      <w:r w:rsidRPr="00332D4A">
        <w:rPr>
          <w:rFonts w:cs="Times New Roman"/>
        </w:rPr>
        <w:t>American Foulbrood. Texas Apiary Inspection Service TAIS. (2017, May). https://txbeeinspection.tamu.edu/american-foulbrood/</w:t>
      </w:r>
      <w:bookmarkEnd w:id="10"/>
    </w:p>
    <w:p w14:paraId="6E70A48C" w14:textId="4AFEAB00" w:rsidR="004705AF" w:rsidRPr="00332D4A" w:rsidRDefault="004705AF" w:rsidP="00332D4A">
      <w:pPr>
        <w:pStyle w:val="ListParagraph"/>
        <w:numPr>
          <w:ilvl w:val="0"/>
          <w:numId w:val="9"/>
        </w:numPr>
        <w:ind w:left="567" w:hanging="567"/>
        <w:jc w:val="both"/>
        <w:rPr>
          <w:rFonts w:cs="Times New Roman"/>
        </w:rPr>
      </w:pPr>
      <w:bookmarkStart w:id="11" w:name="_Ref165393000"/>
      <w:proofErr w:type="spellStart"/>
      <w:r w:rsidRPr="00332D4A">
        <w:rPr>
          <w:rFonts w:cs="Times New Roman"/>
        </w:rPr>
        <w:t>Betti</w:t>
      </w:r>
      <w:proofErr w:type="spellEnd"/>
      <w:r w:rsidRPr="00332D4A">
        <w:rPr>
          <w:rFonts w:cs="Times New Roman"/>
        </w:rPr>
        <w:t xml:space="preserve">, M. I., Wahl, L. M., &amp; Zamir, M. (2014). Effects of infection on Honey Bee Population Dynamics: A model. </w:t>
      </w:r>
      <w:proofErr w:type="spellStart"/>
      <w:r w:rsidRPr="00332D4A">
        <w:rPr>
          <w:rFonts w:cs="Times New Roman"/>
        </w:rPr>
        <w:t>PLoS</w:t>
      </w:r>
      <w:proofErr w:type="spellEnd"/>
      <w:r w:rsidRPr="00332D4A">
        <w:rPr>
          <w:rFonts w:cs="Times New Roman"/>
        </w:rPr>
        <w:t xml:space="preserve"> ONE, 9(10). https://doi.org/10.1371/journal.pone.0110237</w:t>
      </w:r>
      <w:bookmarkEnd w:id="11"/>
    </w:p>
    <w:p w14:paraId="72656FAA" w14:textId="67B094AA" w:rsidR="004705AF" w:rsidRPr="00332D4A" w:rsidRDefault="004705AF" w:rsidP="00332D4A">
      <w:pPr>
        <w:pStyle w:val="ListParagraph"/>
        <w:numPr>
          <w:ilvl w:val="0"/>
          <w:numId w:val="9"/>
        </w:numPr>
        <w:ind w:left="567" w:hanging="567"/>
        <w:jc w:val="both"/>
        <w:rPr>
          <w:rFonts w:cs="Times New Roman"/>
        </w:rPr>
      </w:pPr>
      <w:bookmarkStart w:id="12" w:name="_Ref165393019"/>
      <w:proofErr w:type="spellStart"/>
      <w:r w:rsidRPr="00332D4A">
        <w:rPr>
          <w:rFonts w:cs="Times New Roman"/>
        </w:rPr>
        <w:t>Betti</w:t>
      </w:r>
      <w:proofErr w:type="spellEnd"/>
      <w:r w:rsidRPr="00332D4A">
        <w:rPr>
          <w:rFonts w:cs="Times New Roman"/>
        </w:rPr>
        <w:t>, M., &amp; Shaw, K. (2021). A multi-scale model of disease transfer in honey bee colonies. Insects, 12(8), 700. https://doi.org/10.3390/insects12080700</w:t>
      </w:r>
      <w:bookmarkEnd w:id="12"/>
    </w:p>
    <w:p w14:paraId="3879C0AC" w14:textId="6AA6E5F0" w:rsidR="004705AF" w:rsidRPr="00332D4A" w:rsidRDefault="004705AF" w:rsidP="00332D4A">
      <w:pPr>
        <w:pStyle w:val="ListParagraph"/>
        <w:numPr>
          <w:ilvl w:val="0"/>
          <w:numId w:val="9"/>
        </w:numPr>
        <w:ind w:left="567" w:hanging="567"/>
        <w:jc w:val="both"/>
        <w:rPr>
          <w:rFonts w:cs="Times New Roman"/>
        </w:rPr>
      </w:pPr>
      <w:bookmarkStart w:id="13" w:name="_Ref165393653"/>
      <w:r w:rsidRPr="00332D4A">
        <w:rPr>
          <w:rFonts w:cs="Times New Roman"/>
        </w:rPr>
        <w:t>Datta, S., Bull, J. C., Budge, G. E., &amp; Keeling, M. J. (2013). Modelling the spread of American Foulbrood in Honeybees. Journal of The Royal Society Interface, 10(88), 20130650. https://doi.org/10.1098/rsif.2013.0650</w:t>
      </w:r>
      <w:bookmarkEnd w:id="13"/>
    </w:p>
    <w:p w14:paraId="31E16053" w14:textId="6E9374DA" w:rsidR="004705AF" w:rsidRPr="00332D4A" w:rsidRDefault="004705AF" w:rsidP="00332D4A">
      <w:pPr>
        <w:pStyle w:val="ListParagraph"/>
        <w:numPr>
          <w:ilvl w:val="0"/>
          <w:numId w:val="9"/>
        </w:numPr>
        <w:ind w:left="567" w:hanging="567"/>
        <w:jc w:val="both"/>
        <w:rPr>
          <w:rFonts w:cs="Times New Roman"/>
        </w:rPr>
      </w:pPr>
      <w:bookmarkStart w:id="14" w:name="_Ref165390891"/>
      <w:r w:rsidRPr="00332D4A">
        <w:rPr>
          <w:rFonts w:cs="Times New Roman"/>
        </w:rPr>
        <w:t xml:space="preserve">Established pests. </w:t>
      </w:r>
      <w:proofErr w:type="spellStart"/>
      <w:r w:rsidRPr="00332D4A">
        <w:rPr>
          <w:rFonts w:cs="Times New Roman"/>
        </w:rPr>
        <w:t>Bee</w:t>
      </w:r>
      <w:proofErr w:type="spellEnd"/>
      <w:r w:rsidRPr="00332D4A">
        <w:rPr>
          <w:rFonts w:cs="Times New Roman"/>
        </w:rPr>
        <w:t xml:space="preserve"> Aware. (2014, July). https://beeaware.org.au/archive-pest/american-foulbrood/#ad-image-0</w:t>
      </w:r>
      <w:bookmarkEnd w:id="14"/>
    </w:p>
    <w:p w14:paraId="2E3921D3" w14:textId="2461EC1B" w:rsidR="004705AF" w:rsidRPr="00332D4A" w:rsidRDefault="004705AF" w:rsidP="00332D4A">
      <w:pPr>
        <w:pStyle w:val="ListParagraph"/>
        <w:numPr>
          <w:ilvl w:val="0"/>
          <w:numId w:val="9"/>
        </w:numPr>
        <w:ind w:left="567" w:hanging="567"/>
        <w:jc w:val="both"/>
        <w:rPr>
          <w:rFonts w:cs="Times New Roman"/>
        </w:rPr>
      </w:pPr>
      <w:bookmarkStart w:id="15" w:name="_Ref165392941"/>
      <w:r w:rsidRPr="00332D4A">
        <w:rPr>
          <w:rFonts w:cs="Times New Roman"/>
        </w:rPr>
        <w:t>Garvey, K. K. (2013, September 24). The foraging force of a honey bee colony. ANR Blogs. https://ucanr.edu/blogs/blogcore/postdetail.cfm?postnum=11592</w:t>
      </w:r>
      <w:bookmarkEnd w:id="15"/>
    </w:p>
    <w:p w14:paraId="60D3750A" w14:textId="112EA9B0" w:rsidR="004705AF" w:rsidRPr="00332D4A" w:rsidRDefault="004705AF" w:rsidP="00332D4A">
      <w:pPr>
        <w:pStyle w:val="ListParagraph"/>
        <w:numPr>
          <w:ilvl w:val="0"/>
          <w:numId w:val="9"/>
        </w:numPr>
        <w:ind w:left="567" w:hanging="567"/>
        <w:jc w:val="both"/>
        <w:rPr>
          <w:rFonts w:cs="Times New Roman"/>
        </w:rPr>
      </w:pPr>
      <w:bookmarkStart w:id="16" w:name="_Ref165393807"/>
      <w:proofErr w:type="spellStart"/>
      <w:r w:rsidRPr="00332D4A">
        <w:rPr>
          <w:rFonts w:cs="Times New Roman"/>
        </w:rPr>
        <w:t>Gavina</w:t>
      </w:r>
      <w:proofErr w:type="spellEnd"/>
      <w:r w:rsidRPr="00332D4A">
        <w:rPr>
          <w:rFonts w:cs="Times New Roman"/>
        </w:rPr>
        <w:t xml:space="preserve">, M. K., </w:t>
      </w:r>
      <w:proofErr w:type="spellStart"/>
      <w:r w:rsidRPr="00332D4A">
        <w:rPr>
          <w:rFonts w:cs="Times New Roman"/>
        </w:rPr>
        <w:t>Rabajante</w:t>
      </w:r>
      <w:proofErr w:type="spellEnd"/>
      <w:r w:rsidRPr="00332D4A">
        <w:rPr>
          <w:rFonts w:cs="Times New Roman"/>
        </w:rPr>
        <w:t xml:space="preserve">, J. F., &amp; </w:t>
      </w:r>
      <w:proofErr w:type="spellStart"/>
      <w:r w:rsidRPr="00332D4A">
        <w:rPr>
          <w:rFonts w:cs="Times New Roman"/>
        </w:rPr>
        <w:t>Cervancia</w:t>
      </w:r>
      <w:proofErr w:type="spellEnd"/>
      <w:r w:rsidRPr="00332D4A">
        <w:rPr>
          <w:rFonts w:cs="Times New Roman"/>
        </w:rPr>
        <w:t>, C. R. (2014). Mathematical programming models for determining the optimal location of beehives. Bulletin of Mathematical Biology, 76(5), 997–1016. https://doi.org/10.1007/s11538-014-9943-9</w:t>
      </w:r>
      <w:bookmarkEnd w:id="16"/>
    </w:p>
    <w:p w14:paraId="2B3DF539" w14:textId="6C0086F1" w:rsidR="004705AF" w:rsidRPr="00332D4A" w:rsidRDefault="004705AF" w:rsidP="00332D4A">
      <w:pPr>
        <w:pStyle w:val="ListParagraph"/>
        <w:numPr>
          <w:ilvl w:val="0"/>
          <w:numId w:val="9"/>
        </w:numPr>
        <w:ind w:left="567" w:hanging="567"/>
        <w:jc w:val="both"/>
        <w:rPr>
          <w:rFonts w:cs="Times New Roman"/>
        </w:rPr>
      </w:pPr>
      <w:bookmarkStart w:id="17" w:name="_Ref165393824"/>
      <w:proofErr w:type="spellStart"/>
      <w:r w:rsidRPr="00332D4A">
        <w:rPr>
          <w:rFonts w:cs="Times New Roman"/>
        </w:rPr>
        <w:t>Jatulan</w:t>
      </w:r>
      <w:proofErr w:type="spellEnd"/>
      <w:r w:rsidRPr="00332D4A">
        <w:rPr>
          <w:rFonts w:cs="Times New Roman"/>
        </w:rPr>
        <w:t xml:space="preserve">, E. O., </w:t>
      </w:r>
      <w:proofErr w:type="spellStart"/>
      <w:r w:rsidRPr="00332D4A">
        <w:rPr>
          <w:rFonts w:cs="Times New Roman"/>
        </w:rPr>
        <w:t>Rabajante</w:t>
      </w:r>
      <w:proofErr w:type="spellEnd"/>
      <w:r w:rsidRPr="00332D4A">
        <w:rPr>
          <w:rFonts w:cs="Times New Roman"/>
        </w:rPr>
        <w:t xml:space="preserve">, J. F., </w:t>
      </w:r>
      <w:proofErr w:type="spellStart"/>
      <w:r w:rsidRPr="00332D4A">
        <w:rPr>
          <w:rFonts w:cs="Times New Roman"/>
        </w:rPr>
        <w:t>Banaay</w:t>
      </w:r>
      <w:proofErr w:type="spellEnd"/>
      <w:r w:rsidRPr="00332D4A">
        <w:rPr>
          <w:rFonts w:cs="Times New Roman"/>
        </w:rPr>
        <w:t>, C. G., Fajardo, A. C., &amp; Jose, E. C. (2015). A mathematical model of intra-colony spread of American Foulbrood in European honeybees (</w:t>
      </w:r>
      <w:proofErr w:type="spellStart"/>
      <w:r w:rsidRPr="00332D4A">
        <w:rPr>
          <w:rFonts w:cs="Times New Roman"/>
        </w:rPr>
        <w:t>apis</w:t>
      </w:r>
      <w:proofErr w:type="spellEnd"/>
      <w:r w:rsidRPr="00332D4A">
        <w:rPr>
          <w:rFonts w:cs="Times New Roman"/>
        </w:rPr>
        <w:t xml:space="preserve"> mellifera L.). PLOS ONE, 10(12). https://doi.org/10.1371/journal.pone.0143805</w:t>
      </w:r>
      <w:bookmarkEnd w:id="17"/>
    </w:p>
    <w:p w14:paraId="02F55777" w14:textId="5C839C24" w:rsidR="004705AF" w:rsidRPr="00332D4A" w:rsidRDefault="004705AF" w:rsidP="00332D4A">
      <w:pPr>
        <w:pStyle w:val="ListParagraph"/>
        <w:numPr>
          <w:ilvl w:val="0"/>
          <w:numId w:val="9"/>
        </w:numPr>
        <w:ind w:left="567" w:hanging="567"/>
        <w:jc w:val="both"/>
        <w:rPr>
          <w:rFonts w:cs="Times New Roman"/>
        </w:rPr>
      </w:pPr>
      <w:bookmarkStart w:id="18" w:name="_Ref165394067"/>
      <w:proofErr w:type="spellStart"/>
      <w:r w:rsidRPr="00332D4A">
        <w:rPr>
          <w:rFonts w:cs="Times New Roman"/>
        </w:rPr>
        <w:t>Katzav-Gozansky</w:t>
      </w:r>
      <w:proofErr w:type="spellEnd"/>
      <w:r w:rsidRPr="00332D4A">
        <w:rPr>
          <w:rFonts w:cs="Times New Roman"/>
        </w:rPr>
        <w:t xml:space="preserve">, T., Ibarra, F., </w:t>
      </w:r>
      <w:proofErr w:type="spellStart"/>
      <w:r w:rsidRPr="00332D4A">
        <w:rPr>
          <w:rFonts w:cs="Times New Roman"/>
        </w:rPr>
        <w:t>Francke</w:t>
      </w:r>
      <w:proofErr w:type="spellEnd"/>
      <w:r w:rsidRPr="00332D4A">
        <w:rPr>
          <w:rFonts w:cs="Times New Roman"/>
        </w:rPr>
        <w:t xml:space="preserve">, W., </w:t>
      </w:r>
      <w:proofErr w:type="spellStart"/>
      <w:r w:rsidRPr="00332D4A">
        <w:rPr>
          <w:rFonts w:cs="Times New Roman"/>
        </w:rPr>
        <w:t>Hefetz</w:t>
      </w:r>
      <w:proofErr w:type="spellEnd"/>
      <w:r w:rsidRPr="00332D4A">
        <w:rPr>
          <w:rFonts w:cs="Times New Roman"/>
        </w:rPr>
        <w:t xml:space="preserve">, A., &amp; </w:t>
      </w:r>
      <w:proofErr w:type="spellStart"/>
      <w:r w:rsidRPr="00332D4A">
        <w:rPr>
          <w:rFonts w:cs="Times New Roman"/>
        </w:rPr>
        <w:t>Soroker</w:t>
      </w:r>
      <w:proofErr w:type="spellEnd"/>
      <w:r w:rsidRPr="00332D4A">
        <w:rPr>
          <w:rFonts w:cs="Times New Roman"/>
        </w:rPr>
        <w:t xml:space="preserve">, V. (2001). Dufour’s gland secretion of the queen honeybee </w:t>
      </w:r>
      <w:proofErr w:type="gramStart"/>
      <w:r w:rsidRPr="00332D4A">
        <w:rPr>
          <w:rFonts w:cs="Times New Roman"/>
        </w:rPr>
        <w:t xml:space="preserve">( </w:t>
      </w:r>
      <w:proofErr w:type="spellStart"/>
      <w:r w:rsidRPr="00332D4A">
        <w:rPr>
          <w:rFonts w:cs="Times New Roman"/>
        </w:rPr>
        <w:t>apis</w:t>
      </w:r>
      <w:proofErr w:type="spellEnd"/>
      <w:proofErr w:type="gramEnd"/>
      <w:r w:rsidRPr="00332D4A">
        <w:rPr>
          <w:rFonts w:cs="Times New Roman"/>
        </w:rPr>
        <w:t xml:space="preserve"> mellifera ): An egg discriminator pheromone or a queen signal? Behavioral Ecology and Sociobiology, 51(1), 76–86. https://doi.org/10.1007/s002650100406</w:t>
      </w:r>
      <w:bookmarkEnd w:id="18"/>
    </w:p>
    <w:p w14:paraId="192915D9" w14:textId="171B035B" w:rsidR="004705AF" w:rsidRDefault="004705AF" w:rsidP="00332D4A">
      <w:pPr>
        <w:pStyle w:val="ListParagraph"/>
        <w:numPr>
          <w:ilvl w:val="0"/>
          <w:numId w:val="9"/>
        </w:numPr>
        <w:ind w:left="567" w:hanging="567"/>
        <w:jc w:val="both"/>
        <w:rPr>
          <w:rFonts w:cs="Times New Roman"/>
        </w:rPr>
      </w:pPr>
      <w:bookmarkStart w:id="19" w:name="_Ref165393039"/>
      <w:r w:rsidRPr="00332D4A">
        <w:rPr>
          <w:rFonts w:cs="Times New Roman"/>
        </w:rPr>
        <w:lastRenderedPageBreak/>
        <w:t xml:space="preserve">Khoury, D. S., Myerscough, M. R., &amp; Barron, A. B. (2011). A quantitative model of Honey Bee Colony Population Dynamics. </w:t>
      </w:r>
      <w:proofErr w:type="spellStart"/>
      <w:r w:rsidRPr="00332D4A">
        <w:rPr>
          <w:rFonts w:cs="Times New Roman"/>
        </w:rPr>
        <w:t>PLoS</w:t>
      </w:r>
      <w:proofErr w:type="spellEnd"/>
      <w:r w:rsidRPr="00332D4A">
        <w:rPr>
          <w:rFonts w:cs="Times New Roman"/>
        </w:rPr>
        <w:t xml:space="preserve"> ONE, 6(4). https://doi.org/10.1371/journal.pone.0018491</w:t>
      </w:r>
      <w:bookmarkEnd w:id="19"/>
    </w:p>
    <w:p w14:paraId="54E1690D" w14:textId="482D2E13" w:rsidR="0069500D" w:rsidRPr="0069500D" w:rsidRDefault="0069500D" w:rsidP="0069500D">
      <w:pPr>
        <w:pStyle w:val="NormalWeb"/>
        <w:numPr>
          <w:ilvl w:val="0"/>
          <w:numId w:val="9"/>
        </w:numPr>
        <w:spacing w:before="0" w:beforeAutospacing="0" w:after="0" w:afterAutospacing="0" w:line="360" w:lineRule="auto"/>
        <w:ind w:left="567" w:hanging="567"/>
        <w:rPr>
          <w:sz w:val="22"/>
        </w:rPr>
      </w:pPr>
      <w:bookmarkStart w:id="20" w:name="_Ref165410078"/>
      <w:proofErr w:type="spellStart"/>
      <w:r w:rsidRPr="0069500D">
        <w:rPr>
          <w:sz w:val="22"/>
        </w:rPr>
        <w:t>Laomettachit</w:t>
      </w:r>
      <w:proofErr w:type="spellEnd"/>
      <w:r w:rsidRPr="0069500D">
        <w:rPr>
          <w:sz w:val="22"/>
        </w:rPr>
        <w:t xml:space="preserve">, T., </w:t>
      </w:r>
      <w:proofErr w:type="spellStart"/>
      <w:r w:rsidRPr="0069500D">
        <w:rPr>
          <w:sz w:val="22"/>
        </w:rPr>
        <w:t>Liangruksa</w:t>
      </w:r>
      <w:proofErr w:type="spellEnd"/>
      <w:r w:rsidRPr="0069500D">
        <w:rPr>
          <w:sz w:val="22"/>
        </w:rPr>
        <w:t xml:space="preserve">, M., </w:t>
      </w:r>
      <w:proofErr w:type="spellStart"/>
      <w:r w:rsidRPr="0069500D">
        <w:rPr>
          <w:sz w:val="22"/>
        </w:rPr>
        <w:t>Termsaithong</w:t>
      </w:r>
      <w:proofErr w:type="spellEnd"/>
      <w:r w:rsidRPr="0069500D">
        <w:rPr>
          <w:sz w:val="22"/>
        </w:rPr>
        <w:t xml:space="preserve">, T., </w:t>
      </w:r>
      <w:proofErr w:type="spellStart"/>
      <w:r w:rsidRPr="0069500D">
        <w:rPr>
          <w:sz w:val="22"/>
        </w:rPr>
        <w:t>Tangthanawatsakul</w:t>
      </w:r>
      <w:proofErr w:type="spellEnd"/>
      <w:r w:rsidRPr="0069500D">
        <w:rPr>
          <w:sz w:val="22"/>
        </w:rPr>
        <w:t xml:space="preserve">, A., &amp; </w:t>
      </w:r>
      <w:proofErr w:type="spellStart"/>
      <w:r w:rsidRPr="0069500D">
        <w:rPr>
          <w:sz w:val="22"/>
        </w:rPr>
        <w:t>Duangphakdee</w:t>
      </w:r>
      <w:proofErr w:type="spellEnd"/>
      <w:r w:rsidRPr="0069500D">
        <w:rPr>
          <w:sz w:val="22"/>
        </w:rPr>
        <w:t xml:space="preserve">, O. (2021). A model of infection in honeybee colonies with social immunity. </w:t>
      </w:r>
      <w:r w:rsidRPr="0069500D">
        <w:rPr>
          <w:i/>
          <w:iCs/>
          <w:sz w:val="22"/>
        </w:rPr>
        <w:t>PLOS ONE</w:t>
      </w:r>
      <w:r w:rsidRPr="0069500D">
        <w:rPr>
          <w:sz w:val="22"/>
        </w:rPr>
        <w:t xml:space="preserve">, </w:t>
      </w:r>
      <w:r w:rsidRPr="0069500D">
        <w:rPr>
          <w:i/>
          <w:iCs/>
          <w:sz w:val="22"/>
        </w:rPr>
        <w:t>16</w:t>
      </w:r>
      <w:r w:rsidRPr="0069500D">
        <w:rPr>
          <w:sz w:val="22"/>
        </w:rPr>
        <w:t>(2). https://doi.org/10.1371/journal.pone.0247294</w:t>
      </w:r>
      <w:bookmarkEnd w:id="20"/>
    </w:p>
    <w:p w14:paraId="5837E05A" w14:textId="6EA50A00" w:rsidR="004705AF" w:rsidRPr="00332D4A" w:rsidRDefault="004705AF" w:rsidP="00332D4A">
      <w:pPr>
        <w:pStyle w:val="ListParagraph"/>
        <w:numPr>
          <w:ilvl w:val="0"/>
          <w:numId w:val="9"/>
        </w:numPr>
        <w:ind w:left="567" w:hanging="567"/>
        <w:jc w:val="both"/>
        <w:rPr>
          <w:rFonts w:cs="Times New Roman"/>
        </w:rPr>
      </w:pPr>
      <w:bookmarkStart w:id="21" w:name="_Ref165393850"/>
      <w:r w:rsidRPr="00332D4A">
        <w:rPr>
          <w:rFonts w:cs="Times New Roman"/>
        </w:rPr>
        <w:t xml:space="preserve">Prado, A., </w:t>
      </w:r>
      <w:proofErr w:type="spellStart"/>
      <w:r w:rsidRPr="00332D4A">
        <w:rPr>
          <w:rFonts w:cs="Times New Roman"/>
        </w:rPr>
        <w:t>Requier</w:t>
      </w:r>
      <w:proofErr w:type="spellEnd"/>
      <w:r w:rsidRPr="00332D4A">
        <w:rPr>
          <w:rFonts w:cs="Times New Roman"/>
        </w:rPr>
        <w:t xml:space="preserve">, F., </w:t>
      </w:r>
      <w:proofErr w:type="spellStart"/>
      <w:r w:rsidRPr="00332D4A">
        <w:rPr>
          <w:rFonts w:cs="Times New Roman"/>
        </w:rPr>
        <w:t>Crauser</w:t>
      </w:r>
      <w:proofErr w:type="spellEnd"/>
      <w:r w:rsidRPr="00332D4A">
        <w:rPr>
          <w:rFonts w:cs="Times New Roman"/>
        </w:rPr>
        <w:t xml:space="preserve">, D., Le Conte, Y., </w:t>
      </w:r>
      <w:proofErr w:type="spellStart"/>
      <w:r w:rsidRPr="00332D4A">
        <w:rPr>
          <w:rFonts w:cs="Times New Roman"/>
        </w:rPr>
        <w:t>Bretagnolle</w:t>
      </w:r>
      <w:proofErr w:type="spellEnd"/>
      <w:r w:rsidRPr="00332D4A">
        <w:rPr>
          <w:rFonts w:cs="Times New Roman"/>
        </w:rPr>
        <w:t xml:space="preserve">, V., &amp; </w:t>
      </w:r>
      <w:proofErr w:type="spellStart"/>
      <w:r w:rsidRPr="00332D4A">
        <w:rPr>
          <w:rFonts w:cs="Times New Roman"/>
        </w:rPr>
        <w:t>Alaux</w:t>
      </w:r>
      <w:proofErr w:type="spellEnd"/>
      <w:r w:rsidRPr="00332D4A">
        <w:rPr>
          <w:rFonts w:cs="Times New Roman"/>
        </w:rPr>
        <w:t>, C. (2020). Honeybee lifespan: The critical role of pre-foraging stage. Royal Society Open Science, 7(11), 200998. https://doi.org/10.1098/rsos.200998</w:t>
      </w:r>
      <w:bookmarkEnd w:id="21"/>
    </w:p>
    <w:p w14:paraId="72A6C837" w14:textId="7431AFA8" w:rsidR="004705AF" w:rsidRPr="00332D4A" w:rsidRDefault="004705AF" w:rsidP="00332D4A">
      <w:pPr>
        <w:pStyle w:val="ListParagraph"/>
        <w:numPr>
          <w:ilvl w:val="0"/>
          <w:numId w:val="9"/>
        </w:numPr>
        <w:ind w:left="567" w:hanging="567"/>
        <w:jc w:val="both"/>
        <w:rPr>
          <w:rFonts w:cs="Times New Roman"/>
        </w:rPr>
      </w:pPr>
      <w:bookmarkStart w:id="22" w:name="_Ref165393100"/>
      <w:r w:rsidRPr="00332D4A">
        <w:rPr>
          <w:rFonts w:cs="Times New Roman"/>
        </w:rPr>
        <w:t>Randy. (2023, May 8). A study on Bee Drift and mite immigration: Part 1. Scientific Beekeeping. https://scientificbeekeeping.com/a-study-on-bee-drift-and-mite-immigration-part-1/#:~:text=the%20drone%20factor.-,HOW%20MUCH%20DRIFT%20IS%20THERE%20OF%20WORKER%20BEES%3F,hives%20%5B%5B13%5D%5D.</w:t>
      </w:r>
      <w:bookmarkEnd w:id="22"/>
    </w:p>
    <w:p w14:paraId="035BD8ED" w14:textId="2B02AE11" w:rsidR="004705AF" w:rsidRPr="00332D4A" w:rsidRDefault="004705AF" w:rsidP="00332D4A">
      <w:pPr>
        <w:pStyle w:val="ListParagraph"/>
        <w:numPr>
          <w:ilvl w:val="0"/>
          <w:numId w:val="9"/>
        </w:numPr>
        <w:ind w:left="567" w:hanging="567"/>
        <w:jc w:val="both"/>
        <w:rPr>
          <w:rFonts w:cs="Times New Roman"/>
        </w:rPr>
      </w:pPr>
      <w:bookmarkStart w:id="23" w:name="_Ref165392958"/>
      <w:proofErr w:type="spellStart"/>
      <w:r w:rsidRPr="00332D4A">
        <w:rPr>
          <w:rFonts w:cs="Times New Roman"/>
        </w:rPr>
        <w:t>Schmus</w:t>
      </w:r>
      <w:proofErr w:type="spellEnd"/>
      <w:r w:rsidRPr="00332D4A">
        <w:rPr>
          <w:rFonts w:cs="Times New Roman"/>
        </w:rPr>
        <w:t>, B. (2022, October 27). The honey bee lifecycle. The Best Bees Company. https://bestbees.com/2022/08/08/bee-lifecycle/</w:t>
      </w:r>
      <w:bookmarkEnd w:id="23"/>
    </w:p>
    <w:p w14:paraId="759DA1C9" w14:textId="5FD8C4C8" w:rsidR="004705AF" w:rsidRPr="00332D4A" w:rsidRDefault="004705AF" w:rsidP="00332D4A">
      <w:pPr>
        <w:pStyle w:val="ListParagraph"/>
        <w:numPr>
          <w:ilvl w:val="0"/>
          <w:numId w:val="9"/>
        </w:numPr>
        <w:ind w:left="567" w:hanging="567"/>
        <w:jc w:val="both"/>
        <w:rPr>
          <w:rFonts w:cs="Times New Roman"/>
        </w:rPr>
      </w:pPr>
      <w:bookmarkStart w:id="24" w:name="_Ref165392838"/>
      <w:r w:rsidRPr="00332D4A">
        <w:rPr>
          <w:rFonts w:cs="Times New Roman"/>
        </w:rPr>
        <w:t>Spread of AFB: The Management Agency, National American Foulbrood Pest Management Plan New Zealand. The Management Agency, National American Foulbrood Pest Management Plan New Zealand | Elimination of American Foulbrood (AFB) Disease in New Zealand. (2019, April 11). https://afb.org.nz/spread-of-afb/</w:t>
      </w:r>
      <w:bookmarkEnd w:id="24"/>
    </w:p>
    <w:p w14:paraId="3B5483DF" w14:textId="2DCFAA09" w:rsidR="004705AF" w:rsidRPr="00332D4A" w:rsidRDefault="004705AF" w:rsidP="00332D4A">
      <w:pPr>
        <w:pStyle w:val="ListParagraph"/>
        <w:numPr>
          <w:ilvl w:val="0"/>
          <w:numId w:val="9"/>
        </w:numPr>
        <w:ind w:left="567" w:hanging="567"/>
        <w:jc w:val="both"/>
        <w:rPr>
          <w:rFonts w:cs="Times New Roman"/>
        </w:rPr>
      </w:pPr>
      <w:bookmarkStart w:id="25" w:name="_Ref165416540"/>
      <w:proofErr w:type="spellStart"/>
      <w:r w:rsidRPr="00332D4A">
        <w:rPr>
          <w:rFonts w:cs="Times New Roman"/>
        </w:rPr>
        <w:t>Staughton</w:t>
      </w:r>
      <w:proofErr w:type="spellEnd"/>
      <w:r w:rsidRPr="00332D4A">
        <w:rPr>
          <w:rFonts w:cs="Times New Roman"/>
        </w:rPr>
        <w:t xml:space="preserve">, J. (2024, March 19). What happens to bees when they get </w:t>
      </w:r>
      <w:proofErr w:type="gramStart"/>
      <w:r w:rsidRPr="00332D4A">
        <w:rPr>
          <w:rFonts w:cs="Times New Roman"/>
        </w:rPr>
        <w:t>lost?.</w:t>
      </w:r>
      <w:proofErr w:type="gramEnd"/>
      <w:r w:rsidRPr="00332D4A">
        <w:rPr>
          <w:rFonts w:cs="Times New Roman"/>
        </w:rPr>
        <w:t xml:space="preserve"> Science ABC. https://www.scienceabc.com/nature/animals/what-happens-to-bees-when-they-get-lost.html</w:t>
      </w:r>
      <w:bookmarkEnd w:id="25"/>
    </w:p>
    <w:p w14:paraId="3453D290" w14:textId="5ABBF14B" w:rsidR="004705AF" w:rsidRPr="00332D4A" w:rsidRDefault="004705AF" w:rsidP="00332D4A">
      <w:pPr>
        <w:pStyle w:val="ListParagraph"/>
        <w:numPr>
          <w:ilvl w:val="0"/>
          <w:numId w:val="9"/>
        </w:numPr>
        <w:ind w:left="567" w:hanging="567"/>
        <w:jc w:val="both"/>
        <w:rPr>
          <w:rFonts w:cs="Times New Roman"/>
        </w:rPr>
      </w:pPr>
      <w:bookmarkStart w:id="26" w:name="_Ref165392976"/>
      <w:r w:rsidRPr="00332D4A">
        <w:rPr>
          <w:rFonts w:cs="Times New Roman"/>
        </w:rPr>
        <w:t xml:space="preserve">Van Der Steen, J. (2015, February). The Foraging Honey Bee. </w:t>
      </w:r>
      <w:proofErr w:type="spellStart"/>
      <w:r w:rsidRPr="00332D4A">
        <w:rPr>
          <w:rFonts w:cs="Times New Roman"/>
        </w:rPr>
        <w:t>Waginengen</w:t>
      </w:r>
      <w:proofErr w:type="spellEnd"/>
      <w:r w:rsidRPr="00332D4A">
        <w:rPr>
          <w:rFonts w:cs="Times New Roman"/>
        </w:rPr>
        <w:t>; Plant Research International.</w:t>
      </w:r>
      <w:bookmarkEnd w:id="26"/>
    </w:p>
    <w:p w14:paraId="0EC19BE8" w14:textId="0CC2F70A" w:rsidR="004705AF" w:rsidRPr="00332D4A" w:rsidRDefault="004705AF" w:rsidP="00332D4A">
      <w:pPr>
        <w:pStyle w:val="ListParagraph"/>
        <w:numPr>
          <w:ilvl w:val="0"/>
          <w:numId w:val="9"/>
        </w:numPr>
        <w:ind w:left="567" w:hanging="567"/>
        <w:jc w:val="both"/>
        <w:rPr>
          <w:rFonts w:cs="Times New Roman"/>
        </w:rPr>
      </w:pPr>
      <w:bookmarkStart w:id="27" w:name="_Ref165393596"/>
      <w:proofErr w:type="spellStart"/>
      <w:r w:rsidRPr="00332D4A">
        <w:rPr>
          <w:rFonts w:cs="Times New Roman"/>
        </w:rPr>
        <w:t>Wildflowermeadows</w:t>
      </w:r>
      <w:proofErr w:type="spellEnd"/>
      <w:r w:rsidRPr="00332D4A">
        <w:rPr>
          <w:rFonts w:cs="Times New Roman"/>
        </w:rPr>
        <w:t>. (2019, October 22). Drifting. Wildflower Meadows. https://wildflowermeadows.com/2019/10/drifting/?fbclid=IwAR1bdt9f_t3ocsow-a6RSkcIFk_YGo_zio-1A6s8mpt3OO-b98wQymae2yE#:~:text=Looking%20at%20a%20large%20apiary,the%20correct%20colony%20each%20time</w:t>
      </w:r>
      <w:bookmarkEnd w:id="27"/>
    </w:p>
    <w:p w14:paraId="3486D299" w14:textId="2E141FA6" w:rsidR="004705AF" w:rsidRPr="00332D4A" w:rsidRDefault="004705AF" w:rsidP="00332D4A">
      <w:pPr>
        <w:pStyle w:val="ListParagraph"/>
        <w:numPr>
          <w:ilvl w:val="0"/>
          <w:numId w:val="9"/>
        </w:numPr>
        <w:ind w:left="567" w:hanging="567"/>
        <w:jc w:val="both"/>
        <w:rPr>
          <w:rFonts w:cs="Times New Roman"/>
        </w:rPr>
      </w:pPr>
      <w:r w:rsidRPr="00332D4A">
        <w:rPr>
          <w:rFonts w:cs="Times New Roman"/>
        </w:rPr>
        <w:t xml:space="preserve">Willingham, R., </w:t>
      </w:r>
      <w:proofErr w:type="spellStart"/>
      <w:r w:rsidRPr="00332D4A">
        <w:rPr>
          <w:rFonts w:cs="Times New Roman"/>
        </w:rPr>
        <w:t>Klopchin</w:t>
      </w:r>
      <w:proofErr w:type="spellEnd"/>
      <w:r w:rsidRPr="00332D4A">
        <w:rPr>
          <w:rFonts w:cs="Times New Roman"/>
        </w:rPr>
        <w:t>, J., &amp; Ellis, J. (2021, July 20). Eny-163/IN1064: Robbing behavior in Honey Bees. Ask IFAS - Powered by EDIS. https://edis.ifas.ufl.edu/publication/IN1064</w:t>
      </w:r>
    </w:p>
    <w:p w14:paraId="3349FDB7" w14:textId="6564AEAE" w:rsidR="004705AF" w:rsidRPr="00332D4A" w:rsidRDefault="004705AF" w:rsidP="00332D4A">
      <w:pPr>
        <w:pStyle w:val="ListParagraph"/>
        <w:numPr>
          <w:ilvl w:val="0"/>
          <w:numId w:val="9"/>
        </w:numPr>
        <w:ind w:left="567" w:hanging="567"/>
        <w:jc w:val="both"/>
        <w:rPr>
          <w:rFonts w:cs="Times New Roman"/>
        </w:rPr>
      </w:pPr>
      <w:bookmarkStart w:id="28" w:name="_Ref165393607"/>
      <w:proofErr w:type="spellStart"/>
      <w:r w:rsidRPr="00332D4A">
        <w:rPr>
          <w:rFonts w:cs="Times New Roman"/>
        </w:rPr>
        <w:lastRenderedPageBreak/>
        <w:t>Šekulja</w:t>
      </w:r>
      <w:proofErr w:type="spellEnd"/>
      <w:r w:rsidRPr="00332D4A">
        <w:rPr>
          <w:rFonts w:cs="Times New Roman"/>
        </w:rPr>
        <w:t xml:space="preserve">, D., </w:t>
      </w:r>
      <w:proofErr w:type="spellStart"/>
      <w:r w:rsidRPr="00332D4A">
        <w:rPr>
          <w:rFonts w:cs="Times New Roman"/>
        </w:rPr>
        <w:t>Pechhacker</w:t>
      </w:r>
      <w:proofErr w:type="spellEnd"/>
      <w:r w:rsidRPr="00332D4A">
        <w:rPr>
          <w:rFonts w:cs="Times New Roman"/>
        </w:rPr>
        <w:t xml:space="preserve">, H., &amp; </w:t>
      </w:r>
      <w:proofErr w:type="spellStart"/>
      <w:r w:rsidRPr="00332D4A">
        <w:rPr>
          <w:rFonts w:cs="Times New Roman"/>
        </w:rPr>
        <w:t>Licek</w:t>
      </w:r>
      <w:proofErr w:type="spellEnd"/>
      <w:r w:rsidRPr="00332D4A">
        <w:rPr>
          <w:rFonts w:cs="Times New Roman"/>
        </w:rPr>
        <w:t>, E. (2014). Drifting Behavior of Honey Bees (</w:t>
      </w:r>
      <w:proofErr w:type="spellStart"/>
      <w:r w:rsidRPr="00332D4A">
        <w:rPr>
          <w:rFonts w:cs="Times New Roman"/>
        </w:rPr>
        <w:t>Apis</w:t>
      </w:r>
      <w:proofErr w:type="spellEnd"/>
      <w:r w:rsidRPr="00332D4A">
        <w:rPr>
          <w:rFonts w:cs="Times New Roman"/>
        </w:rPr>
        <w:t xml:space="preserve"> Mellifera </w:t>
      </w:r>
      <w:proofErr w:type="spellStart"/>
      <w:r w:rsidRPr="00332D4A">
        <w:rPr>
          <w:rFonts w:cs="Times New Roman"/>
        </w:rPr>
        <w:t>Carnica</w:t>
      </w:r>
      <w:proofErr w:type="spellEnd"/>
      <w:r w:rsidRPr="00332D4A">
        <w:rPr>
          <w:rFonts w:cs="Times New Roman"/>
        </w:rPr>
        <w:t xml:space="preserve"> </w:t>
      </w:r>
      <w:proofErr w:type="spellStart"/>
      <w:r w:rsidRPr="00332D4A">
        <w:rPr>
          <w:rFonts w:cs="Times New Roman"/>
        </w:rPr>
        <w:t>Pollman</w:t>
      </w:r>
      <w:proofErr w:type="spellEnd"/>
      <w:r w:rsidRPr="00332D4A">
        <w:rPr>
          <w:rFonts w:cs="Times New Roman"/>
        </w:rPr>
        <w:t xml:space="preserve">, 1879) in the Epidemiology of American Foulbrood. </w:t>
      </w:r>
      <w:proofErr w:type="spellStart"/>
      <w:r w:rsidRPr="00332D4A">
        <w:rPr>
          <w:rFonts w:cs="Times New Roman"/>
        </w:rPr>
        <w:t>Zbornik</w:t>
      </w:r>
      <w:proofErr w:type="spellEnd"/>
      <w:r w:rsidRPr="00332D4A">
        <w:rPr>
          <w:rFonts w:cs="Times New Roman"/>
        </w:rPr>
        <w:t xml:space="preserve"> </w:t>
      </w:r>
      <w:proofErr w:type="spellStart"/>
      <w:r w:rsidRPr="00332D4A">
        <w:rPr>
          <w:rFonts w:cs="Times New Roman"/>
        </w:rPr>
        <w:t>Veleučilišta</w:t>
      </w:r>
      <w:proofErr w:type="spellEnd"/>
      <w:r w:rsidRPr="00332D4A">
        <w:rPr>
          <w:rFonts w:cs="Times New Roman"/>
        </w:rPr>
        <w:t xml:space="preserve"> u </w:t>
      </w:r>
      <w:proofErr w:type="spellStart"/>
      <w:r w:rsidRPr="00332D4A">
        <w:rPr>
          <w:rFonts w:cs="Times New Roman"/>
        </w:rPr>
        <w:t>Rijeci</w:t>
      </w:r>
      <w:proofErr w:type="spellEnd"/>
      <w:r w:rsidRPr="00332D4A">
        <w:rPr>
          <w:rFonts w:cs="Times New Roman"/>
        </w:rPr>
        <w:t>, 2(1), 345–358. https://hrcak.srce.hr/en/file/443139</w:t>
      </w:r>
      <w:bookmarkEnd w:id="28"/>
    </w:p>
    <w:p w14:paraId="4911C77F" w14:textId="77777777" w:rsidR="00252922" w:rsidRPr="00201DFA" w:rsidRDefault="00252922" w:rsidP="006D322A">
      <w:pPr>
        <w:spacing w:after="0" w:line="360" w:lineRule="auto"/>
        <w:rPr>
          <w:rFonts w:ascii="Times New Roman" w:hAnsi="Times New Roman" w:cs="Times New Roman"/>
          <w:b/>
          <w:color w:val="000000" w:themeColor="text1"/>
        </w:rPr>
      </w:pPr>
    </w:p>
    <w:p w14:paraId="0D76B40E" w14:textId="77777777" w:rsidR="00A2263A" w:rsidRPr="00201DFA" w:rsidRDefault="00A2263A" w:rsidP="006D322A">
      <w:pPr>
        <w:spacing w:after="0" w:line="360" w:lineRule="auto"/>
        <w:rPr>
          <w:color w:val="000000" w:themeColor="text1"/>
        </w:rPr>
      </w:pPr>
    </w:p>
    <w:sectPr w:rsidR="00A2263A" w:rsidRPr="00201DFA" w:rsidSect="00252922">
      <w:pgSz w:w="11906" w:h="16838" w:code="9"/>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5487A" w14:textId="77777777" w:rsidR="00DF22BC" w:rsidRDefault="00DF22BC" w:rsidP="00A775A8">
      <w:pPr>
        <w:spacing w:after="0" w:line="240" w:lineRule="auto"/>
      </w:pPr>
      <w:r>
        <w:separator/>
      </w:r>
    </w:p>
  </w:endnote>
  <w:endnote w:type="continuationSeparator" w:id="0">
    <w:p w14:paraId="0B08EC66" w14:textId="77777777" w:rsidR="00DF22BC" w:rsidRDefault="00DF22BC" w:rsidP="00A77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4C9D4" w14:textId="77777777" w:rsidR="00DF22BC" w:rsidRDefault="00DF22BC" w:rsidP="00A775A8">
      <w:pPr>
        <w:spacing w:after="0" w:line="240" w:lineRule="auto"/>
      </w:pPr>
      <w:r>
        <w:separator/>
      </w:r>
    </w:p>
  </w:footnote>
  <w:footnote w:type="continuationSeparator" w:id="0">
    <w:p w14:paraId="11A1C36A" w14:textId="77777777" w:rsidR="00DF22BC" w:rsidRDefault="00DF22BC" w:rsidP="00A77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FD7"/>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28447D"/>
    <w:multiLevelType w:val="hybridMultilevel"/>
    <w:tmpl w:val="65CEEE2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C7B4CDF"/>
    <w:multiLevelType w:val="multilevel"/>
    <w:tmpl w:val="B596D0B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AAF3C2B"/>
    <w:multiLevelType w:val="multilevel"/>
    <w:tmpl w:val="ED8257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6632665"/>
    <w:multiLevelType w:val="hybridMultilevel"/>
    <w:tmpl w:val="6EDAF9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6B9E4C99"/>
    <w:multiLevelType w:val="hybridMultilevel"/>
    <w:tmpl w:val="7FA8D696"/>
    <w:lvl w:ilvl="0" w:tplc="7124F70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6F607348"/>
    <w:multiLevelType w:val="hybridMultilevel"/>
    <w:tmpl w:val="C6043A8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2F32E1B"/>
    <w:multiLevelType w:val="hybridMultilevel"/>
    <w:tmpl w:val="FB9065A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84679E7"/>
    <w:multiLevelType w:val="multilevel"/>
    <w:tmpl w:val="117041D8"/>
    <w:lvl w:ilvl="0">
      <w:start w:val="1"/>
      <w:numFmt w:val="decimal"/>
      <w:suff w:val="space"/>
      <w:lvlText w:val="CHAPTER %1"/>
      <w:lvlJc w:val="left"/>
      <w:pPr>
        <w:ind w:left="0" w:firstLine="0"/>
      </w:pPr>
      <w:rPr>
        <w:rFonts w:ascii="Times New Roman" w:hAnsi="Times New Roman" w:hint="default"/>
        <w:b/>
        <w:i w:val="0"/>
        <w:color w:val="000000" w:themeColor="text1"/>
        <w:sz w:val="24"/>
        <w:u w:val="none"/>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2"/>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794B76DE"/>
    <w:multiLevelType w:val="hybridMultilevel"/>
    <w:tmpl w:val="D7B4B38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6"/>
  </w:num>
  <w:num w:numId="3">
    <w:abstractNumId w:val="2"/>
  </w:num>
  <w:num w:numId="4">
    <w:abstractNumId w:val="3"/>
  </w:num>
  <w:num w:numId="5">
    <w:abstractNumId w:val="4"/>
  </w:num>
  <w:num w:numId="6">
    <w:abstractNumId w:val="5"/>
  </w:num>
  <w:num w:numId="7">
    <w:abstractNumId w:val="8"/>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185"/>
    <w:rsid w:val="00001FCF"/>
    <w:rsid w:val="000300BB"/>
    <w:rsid w:val="0005230D"/>
    <w:rsid w:val="000A4717"/>
    <w:rsid w:val="000C564B"/>
    <w:rsid w:val="000E14F0"/>
    <w:rsid w:val="00100055"/>
    <w:rsid w:val="00123C85"/>
    <w:rsid w:val="00127AF0"/>
    <w:rsid w:val="00132AF3"/>
    <w:rsid w:val="00137DE5"/>
    <w:rsid w:val="00160388"/>
    <w:rsid w:val="00192525"/>
    <w:rsid w:val="00194530"/>
    <w:rsid w:val="001A0C4D"/>
    <w:rsid w:val="00201DFA"/>
    <w:rsid w:val="00227344"/>
    <w:rsid w:val="00231EAE"/>
    <w:rsid w:val="00236B36"/>
    <w:rsid w:val="0024420B"/>
    <w:rsid w:val="00252922"/>
    <w:rsid w:val="00283E09"/>
    <w:rsid w:val="00287D23"/>
    <w:rsid w:val="002A50AF"/>
    <w:rsid w:val="002B7009"/>
    <w:rsid w:val="002C2985"/>
    <w:rsid w:val="002C394C"/>
    <w:rsid w:val="002F104A"/>
    <w:rsid w:val="002F329A"/>
    <w:rsid w:val="0030786B"/>
    <w:rsid w:val="00330381"/>
    <w:rsid w:val="00332D4A"/>
    <w:rsid w:val="00347BB7"/>
    <w:rsid w:val="0035258A"/>
    <w:rsid w:val="003F04C1"/>
    <w:rsid w:val="00423CFB"/>
    <w:rsid w:val="00453DDF"/>
    <w:rsid w:val="00460CB8"/>
    <w:rsid w:val="004705AF"/>
    <w:rsid w:val="00486673"/>
    <w:rsid w:val="0049255C"/>
    <w:rsid w:val="004A6E79"/>
    <w:rsid w:val="004B4A14"/>
    <w:rsid w:val="004E1FCB"/>
    <w:rsid w:val="004F7D6B"/>
    <w:rsid w:val="005255EB"/>
    <w:rsid w:val="005400D9"/>
    <w:rsid w:val="0057241C"/>
    <w:rsid w:val="005965ED"/>
    <w:rsid w:val="005A32FD"/>
    <w:rsid w:val="005A752C"/>
    <w:rsid w:val="005B0CB6"/>
    <w:rsid w:val="005B7334"/>
    <w:rsid w:val="006126DD"/>
    <w:rsid w:val="00621940"/>
    <w:rsid w:val="00660B59"/>
    <w:rsid w:val="00663878"/>
    <w:rsid w:val="0066507E"/>
    <w:rsid w:val="00693581"/>
    <w:rsid w:val="0069500D"/>
    <w:rsid w:val="00696FA1"/>
    <w:rsid w:val="006C436E"/>
    <w:rsid w:val="006D322A"/>
    <w:rsid w:val="006E7316"/>
    <w:rsid w:val="00765AAD"/>
    <w:rsid w:val="0078649A"/>
    <w:rsid w:val="00790026"/>
    <w:rsid w:val="007968ED"/>
    <w:rsid w:val="007D4824"/>
    <w:rsid w:val="007E0E72"/>
    <w:rsid w:val="007F1971"/>
    <w:rsid w:val="0080177B"/>
    <w:rsid w:val="008138D7"/>
    <w:rsid w:val="00847A72"/>
    <w:rsid w:val="0087125E"/>
    <w:rsid w:val="008A7253"/>
    <w:rsid w:val="008C09E3"/>
    <w:rsid w:val="008D14A1"/>
    <w:rsid w:val="009153DE"/>
    <w:rsid w:val="00926175"/>
    <w:rsid w:val="00931996"/>
    <w:rsid w:val="00942A43"/>
    <w:rsid w:val="0094666E"/>
    <w:rsid w:val="009660BB"/>
    <w:rsid w:val="00985B2E"/>
    <w:rsid w:val="009C3BD5"/>
    <w:rsid w:val="009E3962"/>
    <w:rsid w:val="00A2263A"/>
    <w:rsid w:val="00A442C6"/>
    <w:rsid w:val="00A60417"/>
    <w:rsid w:val="00A70DCA"/>
    <w:rsid w:val="00A775A8"/>
    <w:rsid w:val="00AD18CD"/>
    <w:rsid w:val="00AE25B7"/>
    <w:rsid w:val="00AF3BCD"/>
    <w:rsid w:val="00B14199"/>
    <w:rsid w:val="00B351CA"/>
    <w:rsid w:val="00B532C1"/>
    <w:rsid w:val="00BD01AF"/>
    <w:rsid w:val="00BE775F"/>
    <w:rsid w:val="00C023E1"/>
    <w:rsid w:val="00C06388"/>
    <w:rsid w:val="00C37F9E"/>
    <w:rsid w:val="00C52291"/>
    <w:rsid w:val="00C54497"/>
    <w:rsid w:val="00C743BA"/>
    <w:rsid w:val="00C94F7E"/>
    <w:rsid w:val="00CA5665"/>
    <w:rsid w:val="00CF5C83"/>
    <w:rsid w:val="00D04F95"/>
    <w:rsid w:val="00D26145"/>
    <w:rsid w:val="00D302EA"/>
    <w:rsid w:val="00D656F0"/>
    <w:rsid w:val="00D902C3"/>
    <w:rsid w:val="00D92DEF"/>
    <w:rsid w:val="00DA6B2D"/>
    <w:rsid w:val="00DC27EC"/>
    <w:rsid w:val="00DC3DFB"/>
    <w:rsid w:val="00DC7566"/>
    <w:rsid w:val="00DF22BC"/>
    <w:rsid w:val="00DF47EA"/>
    <w:rsid w:val="00E00080"/>
    <w:rsid w:val="00E40185"/>
    <w:rsid w:val="00E441F1"/>
    <w:rsid w:val="00E678AD"/>
    <w:rsid w:val="00E8709C"/>
    <w:rsid w:val="00E92D87"/>
    <w:rsid w:val="00EC73FE"/>
    <w:rsid w:val="00ED1BAE"/>
    <w:rsid w:val="00ED4A61"/>
    <w:rsid w:val="00EE4181"/>
    <w:rsid w:val="00EF0377"/>
    <w:rsid w:val="00F15E9C"/>
    <w:rsid w:val="00F40ED6"/>
    <w:rsid w:val="00F41EDE"/>
    <w:rsid w:val="00F43AEE"/>
    <w:rsid w:val="00F51331"/>
    <w:rsid w:val="00F5710B"/>
    <w:rsid w:val="00F65819"/>
    <w:rsid w:val="00F90E26"/>
    <w:rsid w:val="00FA366C"/>
    <w:rsid w:val="00FC461B"/>
    <w:rsid w:val="00FD25F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080CB"/>
  <w15:chartTrackingRefBased/>
  <w15:docId w15:val="{5D131519-2F90-4125-B504-C98412E3C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1CA"/>
  </w:style>
  <w:style w:type="paragraph" w:styleId="Heading1">
    <w:name w:val="heading 1"/>
    <w:basedOn w:val="Normal"/>
    <w:next w:val="Normal"/>
    <w:link w:val="Heading1Char"/>
    <w:autoRedefine/>
    <w:uiPriority w:val="9"/>
    <w:qFormat/>
    <w:rsid w:val="00DC27EC"/>
    <w:pPr>
      <w:keepNext/>
      <w:keepLines/>
      <w:spacing w:before="240" w:after="0"/>
      <w:jc w:val="center"/>
      <w:outlineLvl w:val="0"/>
    </w:pPr>
    <w:rPr>
      <w:rFonts w:ascii="Times New Roman" w:eastAsiaTheme="majorEastAsia" w:hAnsi="Times New Roman" w:cs="Times New Roman"/>
      <w:b/>
      <w:sz w:val="24"/>
      <w:szCs w:val="32"/>
    </w:rPr>
  </w:style>
  <w:style w:type="paragraph" w:styleId="Heading2">
    <w:name w:val="heading 2"/>
    <w:basedOn w:val="Normal"/>
    <w:next w:val="Normal"/>
    <w:link w:val="Heading2Char"/>
    <w:uiPriority w:val="9"/>
    <w:qFormat/>
    <w:rsid w:val="006D322A"/>
    <w:pPr>
      <w:keepNext/>
      <w:keepLines/>
      <w:numPr>
        <w:ilvl w:val="1"/>
        <w:numId w:val="7"/>
      </w:numPr>
      <w:spacing w:after="0" w:line="360" w:lineRule="auto"/>
      <w:outlineLvl w:val="1"/>
    </w:pPr>
    <w:rPr>
      <w:rFonts w:ascii="Times New Roman" w:eastAsiaTheme="majorEastAsia" w:hAnsi="Times New Roman" w:cs="Times New Roman"/>
      <w:b/>
      <w:sz w:val="24"/>
      <w:szCs w:val="26"/>
    </w:rPr>
  </w:style>
  <w:style w:type="paragraph" w:styleId="Heading3">
    <w:name w:val="heading 3"/>
    <w:basedOn w:val="Normal"/>
    <w:next w:val="Normal"/>
    <w:link w:val="Heading3Char"/>
    <w:uiPriority w:val="9"/>
    <w:qFormat/>
    <w:rsid w:val="006126DD"/>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rsid w:val="00252922"/>
    <w:rPr>
      <w:sz w:val="20"/>
      <w:szCs w:val="20"/>
    </w:rPr>
  </w:style>
  <w:style w:type="paragraph" w:styleId="CommentText">
    <w:name w:val="annotation text"/>
    <w:basedOn w:val="Normal"/>
    <w:link w:val="CommentTextChar"/>
    <w:uiPriority w:val="99"/>
    <w:semiHidden/>
    <w:unhideWhenUsed/>
    <w:rsid w:val="00252922"/>
    <w:pPr>
      <w:spacing w:line="240" w:lineRule="auto"/>
    </w:pPr>
    <w:rPr>
      <w:sz w:val="20"/>
      <w:szCs w:val="20"/>
    </w:rPr>
  </w:style>
  <w:style w:type="character" w:customStyle="1" w:styleId="CommentSubjectChar">
    <w:name w:val="Comment Subject Char"/>
    <w:basedOn w:val="CommentTextChar"/>
    <w:link w:val="CommentSubject"/>
    <w:uiPriority w:val="99"/>
    <w:semiHidden/>
    <w:rsid w:val="00252922"/>
    <w:rPr>
      <w:b/>
      <w:bCs/>
      <w:sz w:val="20"/>
      <w:szCs w:val="20"/>
    </w:rPr>
  </w:style>
  <w:style w:type="paragraph" w:styleId="CommentSubject">
    <w:name w:val="annotation subject"/>
    <w:basedOn w:val="CommentText"/>
    <w:next w:val="CommentText"/>
    <w:link w:val="CommentSubjectChar"/>
    <w:uiPriority w:val="99"/>
    <w:semiHidden/>
    <w:unhideWhenUsed/>
    <w:rsid w:val="00252922"/>
    <w:rPr>
      <w:b/>
      <w:bCs/>
    </w:rPr>
  </w:style>
  <w:style w:type="character" w:customStyle="1" w:styleId="BalloonTextChar">
    <w:name w:val="Balloon Text Char"/>
    <w:basedOn w:val="DefaultParagraphFont"/>
    <w:link w:val="BalloonText"/>
    <w:uiPriority w:val="99"/>
    <w:semiHidden/>
    <w:rsid w:val="00252922"/>
    <w:rPr>
      <w:rFonts w:ascii="Segoe UI" w:hAnsi="Segoe UI" w:cs="Segoe UI"/>
      <w:sz w:val="18"/>
      <w:szCs w:val="18"/>
    </w:rPr>
  </w:style>
  <w:style w:type="paragraph" w:styleId="BalloonText">
    <w:name w:val="Balloon Text"/>
    <w:basedOn w:val="Normal"/>
    <w:link w:val="BalloonTextChar"/>
    <w:uiPriority w:val="99"/>
    <w:semiHidden/>
    <w:unhideWhenUsed/>
    <w:rsid w:val="00252922"/>
    <w:pPr>
      <w:spacing w:after="0" w:line="240" w:lineRule="auto"/>
    </w:pPr>
    <w:rPr>
      <w:rFonts w:ascii="Segoe UI" w:hAnsi="Segoe UI" w:cs="Segoe UI"/>
      <w:sz w:val="18"/>
      <w:szCs w:val="18"/>
    </w:rPr>
  </w:style>
  <w:style w:type="paragraph" w:styleId="ListParagraph">
    <w:name w:val="List Paragraph"/>
    <w:basedOn w:val="Bibliography"/>
    <w:next w:val="Bibliography"/>
    <w:uiPriority w:val="34"/>
    <w:qFormat/>
    <w:rsid w:val="00227344"/>
    <w:pPr>
      <w:spacing w:after="0" w:line="360" w:lineRule="auto"/>
      <w:ind w:left="720"/>
      <w:contextualSpacing/>
    </w:pPr>
    <w:rPr>
      <w:rFonts w:ascii="Times New Roman" w:hAnsi="Times New Roman"/>
      <w:color w:val="000000" w:themeColor="text1"/>
    </w:rPr>
  </w:style>
  <w:style w:type="table" w:styleId="TableGrid">
    <w:name w:val="Table Grid"/>
    <w:basedOn w:val="TableNormal"/>
    <w:uiPriority w:val="39"/>
    <w:rsid w:val="00252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75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5A8"/>
  </w:style>
  <w:style w:type="paragraph" w:styleId="Footer">
    <w:name w:val="footer"/>
    <w:basedOn w:val="Normal"/>
    <w:link w:val="FooterChar"/>
    <w:uiPriority w:val="99"/>
    <w:unhideWhenUsed/>
    <w:rsid w:val="00A775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5A8"/>
  </w:style>
  <w:style w:type="character" w:styleId="PlaceholderText">
    <w:name w:val="Placeholder Text"/>
    <w:basedOn w:val="DefaultParagraphFont"/>
    <w:uiPriority w:val="99"/>
    <w:semiHidden/>
    <w:rsid w:val="00A60417"/>
    <w:rPr>
      <w:color w:val="808080"/>
    </w:rPr>
  </w:style>
  <w:style w:type="character" w:styleId="Hyperlink">
    <w:name w:val="Hyperlink"/>
    <w:basedOn w:val="DefaultParagraphFont"/>
    <w:uiPriority w:val="99"/>
    <w:unhideWhenUsed/>
    <w:rsid w:val="0057241C"/>
    <w:rPr>
      <w:color w:val="0563C1" w:themeColor="hyperlink"/>
      <w:u w:val="single"/>
    </w:rPr>
  </w:style>
  <w:style w:type="character" w:styleId="UnresolvedMention">
    <w:name w:val="Unresolved Mention"/>
    <w:basedOn w:val="DefaultParagraphFont"/>
    <w:uiPriority w:val="99"/>
    <w:semiHidden/>
    <w:unhideWhenUsed/>
    <w:rsid w:val="0057241C"/>
    <w:rPr>
      <w:color w:val="605E5C"/>
      <w:shd w:val="clear" w:color="auto" w:fill="E1DFDD"/>
    </w:rPr>
  </w:style>
  <w:style w:type="character" w:customStyle="1" w:styleId="Heading1Char">
    <w:name w:val="Heading 1 Char"/>
    <w:basedOn w:val="DefaultParagraphFont"/>
    <w:link w:val="Heading1"/>
    <w:uiPriority w:val="9"/>
    <w:rsid w:val="00DC27EC"/>
    <w:rPr>
      <w:rFonts w:ascii="Times New Roman" w:eastAsiaTheme="majorEastAsia" w:hAnsi="Times New Roman" w:cs="Times New Roman"/>
      <w:b/>
      <w:sz w:val="24"/>
      <w:szCs w:val="32"/>
    </w:rPr>
  </w:style>
  <w:style w:type="paragraph" w:styleId="TOCHeading">
    <w:name w:val="TOC Heading"/>
    <w:basedOn w:val="Heading1"/>
    <w:next w:val="Normal"/>
    <w:uiPriority w:val="39"/>
    <w:unhideWhenUsed/>
    <w:qFormat/>
    <w:rsid w:val="00C52291"/>
    <w:pPr>
      <w:outlineLvl w:val="9"/>
    </w:pPr>
    <w:rPr>
      <w:lang w:val="en-US"/>
    </w:rPr>
  </w:style>
  <w:style w:type="character" w:customStyle="1" w:styleId="Heading2Char">
    <w:name w:val="Heading 2 Char"/>
    <w:basedOn w:val="DefaultParagraphFont"/>
    <w:link w:val="Heading2"/>
    <w:uiPriority w:val="9"/>
    <w:rsid w:val="006D322A"/>
    <w:rPr>
      <w:rFonts w:ascii="Times New Roman" w:eastAsiaTheme="majorEastAsia" w:hAnsi="Times New Roman" w:cs="Times New Roman"/>
      <w:b/>
      <w:sz w:val="24"/>
      <w:szCs w:val="26"/>
    </w:rPr>
  </w:style>
  <w:style w:type="character" w:customStyle="1" w:styleId="Heading3Char">
    <w:name w:val="Heading 3 Char"/>
    <w:basedOn w:val="DefaultParagraphFont"/>
    <w:link w:val="Heading3"/>
    <w:uiPriority w:val="9"/>
    <w:rsid w:val="006126D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8A7253"/>
    <w:pPr>
      <w:spacing w:after="0" w:line="360" w:lineRule="auto"/>
      <w:contextualSpacing/>
      <w:jc w:val="center"/>
    </w:pPr>
    <w:rPr>
      <w:rFonts w:ascii="Times New Roman" w:eastAsia="Times New Roman" w:hAnsi="Times New Roman" w:cs="Times New Roman"/>
      <w:b/>
      <w:spacing w:val="-10"/>
      <w:kern w:val="28"/>
      <w:sz w:val="32"/>
      <w:szCs w:val="32"/>
      <w:lang w:eastAsia="en-PH"/>
    </w:rPr>
  </w:style>
  <w:style w:type="character" w:customStyle="1" w:styleId="TitleChar">
    <w:name w:val="Title Char"/>
    <w:basedOn w:val="DefaultParagraphFont"/>
    <w:link w:val="Title"/>
    <w:uiPriority w:val="10"/>
    <w:rsid w:val="008A7253"/>
    <w:rPr>
      <w:rFonts w:ascii="Times New Roman" w:eastAsia="Times New Roman" w:hAnsi="Times New Roman" w:cs="Times New Roman"/>
      <w:b/>
      <w:spacing w:val="-10"/>
      <w:kern w:val="28"/>
      <w:sz w:val="32"/>
      <w:szCs w:val="32"/>
      <w:lang w:eastAsia="en-PH"/>
    </w:rPr>
  </w:style>
  <w:style w:type="paragraph" w:styleId="TOC1">
    <w:name w:val="toc 1"/>
    <w:basedOn w:val="Normal"/>
    <w:next w:val="Normal"/>
    <w:autoRedefine/>
    <w:uiPriority w:val="39"/>
    <w:unhideWhenUsed/>
    <w:rsid w:val="008A7253"/>
    <w:pPr>
      <w:spacing w:after="100"/>
    </w:pPr>
  </w:style>
  <w:style w:type="paragraph" w:styleId="Caption">
    <w:name w:val="caption"/>
    <w:basedOn w:val="Normal"/>
    <w:next w:val="Normal"/>
    <w:uiPriority w:val="35"/>
    <w:unhideWhenUsed/>
    <w:qFormat/>
    <w:rsid w:val="006D322A"/>
    <w:pPr>
      <w:spacing w:after="0" w:line="360" w:lineRule="auto"/>
    </w:pPr>
    <w:rPr>
      <w:rFonts w:ascii="Times New Roman" w:hAnsi="Times New Roman"/>
      <w:b/>
      <w:iCs/>
      <w:color w:val="000000" w:themeColor="text1"/>
      <w:szCs w:val="18"/>
    </w:rPr>
  </w:style>
  <w:style w:type="paragraph" w:styleId="NormalWeb">
    <w:name w:val="Normal (Web)"/>
    <w:basedOn w:val="Normal"/>
    <w:uiPriority w:val="99"/>
    <w:semiHidden/>
    <w:unhideWhenUsed/>
    <w:rsid w:val="0069500D"/>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Bibliography">
    <w:name w:val="Bibliography"/>
    <w:basedOn w:val="Normal"/>
    <w:next w:val="Normal"/>
    <w:uiPriority w:val="37"/>
    <w:semiHidden/>
    <w:unhideWhenUsed/>
    <w:rsid w:val="00227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746432">
      <w:bodyDiv w:val="1"/>
      <w:marLeft w:val="0"/>
      <w:marRight w:val="0"/>
      <w:marTop w:val="0"/>
      <w:marBottom w:val="0"/>
      <w:divBdr>
        <w:top w:val="none" w:sz="0" w:space="0" w:color="auto"/>
        <w:left w:val="none" w:sz="0" w:space="0" w:color="auto"/>
        <w:bottom w:val="none" w:sz="0" w:space="0" w:color="auto"/>
        <w:right w:val="none" w:sz="0" w:space="0" w:color="auto"/>
      </w:divBdr>
    </w:div>
    <w:div w:id="539515567">
      <w:bodyDiv w:val="1"/>
      <w:marLeft w:val="0"/>
      <w:marRight w:val="0"/>
      <w:marTop w:val="0"/>
      <w:marBottom w:val="0"/>
      <w:divBdr>
        <w:top w:val="none" w:sz="0" w:space="0" w:color="auto"/>
        <w:left w:val="none" w:sz="0" w:space="0" w:color="auto"/>
        <w:bottom w:val="none" w:sz="0" w:space="0" w:color="auto"/>
        <w:right w:val="none" w:sz="0" w:space="0" w:color="auto"/>
      </w:divBdr>
    </w:div>
    <w:div w:id="1309937890">
      <w:bodyDiv w:val="1"/>
      <w:marLeft w:val="0"/>
      <w:marRight w:val="0"/>
      <w:marTop w:val="0"/>
      <w:marBottom w:val="0"/>
      <w:divBdr>
        <w:top w:val="none" w:sz="0" w:space="0" w:color="auto"/>
        <w:left w:val="none" w:sz="0" w:space="0" w:color="auto"/>
        <w:bottom w:val="none" w:sz="0" w:space="0" w:color="auto"/>
        <w:right w:val="none" w:sz="0" w:space="0" w:color="auto"/>
      </w:divBdr>
    </w:div>
    <w:div w:id="1383138359">
      <w:bodyDiv w:val="1"/>
      <w:marLeft w:val="0"/>
      <w:marRight w:val="0"/>
      <w:marTop w:val="0"/>
      <w:marBottom w:val="0"/>
      <w:divBdr>
        <w:top w:val="none" w:sz="0" w:space="0" w:color="auto"/>
        <w:left w:val="none" w:sz="0" w:space="0" w:color="auto"/>
        <w:bottom w:val="none" w:sz="0" w:space="0" w:color="auto"/>
        <w:right w:val="none" w:sz="0" w:space="0" w:color="auto"/>
      </w:divBdr>
    </w:div>
    <w:div w:id="1397120538">
      <w:bodyDiv w:val="1"/>
      <w:marLeft w:val="0"/>
      <w:marRight w:val="0"/>
      <w:marTop w:val="0"/>
      <w:marBottom w:val="0"/>
      <w:divBdr>
        <w:top w:val="none" w:sz="0" w:space="0" w:color="auto"/>
        <w:left w:val="none" w:sz="0" w:space="0" w:color="auto"/>
        <w:bottom w:val="none" w:sz="0" w:space="0" w:color="auto"/>
        <w:right w:val="none" w:sz="0" w:space="0" w:color="auto"/>
      </w:divBdr>
    </w:div>
    <w:div w:id="201163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1C1CB-107C-438D-A291-14C2C5F00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3474</TotalTime>
  <Pages>18</Pages>
  <Words>3729</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 Santos</dc:creator>
  <cp:keywords/>
  <dc:description/>
  <cp:lastModifiedBy>Antonio P. Santos</cp:lastModifiedBy>
  <cp:revision>53</cp:revision>
  <cp:lastPrinted>2024-05-01T08:41:00Z</cp:lastPrinted>
  <dcterms:created xsi:type="dcterms:W3CDTF">2024-04-22T11:22:00Z</dcterms:created>
  <dcterms:modified xsi:type="dcterms:W3CDTF">2024-05-01T09:11:00Z</dcterms:modified>
</cp:coreProperties>
</file>