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37E" w:rsidRDefault="0098637E" w:rsidP="0098637E">
      <w:r>
        <w:t>Galactic Travel Destinations</w:t>
      </w:r>
    </w:p>
    <w:p w:rsidR="000B4E17" w:rsidRDefault="000B4E17" w:rsidP="0098637E"/>
    <w:p w:rsidR="001F1B92" w:rsidRDefault="0098637E" w:rsidP="0098637E">
      <w:r>
        <w:t>As you look through these images of imaginative travel destinations, remember that you can be an architect of the future.</w:t>
      </w:r>
    </w:p>
    <w:sectPr w:rsidR="001F1B92" w:rsidSect="001F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637E"/>
    <w:rsid w:val="000B4E17"/>
    <w:rsid w:val="001F1B92"/>
    <w:rsid w:val="004C2CE5"/>
    <w:rsid w:val="00986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Titleserv, Inc.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mbliss</dc:creator>
  <cp:lastModifiedBy>mbliss</cp:lastModifiedBy>
  <cp:revision>2</cp:revision>
  <dcterms:created xsi:type="dcterms:W3CDTF">2017-04-11T23:46:00Z</dcterms:created>
  <dcterms:modified xsi:type="dcterms:W3CDTF">2017-04-11T23:54:00Z</dcterms:modified>
</cp:coreProperties>
</file>