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7212" w:rsidRPr="008832E6" w:rsidRDefault="00867212">
      <w:pPr>
        <w:jc w:val="center"/>
        <w:rPr>
          <w:rFonts w:ascii="黑体" w:eastAsia="黑体" w:hAnsi="黑体"/>
          <w:b/>
          <w:i/>
          <w:color w:val="800000"/>
          <w:sz w:val="44"/>
          <w:szCs w:val="44"/>
          <w:bdr w:val="doubleWave" w:sz="6" w:space="0" w:color="FF0000"/>
        </w:rPr>
      </w:pPr>
      <w:r w:rsidRPr="008832E6">
        <w:rPr>
          <w:rFonts w:ascii="黑体" w:eastAsia="黑体" w:hAnsi="黑体"/>
          <w:b/>
          <w:i/>
          <w:color w:val="800000"/>
          <w:sz w:val="44"/>
          <w:szCs w:val="44"/>
          <w:bdr w:val="doubleWave" w:sz="6" w:space="0" w:color="FF0000"/>
        </w:rPr>
        <w:t>人民币汇率创新高</w:t>
      </w:r>
    </w:p>
    <w:p w:rsidR="00E043C9" w:rsidRPr="00E043C9" w:rsidRDefault="00E043C9" w:rsidP="00E043C9">
      <w:pPr>
        <w:keepNext/>
        <w:framePr w:dropCap="margin" w:lines="2" w:wrap="around" w:vAnchor="text" w:hAnchor="page"/>
        <w:spacing w:line="623" w:lineRule="exact"/>
        <w:ind w:firstLine="420"/>
        <w:textAlignment w:val="baseline"/>
        <w:rPr>
          <w:rFonts w:ascii="宋体" w:hAnsi="宋体"/>
          <w:color w:val="000080"/>
          <w:position w:val="-2"/>
          <w:sz w:val="60"/>
          <w:szCs w:val="21"/>
        </w:rPr>
      </w:pPr>
      <w:r w:rsidRPr="00E043C9">
        <w:rPr>
          <w:rFonts w:ascii="宋体" w:hAnsi="宋体" w:hint="eastAsia"/>
          <w:color w:val="000080"/>
          <w:position w:val="-2"/>
          <w:sz w:val="60"/>
          <w:szCs w:val="21"/>
        </w:rPr>
        <w:t>五</w:t>
      </w:r>
    </w:p>
    <w:p w:rsidR="003D14EA" w:rsidRDefault="003D14EA" w:rsidP="00E043C9">
      <w:pPr>
        <w:spacing w:afterLines="30" w:after="93"/>
        <w:rPr>
          <w:rFonts w:ascii="宋体" w:hAnsi="宋体"/>
          <w:color w:val="000080"/>
          <w:szCs w:val="21"/>
        </w:rPr>
      </w:pPr>
      <w:r w:rsidRPr="003D14EA">
        <w:rPr>
          <w:rFonts w:ascii="宋体" w:hAnsi="宋体" w:hint="eastAsia"/>
          <w:color w:val="000080"/>
          <w:szCs w:val="21"/>
        </w:rPr>
        <w:t>一假期归来，前期持续保持强势的人民币汇率创出近7个多月来的新高。中国外汇交易中心</w:t>
      </w:r>
      <w:smartTag w:uri="urn:schemas-microsoft-com:office:smarttags" w:element="chsdate">
        <w:smartTagPr>
          <w:attr w:name="Year" w:val="2009"/>
          <w:attr w:name="Month" w:val="5"/>
          <w:attr w:name="Day" w:val="4"/>
          <w:attr w:name="IsLunarDate" w:val="False"/>
          <w:attr w:name="IsROCDate" w:val="False"/>
        </w:smartTagPr>
        <w:r w:rsidRPr="003D14EA">
          <w:rPr>
            <w:rFonts w:ascii="宋体" w:hAnsi="宋体" w:hint="eastAsia"/>
            <w:color w:val="000080"/>
            <w:szCs w:val="21"/>
          </w:rPr>
          <w:t>5月4日</w:t>
        </w:r>
      </w:smartTag>
      <w:r w:rsidRPr="003D14EA">
        <w:rPr>
          <w:rFonts w:ascii="宋体" w:hAnsi="宋体" w:hint="eastAsia"/>
          <w:color w:val="000080"/>
          <w:szCs w:val="21"/>
        </w:rPr>
        <w:t>公布，当日银行间外汇市场美元对人民币汇率的中间价为：1美元兑人民币6.8225元，该中间价创出了近7个多月来的新高。</w:t>
      </w:r>
    </w:p>
    <w:p w:rsidR="003D14EA" w:rsidRPr="00807011" w:rsidRDefault="003D14EA" w:rsidP="00807011">
      <w:pPr>
        <w:pStyle w:val="a8"/>
        <w:numPr>
          <w:ilvl w:val="0"/>
          <w:numId w:val="10"/>
        </w:numPr>
        <w:ind w:firstLineChars="0"/>
        <w:rPr>
          <w:rFonts w:ascii="宋体" w:hAnsi="宋体"/>
          <w:color w:val="000080"/>
          <w:szCs w:val="21"/>
        </w:rPr>
      </w:pPr>
      <w:r w:rsidRPr="00807011">
        <w:rPr>
          <w:rFonts w:ascii="宋体" w:hAnsi="宋体" w:hint="eastAsia"/>
          <w:color w:val="000080"/>
          <w:szCs w:val="21"/>
        </w:rPr>
        <w:t>分析人士表示，人民币的国际化战略在很大程度上助推了当前的汇率强势，这一状况短期内预计将得以延续。不过与此同时，币值的整体稳健仍将是未来较长时间内人民币汇率的主基调。</w:t>
      </w:r>
    </w:p>
    <w:p w:rsidR="003D14EA" w:rsidRPr="00807011" w:rsidRDefault="003D14EA" w:rsidP="00807011">
      <w:pPr>
        <w:pStyle w:val="a8"/>
        <w:numPr>
          <w:ilvl w:val="0"/>
          <w:numId w:val="10"/>
        </w:numPr>
        <w:ind w:firstLineChars="0"/>
        <w:rPr>
          <w:rFonts w:ascii="宋体" w:hAnsi="宋体"/>
          <w:color w:val="000080"/>
          <w:szCs w:val="21"/>
        </w:rPr>
      </w:pPr>
      <w:r w:rsidRPr="00807011">
        <w:rPr>
          <w:rFonts w:ascii="宋体" w:hAnsi="宋体" w:hint="eastAsia"/>
          <w:color w:val="000080"/>
          <w:szCs w:val="21"/>
        </w:rPr>
        <w:t>中国外汇交易中心</w:t>
      </w:r>
      <w:smartTag w:uri="urn:schemas-microsoft-com:office:smarttags" w:element="chsdate">
        <w:smartTagPr>
          <w:attr w:name="Year" w:val="2009"/>
          <w:attr w:name="Month" w:val="5"/>
          <w:attr w:name="Day" w:val="4"/>
          <w:attr w:name="IsLunarDate" w:val="False"/>
          <w:attr w:name="IsROCDate" w:val="False"/>
        </w:smartTagPr>
        <w:r w:rsidRPr="00807011">
          <w:rPr>
            <w:rFonts w:ascii="宋体" w:hAnsi="宋体" w:hint="eastAsia"/>
            <w:color w:val="000080"/>
            <w:szCs w:val="21"/>
          </w:rPr>
          <w:t>5月4日</w:t>
        </w:r>
      </w:smartTag>
      <w:r w:rsidRPr="00807011">
        <w:rPr>
          <w:rFonts w:ascii="宋体" w:hAnsi="宋体" w:hint="eastAsia"/>
          <w:color w:val="000080"/>
          <w:szCs w:val="21"/>
        </w:rPr>
        <w:t>公布的中间</w:t>
      </w:r>
      <w:proofErr w:type="gramStart"/>
      <w:r w:rsidRPr="00807011">
        <w:rPr>
          <w:rFonts w:ascii="宋体" w:hAnsi="宋体" w:hint="eastAsia"/>
          <w:color w:val="000080"/>
          <w:szCs w:val="21"/>
        </w:rPr>
        <w:t>价数据</w:t>
      </w:r>
      <w:proofErr w:type="gramEnd"/>
      <w:r w:rsidRPr="00807011">
        <w:rPr>
          <w:rFonts w:ascii="宋体" w:hAnsi="宋体" w:hint="eastAsia"/>
          <w:color w:val="000080"/>
          <w:szCs w:val="21"/>
        </w:rPr>
        <w:t>显示，当日银行间外汇市场美元对人民币汇率的中间价为6.8225元，该中间价在较前一交易日上涨25个基点的同时，一举刷新了人民币自</w:t>
      </w:r>
      <w:smartTag w:uri="urn:schemas-microsoft-com:office:smarttags" w:element="chsdate">
        <w:smartTagPr>
          <w:attr w:name="Year" w:val="2008"/>
          <w:attr w:name="Month" w:val="9"/>
          <w:attr w:name="Day" w:val="26"/>
          <w:attr w:name="IsLunarDate" w:val="False"/>
          <w:attr w:name="IsROCDate" w:val="False"/>
        </w:smartTagPr>
        <w:r w:rsidRPr="00807011">
          <w:rPr>
            <w:rFonts w:ascii="宋体" w:hAnsi="宋体" w:hint="eastAsia"/>
            <w:color w:val="000080"/>
            <w:szCs w:val="21"/>
          </w:rPr>
          <w:t>2008年9月26日</w:t>
        </w:r>
      </w:smartTag>
      <w:r w:rsidRPr="00807011">
        <w:rPr>
          <w:rFonts w:ascii="宋体" w:hAnsi="宋体" w:hint="eastAsia"/>
          <w:color w:val="000080"/>
          <w:szCs w:val="21"/>
        </w:rPr>
        <w:t>以来近7个多月的新高。而截至昨日，美元对人民币汇率的中间价已经连续第7个交易日低于6.83水平。</w:t>
      </w:r>
    </w:p>
    <w:p w:rsidR="00D53983" w:rsidRDefault="00D53983" w:rsidP="003D14EA">
      <w:pPr>
        <w:ind w:firstLine="420"/>
        <w:rPr>
          <w:rFonts w:ascii="宋体" w:hAnsi="宋体"/>
          <w:color w:val="000080"/>
          <w:szCs w:val="21"/>
        </w:rPr>
        <w:sectPr w:rsidR="00D53983">
          <w:footerReference w:type="even" r:id="rId9"/>
          <w:footerReference w:type="default" r:id="rId10"/>
          <w:type w:val="continuous"/>
          <w:pgSz w:w="10433" w:h="14742"/>
          <w:pgMar w:top="1440" w:right="1797" w:bottom="1440" w:left="1797" w:header="851" w:footer="992" w:gutter="0"/>
          <w:pgNumType w:start="1"/>
          <w:cols w:space="425"/>
          <w:docGrid w:type="lines" w:linePitch="312"/>
        </w:sectPr>
      </w:pPr>
    </w:p>
    <w:p w:rsidR="003D14EA" w:rsidRPr="003D14EA" w:rsidRDefault="003D14EA" w:rsidP="003D14EA">
      <w:pPr>
        <w:ind w:firstLine="420"/>
        <w:rPr>
          <w:rFonts w:ascii="宋体" w:hAnsi="宋体"/>
          <w:color w:val="000080"/>
          <w:szCs w:val="21"/>
        </w:rPr>
      </w:pPr>
      <w:r w:rsidRPr="003D14EA">
        <w:rPr>
          <w:rFonts w:ascii="宋体" w:hAnsi="宋体" w:hint="eastAsia"/>
          <w:color w:val="000080"/>
          <w:szCs w:val="21"/>
        </w:rPr>
        <w:lastRenderedPageBreak/>
        <w:t>统计数据显示，尽管09年至今人民币在升值步伐上没有出现太大</w:t>
      </w:r>
      <w:r w:rsidRPr="003D14EA">
        <w:rPr>
          <w:rFonts w:ascii="宋体" w:hAnsi="宋体" w:hint="eastAsia"/>
          <w:color w:val="000080"/>
          <w:szCs w:val="21"/>
        </w:rPr>
        <w:lastRenderedPageBreak/>
        <w:t>进展，但近期人民币表现出的强势特征却极为显著。</w:t>
      </w:r>
    </w:p>
    <w:p w:rsidR="00D53983" w:rsidRDefault="00D53983">
      <w:pPr>
        <w:widowControl/>
        <w:jc w:val="center"/>
        <w:rPr>
          <w:rFonts w:ascii="黑体" w:eastAsia="黑体" w:hAnsi="Ђˎ̥" w:cs="宋体" w:hint="eastAsia"/>
          <w:bCs/>
          <w:color w:val="FF0000"/>
          <w:kern w:val="0"/>
          <w:sz w:val="28"/>
          <w:szCs w:val="28"/>
        </w:rPr>
        <w:sectPr w:rsidR="00D53983" w:rsidSect="00D53983">
          <w:type w:val="continuous"/>
          <w:pgSz w:w="10433" w:h="14742"/>
          <w:pgMar w:top="1440" w:right="1797" w:bottom="1440" w:left="1797" w:header="851" w:footer="992" w:gutter="0"/>
          <w:pgNumType w:start="1"/>
          <w:cols w:num="2" w:sep="1" w:space="315"/>
          <w:docGrid w:type="lines" w:linePitch="312"/>
        </w:sectPr>
      </w:pPr>
      <w:smartTag w:uri="urn:schemas-microsoft-com:office:smarttags" w:element="chsdate">
        <w:smartTagPr>
          <w:attr w:name="Year" w:val="2009"/>
          <w:attr w:name="Month" w:val="07"/>
          <w:attr w:name="Day" w:val="6"/>
          <w:attr w:name="IsLunarDate" w:val="False"/>
          <w:attr w:name="IsROCDate" w:val="False"/>
        </w:smartTagPr>
      </w:smartTag>
    </w:p>
    <w:p w:rsidR="00867212" w:rsidRDefault="00867212">
      <w:pPr>
        <w:widowControl/>
        <w:jc w:val="center"/>
        <w:rPr>
          <w:rFonts w:ascii="黑体" w:eastAsia="黑体" w:hAnsi="Ђˎ̥" w:cs="宋体" w:hint="eastAsia"/>
          <w:bCs/>
          <w:color w:val="FF0000"/>
          <w:kern w:val="0"/>
          <w:sz w:val="28"/>
          <w:szCs w:val="28"/>
        </w:rPr>
      </w:pPr>
      <w:r>
        <w:rPr>
          <w:rFonts w:ascii="黑体" w:eastAsia="黑体" w:hAnsi="Ђˎ̥" w:cs="宋体" w:hint="eastAsia"/>
          <w:bCs/>
          <w:color w:val="FF0000"/>
          <w:kern w:val="0"/>
          <w:sz w:val="28"/>
          <w:szCs w:val="28"/>
        </w:rPr>
        <w:lastRenderedPageBreak/>
        <w:t>200</w:t>
      </w:r>
      <w:r w:rsidR="003D14EA">
        <w:rPr>
          <w:rFonts w:ascii="黑体" w:eastAsia="黑体" w:hAnsi="Ђˎ̥" w:cs="宋体" w:hint="eastAsia"/>
          <w:bCs/>
          <w:color w:val="FF0000"/>
          <w:kern w:val="0"/>
          <w:sz w:val="28"/>
          <w:szCs w:val="28"/>
        </w:rPr>
        <w:t>9</w:t>
      </w:r>
      <w:r>
        <w:rPr>
          <w:rFonts w:ascii="黑体" w:eastAsia="黑体" w:hAnsi="Ђˎ̥" w:cs="宋体" w:hint="eastAsia"/>
          <w:bCs/>
          <w:color w:val="FF0000"/>
          <w:kern w:val="0"/>
          <w:sz w:val="28"/>
          <w:szCs w:val="28"/>
        </w:rPr>
        <w:t>年0</w:t>
      </w:r>
      <w:r w:rsidR="003D14EA">
        <w:rPr>
          <w:rFonts w:ascii="黑体" w:eastAsia="黑体" w:hAnsi="Ђˎ̥" w:cs="宋体" w:hint="eastAsia"/>
          <w:bCs/>
          <w:color w:val="FF0000"/>
          <w:kern w:val="0"/>
          <w:sz w:val="28"/>
          <w:szCs w:val="28"/>
        </w:rPr>
        <w:t>7</w:t>
      </w:r>
      <w:r>
        <w:rPr>
          <w:rFonts w:ascii="黑体" w:eastAsia="黑体" w:hAnsi="Ђˎ̥" w:cs="宋体" w:hint="eastAsia"/>
          <w:bCs/>
          <w:color w:val="FF0000"/>
          <w:kern w:val="0"/>
          <w:sz w:val="28"/>
          <w:szCs w:val="28"/>
        </w:rPr>
        <w:t>月</w:t>
      </w:r>
      <w:r w:rsidR="003D14EA">
        <w:rPr>
          <w:rFonts w:ascii="黑体" w:eastAsia="黑体" w:hAnsi="Ђˎ̥" w:cs="宋体" w:hint="eastAsia"/>
          <w:bCs/>
          <w:color w:val="FF0000"/>
          <w:kern w:val="0"/>
          <w:sz w:val="28"/>
          <w:szCs w:val="28"/>
        </w:rPr>
        <w:t>6</w:t>
      </w:r>
      <w:r>
        <w:rPr>
          <w:rFonts w:ascii="黑体" w:eastAsia="黑体" w:hAnsi="Ђˎ̥" w:cs="宋体" w:hint="eastAsia"/>
          <w:bCs/>
          <w:color w:val="FF0000"/>
          <w:kern w:val="0"/>
          <w:sz w:val="28"/>
          <w:szCs w:val="28"/>
        </w:rPr>
        <w:t>日</w:t>
      </w:r>
      <w:r>
        <w:rPr>
          <w:rFonts w:ascii="黑体" w:eastAsia="黑体" w:hAnsi="Ђˎ̥" w:cs="宋体" w:hint="eastAsia"/>
          <w:bCs/>
          <w:color w:val="FF0000"/>
          <w:kern w:val="0"/>
          <w:sz w:val="28"/>
          <w:szCs w:val="28"/>
        </w:rPr>
        <w:t>人民币外汇牌价</w:t>
      </w:r>
    </w:p>
    <w:p w:rsidR="00867212" w:rsidRDefault="00867212">
      <w:pPr>
        <w:spacing w:afterLines="50" w:after="156"/>
        <w:jc w:val="center"/>
        <w:rPr>
          <w:rFonts w:ascii="宋体" w:hAnsi="宋体"/>
          <w:color w:val="FF0000"/>
          <w:szCs w:val="21"/>
        </w:rPr>
      </w:pPr>
      <w:r>
        <w:rPr>
          <w:rFonts w:ascii="宋体" w:hAnsi="宋体" w:hint="eastAsia"/>
          <w:color w:val="FF0000"/>
          <w:szCs w:val="21"/>
        </w:rPr>
        <w:t>（100外币/100人民币）</w:t>
      </w:r>
    </w:p>
    <w:tbl>
      <w:tblPr>
        <w:tblStyle w:val="a9"/>
        <w:tblW w:w="0" w:type="auto"/>
        <w:jc w:val="center"/>
        <w:tblBorders>
          <w:top w:val="single" w:sz="6" w:space="0" w:color="0070C0"/>
          <w:left w:val="single" w:sz="6" w:space="0" w:color="0070C0"/>
          <w:bottom w:val="single" w:sz="6" w:space="0" w:color="0070C0"/>
          <w:right w:val="single" w:sz="6" w:space="0" w:color="0070C0"/>
          <w:insideH w:val="single" w:sz="4" w:space="0" w:color="FF0000"/>
          <w:insideV w:val="single" w:sz="4" w:space="0" w:color="FF0000"/>
        </w:tblBorders>
        <w:tblLook w:val="04A0" w:firstRow="1" w:lastRow="0" w:firstColumn="1" w:lastColumn="0" w:noHBand="0" w:noVBand="1"/>
      </w:tblPr>
      <w:tblGrid>
        <w:gridCol w:w="1588"/>
        <w:gridCol w:w="1588"/>
        <w:gridCol w:w="1588"/>
        <w:gridCol w:w="1588"/>
      </w:tblGrid>
      <w:tr w:rsidR="00F41414" w:rsidRPr="00F41414" w:rsidTr="00953C68">
        <w:trPr>
          <w:trHeight w:val="340"/>
          <w:jc w:val="center"/>
        </w:trPr>
        <w:tc>
          <w:tcPr>
            <w:tcW w:w="1588" w:type="dxa"/>
            <w:tcBorders>
              <w:top w:val="single" w:sz="6" w:space="0" w:color="0070C0"/>
              <w:bottom w:val="single" w:sz="4" w:space="0" w:color="FF0000"/>
            </w:tcBorders>
            <w:shd w:val="clear" w:color="auto" w:fill="FF0000"/>
            <w:vAlign w:val="center"/>
          </w:tcPr>
          <w:p w:rsidR="00F41414" w:rsidRPr="00F41414" w:rsidRDefault="00F41414" w:rsidP="00F4141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货币名称</w:t>
            </w:r>
          </w:p>
        </w:tc>
        <w:tc>
          <w:tcPr>
            <w:tcW w:w="1588" w:type="dxa"/>
            <w:tcBorders>
              <w:top w:val="single" w:sz="6" w:space="0" w:color="0070C0"/>
              <w:bottom w:val="single" w:sz="4" w:space="0" w:color="FF0000"/>
            </w:tcBorders>
            <w:shd w:val="clear" w:color="auto" w:fill="FF0000"/>
            <w:vAlign w:val="center"/>
          </w:tcPr>
          <w:p w:rsidR="00F41414" w:rsidRPr="00F41414" w:rsidRDefault="00F41414" w:rsidP="00F4141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现汇买入价</w:t>
            </w:r>
          </w:p>
        </w:tc>
        <w:tc>
          <w:tcPr>
            <w:tcW w:w="1588" w:type="dxa"/>
            <w:tcBorders>
              <w:top w:val="single" w:sz="6" w:space="0" w:color="0070C0"/>
              <w:bottom w:val="single" w:sz="4" w:space="0" w:color="FF0000"/>
            </w:tcBorders>
            <w:shd w:val="clear" w:color="auto" w:fill="FF0000"/>
            <w:vAlign w:val="center"/>
          </w:tcPr>
          <w:p w:rsidR="00F41414" w:rsidRPr="00F41414" w:rsidRDefault="00F41414" w:rsidP="00F4141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现钞买入价</w:t>
            </w:r>
          </w:p>
        </w:tc>
        <w:tc>
          <w:tcPr>
            <w:tcW w:w="1588" w:type="dxa"/>
            <w:tcBorders>
              <w:top w:val="single" w:sz="6" w:space="0" w:color="0070C0"/>
              <w:bottom w:val="single" w:sz="4" w:space="0" w:color="FF0000"/>
            </w:tcBorders>
            <w:shd w:val="clear" w:color="auto" w:fill="FF0000"/>
            <w:vAlign w:val="center"/>
          </w:tcPr>
          <w:p w:rsidR="00F41414" w:rsidRPr="00F41414" w:rsidRDefault="00F41414" w:rsidP="00F41414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卖出价</w:t>
            </w:r>
          </w:p>
        </w:tc>
      </w:tr>
      <w:tr w:rsidR="00953C68" w:rsidRPr="003D14EA" w:rsidTr="00953C68">
        <w:trPr>
          <w:trHeight w:val="340"/>
          <w:jc w:val="center"/>
        </w:trPr>
        <w:tc>
          <w:tcPr>
            <w:tcW w:w="1588" w:type="dxa"/>
            <w:vAlign w:val="center"/>
          </w:tcPr>
          <w:p w:rsidR="00953C68" w:rsidRPr="00F41414" w:rsidRDefault="00953C68" w:rsidP="00F4141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bookmarkStart w:id="0" w:name="_GoBack"/>
            <w:r w:rsidRPr="00F41414">
              <w:rPr>
                <w:rFonts w:ascii="宋体" w:hAnsi="宋体" w:hint="eastAsia"/>
                <w:sz w:val="18"/>
                <w:szCs w:val="18"/>
              </w:rPr>
              <w:t>澳大利亚元</w:t>
            </w:r>
          </w:p>
        </w:tc>
        <w:tc>
          <w:tcPr>
            <w:tcW w:w="1588" w:type="dxa"/>
            <w:vAlign w:val="center"/>
          </w:tcPr>
          <w:p w:rsidR="00953C68" w:rsidRPr="00F41414" w:rsidRDefault="00953C68" w:rsidP="00F4141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538.63</w:t>
            </w:r>
          </w:p>
        </w:tc>
        <w:tc>
          <w:tcPr>
            <w:tcW w:w="1588" w:type="dxa"/>
            <w:vAlign w:val="center"/>
          </w:tcPr>
          <w:p w:rsidR="00953C68" w:rsidRPr="00F41414" w:rsidRDefault="00953C68" w:rsidP="00F4141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527.28</w:t>
            </w:r>
          </w:p>
        </w:tc>
        <w:tc>
          <w:tcPr>
            <w:tcW w:w="1588" w:type="dxa"/>
            <w:vAlign w:val="center"/>
          </w:tcPr>
          <w:p w:rsidR="00953C68" w:rsidRPr="003D14EA" w:rsidRDefault="00953C68" w:rsidP="00F41414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542.96</w:t>
            </w:r>
          </w:p>
        </w:tc>
      </w:tr>
      <w:tr w:rsidR="00953C68" w:rsidRPr="00F41414" w:rsidTr="00953C68">
        <w:trPr>
          <w:trHeight w:val="340"/>
          <w:jc w:val="center"/>
        </w:trPr>
        <w:tc>
          <w:tcPr>
            <w:tcW w:w="1588" w:type="dxa"/>
            <w:vAlign w:val="center"/>
          </w:tcPr>
          <w:p w:rsidR="00953C68" w:rsidRPr="00F41414" w:rsidRDefault="00953C68" w:rsidP="00F4141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港币</w:t>
            </w:r>
          </w:p>
        </w:tc>
        <w:tc>
          <w:tcPr>
            <w:tcW w:w="1588" w:type="dxa"/>
            <w:vAlign w:val="center"/>
          </w:tcPr>
          <w:p w:rsidR="00953C68" w:rsidRPr="00F41414" w:rsidRDefault="00953C68" w:rsidP="00F4141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87.99</w:t>
            </w:r>
          </w:p>
        </w:tc>
        <w:tc>
          <w:tcPr>
            <w:tcW w:w="1588" w:type="dxa"/>
            <w:vAlign w:val="center"/>
          </w:tcPr>
          <w:p w:rsidR="00953C68" w:rsidRPr="00F41414" w:rsidRDefault="00953C68" w:rsidP="00F4141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87.28</w:t>
            </w:r>
          </w:p>
        </w:tc>
        <w:tc>
          <w:tcPr>
            <w:tcW w:w="1588" w:type="dxa"/>
            <w:vAlign w:val="center"/>
          </w:tcPr>
          <w:p w:rsidR="00953C68" w:rsidRPr="00F41414" w:rsidRDefault="00953C68" w:rsidP="00F41414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88.32</w:t>
            </w:r>
          </w:p>
        </w:tc>
      </w:tr>
      <w:tr w:rsidR="00953C68" w:rsidRPr="00F41414" w:rsidTr="00953C68">
        <w:trPr>
          <w:trHeight w:val="340"/>
          <w:jc w:val="center"/>
        </w:trPr>
        <w:tc>
          <w:tcPr>
            <w:tcW w:w="1588" w:type="dxa"/>
            <w:vAlign w:val="center"/>
          </w:tcPr>
          <w:p w:rsidR="00953C68" w:rsidRPr="00F41414" w:rsidRDefault="00953C68" w:rsidP="00F4141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加拿大元</w:t>
            </w:r>
          </w:p>
        </w:tc>
        <w:tc>
          <w:tcPr>
            <w:tcW w:w="1588" w:type="dxa"/>
            <w:vAlign w:val="center"/>
          </w:tcPr>
          <w:p w:rsidR="00953C68" w:rsidRPr="00F41414" w:rsidRDefault="00953C68" w:rsidP="00F4141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585.21</w:t>
            </w:r>
          </w:p>
        </w:tc>
        <w:tc>
          <w:tcPr>
            <w:tcW w:w="1588" w:type="dxa"/>
            <w:vAlign w:val="center"/>
          </w:tcPr>
          <w:p w:rsidR="00953C68" w:rsidRPr="00F41414" w:rsidRDefault="00953C68" w:rsidP="00F4141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572.87</w:t>
            </w:r>
          </w:p>
        </w:tc>
        <w:tc>
          <w:tcPr>
            <w:tcW w:w="1588" w:type="dxa"/>
            <w:vAlign w:val="center"/>
          </w:tcPr>
          <w:p w:rsidR="00953C68" w:rsidRPr="00F41414" w:rsidRDefault="00953C68" w:rsidP="00F41414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589.91</w:t>
            </w:r>
          </w:p>
        </w:tc>
      </w:tr>
      <w:tr w:rsidR="00953C68" w:rsidRPr="00F41414" w:rsidTr="00953C68">
        <w:trPr>
          <w:trHeight w:val="340"/>
          <w:jc w:val="center"/>
        </w:trPr>
        <w:tc>
          <w:tcPr>
            <w:tcW w:w="1588" w:type="dxa"/>
            <w:vAlign w:val="center"/>
          </w:tcPr>
          <w:p w:rsidR="00953C68" w:rsidRPr="00F41414" w:rsidRDefault="00953C68" w:rsidP="00F4141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美元</w:t>
            </w:r>
          </w:p>
        </w:tc>
        <w:tc>
          <w:tcPr>
            <w:tcW w:w="1588" w:type="dxa"/>
            <w:vAlign w:val="center"/>
          </w:tcPr>
          <w:p w:rsidR="00953C68" w:rsidRPr="00F41414" w:rsidRDefault="00953C68" w:rsidP="00F4141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681.93</w:t>
            </w:r>
          </w:p>
        </w:tc>
        <w:tc>
          <w:tcPr>
            <w:tcW w:w="1588" w:type="dxa"/>
            <w:vAlign w:val="center"/>
          </w:tcPr>
          <w:p w:rsidR="00953C68" w:rsidRPr="00F41414" w:rsidRDefault="00953C68" w:rsidP="00F4141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676.47</w:t>
            </w:r>
          </w:p>
        </w:tc>
        <w:tc>
          <w:tcPr>
            <w:tcW w:w="1588" w:type="dxa"/>
            <w:vAlign w:val="center"/>
          </w:tcPr>
          <w:p w:rsidR="00953C68" w:rsidRPr="00F41414" w:rsidRDefault="00953C68" w:rsidP="00F41414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684.67</w:t>
            </w:r>
          </w:p>
        </w:tc>
      </w:tr>
      <w:tr w:rsidR="00953C68" w:rsidRPr="00F41414" w:rsidTr="00953C68">
        <w:trPr>
          <w:trHeight w:val="340"/>
          <w:jc w:val="center"/>
        </w:trPr>
        <w:tc>
          <w:tcPr>
            <w:tcW w:w="1588" w:type="dxa"/>
            <w:vAlign w:val="center"/>
          </w:tcPr>
          <w:p w:rsidR="00953C68" w:rsidRPr="00F41414" w:rsidRDefault="00953C68" w:rsidP="00F4141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欧元</w:t>
            </w:r>
          </w:p>
        </w:tc>
        <w:tc>
          <w:tcPr>
            <w:tcW w:w="1588" w:type="dxa"/>
            <w:vAlign w:val="center"/>
          </w:tcPr>
          <w:p w:rsidR="00953C68" w:rsidRPr="00F41414" w:rsidRDefault="00953C68" w:rsidP="00F4141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948.68</w:t>
            </w:r>
          </w:p>
        </w:tc>
        <w:tc>
          <w:tcPr>
            <w:tcW w:w="1588" w:type="dxa"/>
            <w:vAlign w:val="center"/>
          </w:tcPr>
          <w:p w:rsidR="00953C68" w:rsidRPr="00F41414" w:rsidRDefault="00953C68" w:rsidP="00F4141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928.67</w:t>
            </w:r>
          </w:p>
        </w:tc>
        <w:tc>
          <w:tcPr>
            <w:tcW w:w="1588" w:type="dxa"/>
            <w:vAlign w:val="center"/>
          </w:tcPr>
          <w:p w:rsidR="00953C68" w:rsidRPr="00F41414" w:rsidRDefault="00953C68" w:rsidP="00F41414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956.3</w:t>
            </w:r>
          </w:p>
        </w:tc>
      </w:tr>
      <w:tr w:rsidR="00953C68" w:rsidRPr="00F41414" w:rsidTr="00953C68">
        <w:trPr>
          <w:trHeight w:val="340"/>
          <w:jc w:val="center"/>
        </w:trPr>
        <w:tc>
          <w:tcPr>
            <w:tcW w:w="1588" w:type="dxa"/>
            <w:vAlign w:val="center"/>
          </w:tcPr>
          <w:p w:rsidR="00953C68" w:rsidRPr="00F41414" w:rsidRDefault="00953C68" w:rsidP="00F4141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日元</w:t>
            </w:r>
          </w:p>
        </w:tc>
        <w:tc>
          <w:tcPr>
            <w:tcW w:w="1588" w:type="dxa"/>
            <w:vAlign w:val="center"/>
          </w:tcPr>
          <w:p w:rsidR="00953C68" w:rsidRPr="00F41414" w:rsidRDefault="00953C68" w:rsidP="00F4141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7.1417</w:t>
            </w:r>
          </w:p>
        </w:tc>
        <w:tc>
          <w:tcPr>
            <w:tcW w:w="1588" w:type="dxa"/>
            <w:vAlign w:val="center"/>
          </w:tcPr>
          <w:p w:rsidR="00953C68" w:rsidRPr="00F41414" w:rsidRDefault="00953C68" w:rsidP="00F4141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6.9911</w:t>
            </w:r>
          </w:p>
        </w:tc>
        <w:tc>
          <w:tcPr>
            <w:tcW w:w="1588" w:type="dxa"/>
            <w:vAlign w:val="center"/>
          </w:tcPr>
          <w:p w:rsidR="00953C68" w:rsidRPr="00F41414" w:rsidRDefault="00953C68" w:rsidP="00F41414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7.199</w:t>
            </w:r>
          </w:p>
        </w:tc>
      </w:tr>
      <w:tr w:rsidR="00953C68" w:rsidRPr="00F41414" w:rsidTr="00953C68">
        <w:trPr>
          <w:trHeight w:val="340"/>
          <w:jc w:val="center"/>
        </w:trPr>
        <w:tc>
          <w:tcPr>
            <w:tcW w:w="1588" w:type="dxa"/>
            <w:vAlign w:val="center"/>
          </w:tcPr>
          <w:p w:rsidR="00953C68" w:rsidRPr="00F41414" w:rsidRDefault="00953C68" w:rsidP="00F4141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新加坡元</w:t>
            </w:r>
          </w:p>
        </w:tc>
        <w:tc>
          <w:tcPr>
            <w:tcW w:w="1588" w:type="dxa"/>
            <w:vAlign w:val="center"/>
          </w:tcPr>
          <w:p w:rsidR="00953C68" w:rsidRPr="00F41414" w:rsidRDefault="00953C68" w:rsidP="00F4141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467.02</w:t>
            </w:r>
          </w:p>
        </w:tc>
        <w:tc>
          <w:tcPr>
            <w:tcW w:w="1588" w:type="dxa"/>
            <w:vAlign w:val="center"/>
          </w:tcPr>
          <w:p w:rsidR="00953C68" w:rsidRPr="00F41414" w:rsidRDefault="00953C68" w:rsidP="00F4141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457.17</w:t>
            </w:r>
          </w:p>
        </w:tc>
        <w:tc>
          <w:tcPr>
            <w:tcW w:w="1588" w:type="dxa"/>
            <w:vAlign w:val="center"/>
          </w:tcPr>
          <w:p w:rsidR="00953C68" w:rsidRPr="00F41414" w:rsidRDefault="00953C68" w:rsidP="00F41414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470.77</w:t>
            </w:r>
          </w:p>
        </w:tc>
      </w:tr>
      <w:tr w:rsidR="00953C68" w:rsidRPr="00F41414" w:rsidTr="00953C68">
        <w:trPr>
          <w:trHeight w:val="340"/>
          <w:jc w:val="center"/>
        </w:trPr>
        <w:tc>
          <w:tcPr>
            <w:tcW w:w="1588" w:type="dxa"/>
            <w:tcBorders>
              <w:top w:val="single" w:sz="4" w:space="0" w:color="FF0000"/>
            </w:tcBorders>
            <w:vAlign w:val="center"/>
          </w:tcPr>
          <w:p w:rsidR="00953C68" w:rsidRPr="00F41414" w:rsidRDefault="00953C68" w:rsidP="00F4141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英镑</w:t>
            </w:r>
          </w:p>
        </w:tc>
        <w:tc>
          <w:tcPr>
            <w:tcW w:w="1588" w:type="dxa"/>
            <w:tcBorders>
              <w:top w:val="single" w:sz="4" w:space="0" w:color="FF0000"/>
            </w:tcBorders>
            <w:vAlign w:val="center"/>
          </w:tcPr>
          <w:p w:rsidR="00953C68" w:rsidRPr="00F41414" w:rsidRDefault="00953C68" w:rsidP="00F4141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1100.82</w:t>
            </w:r>
          </w:p>
        </w:tc>
        <w:tc>
          <w:tcPr>
            <w:tcW w:w="1588" w:type="dxa"/>
            <w:tcBorders>
              <w:top w:val="single" w:sz="4" w:space="0" w:color="FF0000"/>
            </w:tcBorders>
            <w:vAlign w:val="center"/>
          </w:tcPr>
          <w:p w:rsidR="00953C68" w:rsidRPr="00F41414" w:rsidRDefault="00953C68" w:rsidP="00F41414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1077.61</w:t>
            </w:r>
          </w:p>
        </w:tc>
        <w:tc>
          <w:tcPr>
            <w:tcW w:w="1588" w:type="dxa"/>
            <w:tcBorders>
              <w:top w:val="single" w:sz="4" w:space="0" w:color="FF0000"/>
            </w:tcBorders>
            <w:vAlign w:val="center"/>
          </w:tcPr>
          <w:p w:rsidR="00953C68" w:rsidRPr="00F41414" w:rsidRDefault="00953C68" w:rsidP="00F41414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F41414">
              <w:rPr>
                <w:rFonts w:ascii="宋体" w:hAnsi="宋体" w:hint="eastAsia"/>
                <w:sz w:val="18"/>
                <w:szCs w:val="18"/>
              </w:rPr>
              <w:t>1109.66</w:t>
            </w:r>
          </w:p>
        </w:tc>
      </w:tr>
      <w:bookmarkEnd w:id="0"/>
    </w:tbl>
    <w:p w:rsidR="003D14EA" w:rsidRPr="003D14EA" w:rsidRDefault="003D14EA" w:rsidP="00F41414">
      <w:pPr>
        <w:tabs>
          <w:tab w:val="left" w:pos="1080"/>
          <w:tab w:val="left" w:pos="2340"/>
          <w:tab w:val="left" w:pos="3780"/>
        </w:tabs>
        <w:jc w:val="left"/>
        <w:rPr>
          <w:rFonts w:ascii="宋体" w:hAnsi="宋体"/>
          <w:sz w:val="18"/>
          <w:szCs w:val="18"/>
        </w:rPr>
      </w:pPr>
    </w:p>
    <w:sectPr w:rsidR="003D14EA" w:rsidRPr="003D14EA">
      <w:type w:val="continuous"/>
      <w:pgSz w:w="10433" w:h="14742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2DEA" w:rsidRDefault="002B2DEA">
      <w:r>
        <w:separator/>
      </w:r>
    </w:p>
  </w:endnote>
  <w:endnote w:type="continuationSeparator" w:id="0">
    <w:p w:rsidR="002B2DEA" w:rsidRDefault="002B2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Ђˎ̥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7212" w:rsidRDefault="00867212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867212" w:rsidRDefault="00867212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7212" w:rsidRDefault="00867212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953C68">
      <w:rPr>
        <w:rStyle w:val="a5"/>
        <w:noProof/>
      </w:rPr>
      <w:t>1</w:t>
    </w:r>
    <w:r>
      <w:rPr>
        <w:rStyle w:val="a5"/>
      </w:rPr>
      <w:fldChar w:fldCharType="end"/>
    </w:r>
  </w:p>
  <w:p w:rsidR="00867212" w:rsidRDefault="00867212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2DEA" w:rsidRDefault="002B2DEA">
      <w:r>
        <w:separator/>
      </w:r>
    </w:p>
  </w:footnote>
  <w:footnote w:type="continuationSeparator" w:id="0">
    <w:p w:rsidR="002B2DEA" w:rsidRDefault="002B2D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5C6ABCCA"/>
    <w:lvl w:ilvl="0">
      <w:start w:val="1"/>
      <w:numFmt w:val="bullet"/>
      <w:pStyle w:val="2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1">
    <w:nsid w:val="FFFFFF89"/>
    <w:multiLevelType w:val="singleLevel"/>
    <w:tmpl w:val="489035B6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1610252D"/>
    <w:multiLevelType w:val="hybridMultilevel"/>
    <w:tmpl w:val="F6C6C41C"/>
    <w:lvl w:ilvl="0" w:tplc="65B414BE">
      <w:start w:val="1"/>
      <w:numFmt w:val="bullet"/>
      <w:lvlText w:val="▲"/>
      <w:lvlJc w:val="left"/>
      <w:pPr>
        <w:tabs>
          <w:tab w:val="num" w:pos="832"/>
        </w:tabs>
        <w:ind w:left="832" w:hanging="420"/>
      </w:pPr>
      <w:rPr>
        <w:rFonts w:ascii="宋体" w:eastAsia="宋体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>
    <w:nsid w:val="1CD82F4E"/>
    <w:multiLevelType w:val="hybridMultilevel"/>
    <w:tmpl w:val="FB429C9C"/>
    <w:lvl w:ilvl="0" w:tplc="9E56BE3E">
      <w:start w:val="1"/>
      <w:numFmt w:val="bullet"/>
      <w:lvlText w:val="☆"/>
      <w:lvlJc w:val="left"/>
      <w:pPr>
        <w:tabs>
          <w:tab w:val="num" w:pos="840"/>
        </w:tabs>
        <w:ind w:left="84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">
    <w:nsid w:val="26831752"/>
    <w:multiLevelType w:val="hybridMultilevel"/>
    <w:tmpl w:val="A08CA0F2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>
    <w:nsid w:val="36DA07CB"/>
    <w:multiLevelType w:val="hybridMultilevel"/>
    <w:tmpl w:val="39503A0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>
    <w:nsid w:val="4F7875CC"/>
    <w:multiLevelType w:val="hybridMultilevel"/>
    <w:tmpl w:val="A4F00892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7">
    <w:nsid w:val="5B174E03"/>
    <w:multiLevelType w:val="hybridMultilevel"/>
    <w:tmpl w:val="30F8FB02"/>
    <w:lvl w:ilvl="0" w:tplc="3348C0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5C1C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3C84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AE15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D2B1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6CAF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C853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8BA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EE9B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3643BB0"/>
    <w:multiLevelType w:val="multilevel"/>
    <w:tmpl w:val="A4F00892"/>
    <w:lvl w:ilvl="0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9">
    <w:nsid w:val="7B2D3F33"/>
    <w:multiLevelType w:val="hybridMultilevel"/>
    <w:tmpl w:val="7CAC4BC8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7"/>
  </w:num>
  <w:num w:numId="6">
    <w:abstractNumId w:val="9"/>
  </w:num>
  <w:num w:numId="7">
    <w:abstractNumId w:val="6"/>
  </w:num>
  <w:num w:numId="8">
    <w:abstractNumId w:val="8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4EA"/>
    <w:rsid w:val="00075D10"/>
    <w:rsid w:val="002B2DEA"/>
    <w:rsid w:val="003D14EA"/>
    <w:rsid w:val="00807011"/>
    <w:rsid w:val="00867212"/>
    <w:rsid w:val="008832E6"/>
    <w:rsid w:val="009058DC"/>
    <w:rsid w:val="00921A3D"/>
    <w:rsid w:val="00953C68"/>
    <w:rsid w:val="00CA330D"/>
    <w:rsid w:val="00D53983"/>
    <w:rsid w:val="00E043C9"/>
    <w:rsid w:val="00F41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</w:style>
  <w:style w:type="paragraph" w:styleId="a">
    <w:name w:val="header"/>
    <w:basedOn w:val="a0"/>
    <w:pPr>
      <w:numPr>
        <w:numId w:val="1"/>
      </w:numPr>
      <w:pBdr>
        <w:bottom w:val="single" w:sz="6" w:space="1" w:color="auto"/>
      </w:pBdr>
      <w:tabs>
        <w:tab w:val="clear" w:pos="360"/>
        <w:tab w:val="center" w:pos="4153"/>
        <w:tab w:val="right" w:pos="8306"/>
      </w:tabs>
      <w:snapToGrid w:val="0"/>
      <w:ind w:left="0" w:firstLine="0"/>
      <w:jc w:val="center"/>
    </w:pPr>
    <w:rPr>
      <w:sz w:val="18"/>
    </w:rPr>
  </w:style>
  <w:style w:type="paragraph" w:styleId="2">
    <w:name w:val="List Bullet 2"/>
    <w:basedOn w:val="a0"/>
    <w:autoRedefine/>
    <w:pPr>
      <w:numPr>
        <w:numId w:val="2"/>
      </w:numPr>
    </w:pPr>
  </w:style>
  <w:style w:type="paragraph" w:styleId="a6">
    <w:name w:val="Date"/>
    <w:basedOn w:val="a0"/>
    <w:next w:val="a0"/>
    <w:rPr>
      <w:rFonts w:ascii="宋体" w:hAnsi="宋体"/>
    </w:rPr>
  </w:style>
  <w:style w:type="paragraph" w:styleId="a7">
    <w:name w:val="Normal (Web)"/>
    <w:basedOn w:val="a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a8">
    <w:name w:val="List Paragraph"/>
    <w:basedOn w:val="a0"/>
    <w:uiPriority w:val="34"/>
    <w:qFormat/>
    <w:rsid w:val="00075D10"/>
    <w:pPr>
      <w:ind w:firstLineChars="200" w:firstLine="420"/>
    </w:pPr>
  </w:style>
  <w:style w:type="table" w:styleId="a9">
    <w:name w:val="Table Grid"/>
    <w:basedOn w:val="a2"/>
    <w:rsid w:val="00F414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</w:style>
  <w:style w:type="paragraph" w:styleId="a">
    <w:name w:val="header"/>
    <w:basedOn w:val="a0"/>
    <w:pPr>
      <w:numPr>
        <w:numId w:val="1"/>
      </w:numPr>
      <w:pBdr>
        <w:bottom w:val="single" w:sz="6" w:space="1" w:color="auto"/>
      </w:pBdr>
      <w:tabs>
        <w:tab w:val="clear" w:pos="360"/>
        <w:tab w:val="center" w:pos="4153"/>
        <w:tab w:val="right" w:pos="8306"/>
      </w:tabs>
      <w:snapToGrid w:val="0"/>
      <w:ind w:left="0" w:firstLine="0"/>
      <w:jc w:val="center"/>
    </w:pPr>
    <w:rPr>
      <w:sz w:val="18"/>
    </w:rPr>
  </w:style>
  <w:style w:type="paragraph" w:styleId="2">
    <w:name w:val="List Bullet 2"/>
    <w:basedOn w:val="a0"/>
    <w:autoRedefine/>
    <w:pPr>
      <w:numPr>
        <w:numId w:val="2"/>
      </w:numPr>
    </w:pPr>
  </w:style>
  <w:style w:type="paragraph" w:styleId="a6">
    <w:name w:val="Date"/>
    <w:basedOn w:val="a0"/>
    <w:next w:val="a0"/>
    <w:rPr>
      <w:rFonts w:ascii="宋体" w:hAnsi="宋体"/>
    </w:rPr>
  </w:style>
  <w:style w:type="paragraph" w:styleId="a7">
    <w:name w:val="Normal (Web)"/>
    <w:basedOn w:val="a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a8">
    <w:name w:val="List Paragraph"/>
    <w:basedOn w:val="a0"/>
    <w:uiPriority w:val="34"/>
    <w:qFormat/>
    <w:rsid w:val="00075D10"/>
    <w:pPr>
      <w:ind w:firstLineChars="200" w:firstLine="420"/>
    </w:pPr>
  </w:style>
  <w:style w:type="table" w:styleId="a9">
    <w:name w:val="Table Grid"/>
    <w:basedOn w:val="a2"/>
    <w:rsid w:val="00F414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A19790-03DD-46C8-9C2F-7420283C1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97</Words>
  <Characters>559</Characters>
  <Application>Microsoft Office Word</Application>
  <DocSecurity>0</DocSecurity>
  <Lines>4</Lines>
  <Paragraphs>1</Paragraphs>
  <ScaleCrop>false</ScaleCrop>
  <Company> </Company>
  <LinksUpToDate>false</LinksUpToDate>
  <CharactersWithSpaces>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第1套</dc:title>
  <dc:creator>ZY</dc:creator>
  <cp:lastModifiedBy>user</cp:lastModifiedBy>
  <cp:revision>11</cp:revision>
  <dcterms:created xsi:type="dcterms:W3CDTF">2013-03-05T08:59:00Z</dcterms:created>
  <dcterms:modified xsi:type="dcterms:W3CDTF">2013-11-20T06:13:00Z</dcterms:modified>
</cp:coreProperties>
</file>