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87B" w:rsidRDefault="00A3387B" w:rsidP="00A3387B">
      <w:pPr>
        <w:rPr>
          <w:b/>
          <w:sz w:val="40"/>
        </w:rPr>
      </w:pPr>
      <w:r>
        <w:rPr>
          <w:b/>
          <w:bCs/>
          <w:sz w:val="40"/>
        </w:rPr>
        <w:t>Software Requirement Specification</w:t>
      </w:r>
      <w:r>
        <w:rPr>
          <w:b/>
          <w:bCs/>
          <w:sz w:val="40"/>
        </w:rPr>
        <w:t>:</w:t>
      </w:r>
      <w:bookmarkStart w:id="0" w:name="_GoBack"/>
      <w:bookmarkEnd w:id="0"/>
    </w:p>
    <w:p w:rsidR="00A3387B" w:rsidRDefault="00A3387B" w:rsidP="00A3387B">
      <w:pPr>
        <w:spacing w:line="360" w:lineRule="auto"/>
        <w:ind w:left="800" w:firstLine="0"/>
        <w:jc w:val="left"/>
        <w:rPr>
          <w:szCs w:val="24"/>
        </w:rPr>
      </w:pPr>
    </w:p>
    <w:p w:rsidR="00A3387B" w:rsidRPr="0082603A" w:rsidRDefault="00A3387B" w:rsidP="00A3387B">
      <w:pPr>
        <w:spacing w:line="360" w:lineRule="auto"/>
        <w:ind w:left="810" w:firstLine="350"/>
        <w:rPr>
          <w:szCs w:val="24"/>
        </w:rPr>
      </w:pPr>
      <w:r w:rsidRPr="00317E55">
        <w:rPr>
          <w:b/>
          <w:szCs w:val="24"/>
        </w:rPr>
        <w:t>FR1.</w:t>
      </w:r>
      <w:r w:rsidRPr="00C30EF1">
        <w:rPr>
          <w:szCs w:val="24"/>
        </w:rPr>
        <w:t>All future events of Bangladesh will be listed.</w:t>
      </w:r>
    </w:p>
    <w:p w:rsidR="00A3387B" w:rsidRPr="00851BD8" w:rsidRDefault="00A3387B" w:rsidP="00A3387B">
      <w:pPr>
        <w:spacing w:line="360" w:lineRule="auto"/>
        <w:ind w:left="810" w:firstLine="350"/>
        <w:rPr>
          <w:b/>
          <w:bCs/>
          <w:szCs w:val="24"/>
        </w:rPr>
      </w:pPr>
      <w:r w:rsidRPr="00317E55">
        <w:rPr>
          <w:b/>
          <w:szCs w:val="24"/>
        </w:rPr>
        <w:t>FR2.</w:t>
      </w:r>
      <w:r w:rsidRPr="00851BD8">
        <w:rPr>
          <w:szCs w:val="24"/>
        </w:rPr>
        <w:t>User can search an event by typing the event name in the search bar.</w:t>
      </w:r>
    </w:p>
    <w:p w:rsidR="00A3387B" w:rsidRDefault="00A3387B" w:rsidP="00A3387B">
      <w:pPr>
        <w:spacing w:line="360" w:lineRule="auto"/>
        <w:ind w:left="1170"/>
        <w:rPr>
          <w:b/>
          <w:szCs w:val="24"/>
        </w:rPr>
      </w:pPr>
      <w:r w:rsidRPr="00317E55">
        <w:rPr>
          <w:b/>
          <w:szCs w:val="24"/>
        </w:rPr>
        <w:t>FR3.</w:t>
      </w:r>
      <w:r w:rsidRPr="00317E55">
        <w:rPr>
          <w:szCs w:val="24"/>
        </w:rPr>
        <w:t>Information related to an event like trailer</w:t>
      </w:r>
      <w:r>
        <w:rPr>
          <w:szCs w:val="24"/>
        </w:rPr>
        <w:t xml:space="preserve">, photos, video clips, pattern, </w:t>
      </w:r>
      <w:r w:rsidRPr="00317E55">
        <w:rPr>
          <w:szCs w:val="24"/>
        </w:rPr>
        <w:t xml:space="preserve">popularity, viewers rating, cultural significance will be shown after clicking on that event name. </w:t>
      </w:r>
    </w:p>
    <w:p w:rsidR="00A3387B" w:rsidRPr="008E4655" w:rsidRDefault="00A3387B" w:rsidP="00A3387B">
      <w:pPr>
        <w:spacing w:line="360" w:lineRule="auto"/>
        <w:ind w:left="810" w:firstLine="350"/>
        <w:rPr>
          <w:b/>
          <w:bCs/>
          <w:szCs w:val="24"/>
        </w:rPr>
      </w:pPr>
      <w:r w:rsidRPr="008E4655">
        <w:rPr>
          <w:b/>
          <w:szCs w:val="24"/>
        </w:rPr>
        <w:t>FR4.</w:t>
      </w:r>
      <w:r w:rsidRPr="008E4655">
        <w:rPr>
          <w:szCs w:val="24"/>
        </w:rPr>
        <w:t xml:space="preserve">   User can search event district, city and area wise.</w:t>
      </w:r>
    </w:p>
    <w:p w:rsidR="00A3387B" w:rsidRPr="008E4655" w:rsidRDefault="00A3387B" w:rsidP="00A3387B">
      <w:pPr>
        <w:spacing w:line="360" w:lineRule="auto"/>
        <w:ind w:left="1160" w:firstLine="0"/>
        <w:rPr>
          <w:b/>
          <w:bCs/>
          <w:szCs w:val="24"/>
        </w:rPr>
      </w:pPr>
      <w:r w:rsidRPr="00452B40">
        <w:rPr>
          <w:b/>
          <w:szCs w:val="24"/>
        </w:rPr>
        <w:t>FR5.</w:t>
      </w:r>
      <w:r w:rsidRPr="00452B40">
        <w:rPr>
          <w:szCs w:val="24"/>
        </w:rPr>
        <w:t>User can search events future year, month, week, day and hour wise also.</w:t>
      </w:r>
    </w:p>
    <w:p w:rsidR="00A3387B" w:rsidRPr="00452B40" w:rsidRDefault="00A3387B" w:rsidP="00A3387B">
      <w:pPr>
        <w:spacing w:line="360" w:lineRule="auto"/>
        <w:ind w:left="1160" w:firstLine="0"/>
        <w:rPr>
          <w:b/>
          <w:bCs/>
          <w:szCs w:val="24"/>
        </w:rPr>
      </w:pPr>
      <w:r w:rsidRPr="00452B40">
        <w:rPr>
          <w:b/>
          <w:szCs w:val="24"/>
        </w:rPr>
        <w:t>FR6.</w:t>
      </w:r>
      <w:r w:rsidRPr="00452B40">
        <w:rPr>
          <w:szCs w:val="24"/>
        </w:rPr>
        <w:t>Pattern filtration will be added so that user can search events pattern (concert, movie, game, drama, cultural event etc.) wise.</w:t>
      </w:r>
    </w:p>
    <w:p w:rsidR="00A3387B" w:rsidRDefault="00A3387B" w:rsidP="00A3387B">
      <w:pPr>
        <w:spacing w:line="360" w:lineRule="auto"/>
        <w:ind w:left="1160" w:firstLine="0"/>
        <w:rPr>
          <w:szCs w:val="24"/>
        </w:rPr>
      </w:pPr>
      <w:r w:rsidRPr="00276D2C">
        <w:rPr>
          <w:b/>
          <w:szCs w:val="24"/>
        </w:rPr>
        <w:t>FR7.</w:t>
      </w:r>
      <w:r w:rsidRPr="00276D2C">
        <w:rPr>
          <w:szCs w:val="24"/>
        </w:rPr>
        <w:t>Any two types of filtration among area, time and pattern filtration or all of the three filtrations can be applied at a time during searching an event.</w:t>
      </w:r>
    </w:p>
    <w:p w:rsidR="00A3387B" w:rsidRPr="00FA1B48" w:rsidRDefault="00A3387B" w:rsidP="00A3387B">
      <w:pPr>
        <w:spacing w:line="360" w:lineRule="auto"/>
        <w:ind w:left="1160" w:firstLine="0"/>
        <w:rPr>
          <w:b/>
          <w:bCs/>
          <w:szCs w:val="24"/>
        </w:rPr>
      </w:pPr>
      <w:r w:rsidRPr="00FA1B48">
        <w:rPr>
          <w:b/>
          <w:szCs w:val="24"/>
        </w:rPr>
        <w:t>FR8.</w:t>
      </w:r>
      <w:r w:rsidRPr="00FA1B48">
        <w:rPr>
          <w:szCs w:val="24"/>
        </w:rPr>
        <w:t>When user will search an event through search bar user will be recommended some events on basis of the key words that user will type.</w:t>
      </w:r>
    </w:p>
    <w:p w:rsidR="00A3387B" w:rsidRPr="00FA1B48" w:rsidRDefault="00A3387B" w:rsidP="00A3387B">
      <w:pPr>
        <w:spacing w:line="360" w:lineRule="auto"/>
        <w:ind w:left="1160" w:firstLine="0"/>
        <w:rPr>
          <w:b/>
          <w:bCs/>
          <w:szCs w:val="24"/>
        </w:rPr>
      </w:pPr>
      <w:r w:rsidRPr="00FA1B48">
        <w:rPr>
          <w:b/>
          <w:szCs w:val="24"/>
        </w:rPr>
        <w:t xml:space="preserve">FR9. </w:t>
      </w:r>
      <w:r w:rsidRPr="00E87AF7">
        <w:rPr>
          <w:szCs w:val="24"/>
        </w:rPr>
        <w:t>After clicking an event name time, venue, ticket booths and price of the ticket related to that event will be displayed.</w:t>
      </w:r>
    </w:p>
    <w:p w:rsidR="00A3387B" w:rsidRPr="008E4655" w:rsidRDefault="00A3387B" w:rsidP="00A3387B">
      <w:pPr>
        <w:spacing w:line="360" w:lineRule="auto"/>
        <w:ind w:left="1160" w:firstLine="0"/>
        <w:rPr>
          <w:b/>
          <w:bCs/>
          <w:szCs w:val="24"/>
        </w:rPr>
      </w:pPr>
      <w:r w:rsidRPr="00FA1B48">
        <w:rPr>
          <w:b/>
          <w:szCs w:val="24"/>
        </w:rPr>
        <w:t>F</w:t>
      </w:r>
      <w:r>
        <w:rPr>
          <w:b/>
          <w:szCs w:val="24"/>
        </w:rPr>
        <w:t>R10</w:t>
      </w:r>
      <w:r w:rsidRPr="00FA1B48">
        <w:rPr>
          <w:b/>
          <w:szCs w:val="24"/>
        </w:rPr>
        <w:t xml:space="preserve">.  </w:t>
      </w:r>
      <w:r w:rsidRPr="00FA1B48">
        <w:rPr>
          <w:szCs w:val="24"/>
        </w:rPr>
        <w:t>If user does not find his expected event after trying all of the searches, user will be able to write about his expected event in the help box and post it. As soon as possible information related to that event will be displayed to him if the event already exists in the web page or that event will be listed with information in the web page.</w:t>
      </w:r>
    </w:p>
    <w:p w:rsidR="00A3387B" w:rsidRDefault="00A3387B" w:rsidP="00A3387B">
      <w:pPr>
        <w:spacing w:line="360" w:lineRule="auto"/>
        <w:ind w:left="1160" w:firstLine="0"/>
        <w:jc w:val="left"/>
        <w:rPr>
          <w:szCs w:val="24"/>
        </w:rPr>
      </w:pPr>
      <w:r w:rsidRPr="00276D2C">
        <w:rPr>
          <w:b/>
          <w:szCs w:val="24"/>
        </w:rPr>
        <w:t>FR11.</w:t>
      </w:r>
      <w:r w:rsidRPr="00276D2C">
        <w:rPr>
          <w:szCs w:val="24"/>
        </w:rPr>
        <w:t xml:space="preserve">User will be able to pay the ticket fee via credit card or </w:t>
      </w:r>
      <w:proofErr w:type="spellStart"/>
      <w:r w:rsidRPr="00276D2C">
        <w:rPr>
          <w:szCs w:val="24"/>
        </w:rPr>
        <w:t>bkash</w:t>
      </w:r>
      <w:proofErr w:type="spellEnd"/>
      <w:r w:rsidRPr="00276D2C">
        <w:rPr>
          <w:szCs w:val="24"/>
        </w:rPr>
        <w:t>.</w:t>
      </w:r>
    </w:p>
    <w:p w:rsidR="00A3387B" w:rsidRPr="008E4655" w:rsidRDefault="00A3387B" w:rsidP="00A3387B">
      <w:pPr>
        <w:spacing w:line="360" w:lineRule="auto"/>
        <w:ind w:left="1160" w:firstLine="0"/>
        <w:jc w:val="left"/>
        <w:rPr>
          <w:b/>
          <w:bCs/>
          <w:szCs w:val="24"/>
        </w:rPr>
      </w:pPr>
      <w:r w:rsidRPr="008E4655">
        <w:rPr>
          <w:b/>
          <w:szCs w:val="24"/>
        </w:rPr>
        <w:t>FR12.</w:t>
      </w:r>
      <w:r w:rsidRPr="008E4655">
        <w:rPr>
          <w:szCs w:val="24"/>
        </w:rPr>
        <w:t>If user add an event in his favorite list or select going button of that event or buy tickets of an event from the web page, user will receive notification or reminder continuously after every six hours from a day before that event via mail or message.</w:t>
      </w:r>
    </w:p>
    <w:p w:rsidR="00A3387B" w:rsidRDefault="00A3387B" w:rsidP="00A3387B">
      <w:pPr>
        <w:spacing w:line="360" w:lineRule="auto"/>
        <w:ind w:left="1160" w:firstLine="0"/>
        <w:jc w:val="left"/>
        <w:rPr>
          <w:szCs w:val="24"/>
        </w:rPr>
      </w:pPr>
      <w:r w:rsidRPr="008E4655">
        <w:rPr>
          <w:b/>
          <w:szCs w:val="24"/>
        </w:rPr>
        <w:t>FR13.</w:t>
      </w:r>
      <w:r w:rsidRPr="008E4655">
        <w:rPr>
          <w:szCs w:val="24"/>
        </w:rPr>
        <w:t>Tickets of some event can be booked by the web page.</w:t>
      </w:r>
    </w:p>
    <w:p w:rsidR="00A3387B" w:rsidRDefault="00A3387B" w:rsidP="00A3387B">
      <w:pPr>
        <w:spacing w:line="360" w:lineRule="auto"/>
        <w:ind w:left="1160" w:firstLine="0"/>
        <w:jc w:val="left"/>
        <w:rPr>
          <w:szCs w:val="24"/>
        </w:rPr>
      </w:pPr>
      <w:r w:rsidRPr="009013FA">
        <w:rPr>
          <w:b/>
          <w:szCs w:val="24"/>
        </w:rPr>
        <w:t>FR14.</w:t>
      </w:r>
      <w:r w:rsidRPr="009013FA">
        <w:rPr>
          <w:szCs w:val="24"/>
        </w:rPr>
        <w:t>User will be able to stop receiving notifications for future events by replying “Stop” to the mail or message.</w:t>
      </w:r>
    </w:p>
    <w:p w:rsidR="00A3387B" w:rsidRPr="009013FA" w:rsidRDefault="00A3387B" w:rsidP="00A3387B">
      <w:pPr>
        <w:spacing w:line="360" w:lineRule="auto"/>
        <w:ind w:left="1160" w:firstLine="0"/>
        <w:jc w:val="left"/>
        <w:rPr>
          <w:b/>
          <w:bCs/>
          <w:szCs w:val="24"/>
        </w:rPr>
      </w:pPr>
      <w:r>
        <w:rPr>
          <w:b/>
          <w:szCs w:val="24"/>
        </w:rPr>
        <w:lastRenderedPageBreak/>
        <w:t>FR15</w:t>
      </w:r>
      <w:r w:rsidRPr="009013FA">
        <w:rPr>
          <w:b/>
          <w:szCs w:val="24"/>
        </w:rPr>
        <w:t>.</w:t>
      </w:r>
      <w:r w:rsidRPr="009013FA">
        <w:rPr>
          <w:szCs w:val="24"/>
        </w:rPr>
        <w:t>If user select the “more events notifications” option for specific pattern of events or for specific time period or zone, user will receive notifications for related events in future via mail or message even without visiting the web page.</w:t>
      </w:r>
    </w:p>
    <w:p w:rsidR="00A3387B" w:rsidRDefault="00A3387B" w:rsidP="00A3387B">
      <w:pPr>
        <w:spacing w:line="360" w:lineRule="auto"/>
        <w:ind w:left="1160" w:firstLine="0"/>
        <w:jc w:val="left"/>
        <w:rPr>
          <w:szCs w:val="24"/>
        </w:rPr>
      </w:pPr>
      <w:r>
        <w:rPr>
          <w:b/>
          <w:bCs/>
          <w:szCs w:val="24"/>
        </w:rPr>
        <w:t xml:space="preserve">FR16.  </w:t>
      </w:r>
      <w:r w:rsidRPr="008E4655">
        <w:rPr>
          <w:szCs w:val="24"/>
        </w:rPr>
        <w:t>User can stop receiving notifications or reminders by replying “Stop” to the mail or message.</w:t>
      </w:r>
    </w:p>
    <w:p w:rsidR="00A3387B" w:rsidRPr="00FA1B48" w:rsidRDefault="00A3387B" w:rsidP="00A3387B">
      <w:pPr>
        <w:spacing w:line="360" w:lineRule="auto"/>
        <w:ind w:left="1160" w:firstLine="0"/>
        <w:rPr>
          <w:b/>
          <w:bCs/>
          <w:szCs w:val="24"/>
        </w:rPr>
      </w:pPr>
      <w:r w:rsidRPr="00FA1B48">
        <w:rPr>
          <w:b/>
          <w:szCs w:val="24"/>
        </w:rPr>
        <w:t>FR17.</w:t>
      </w:r>
      <w:r w:rsidRPr="00FA1B48">
        <w:rPr>
          <w:szCs w:val="24"/>
        </w:rPr>
        <w:t>User will be able to rate the event via rating box of that event and share their experience about that event via comment box of that event in the event page. Ratings and comments will be displayed in that event page.</w:t>
      </w:r>
    </w:p>
    <w:p w:rsidR="00A3387B" w:rsidRPr="008E4655" w:rsidRDefault="00A3387B" w:rsidP="00A3387B">
      <w:pPr>
        <w:spacing w:line="360" w:lineRule="auto"/>
        <w:ind w:left="1160" w:firstLine="0"/>
        <w:rPr>
          <w:b/>
          <w:bCs/>
          <w:szCs w:val="24"/>
        </w:rPr>
      </w:pPr>
      <w:r w:rsidRPr="00FA1B48">
        <w:rPr>
          <w:b/>
          <w:szCs w:val="24"/>
        </w:rPr>
        <w:t>FR18.</w:t>
      </w:r>
      <w:r w:rsidRPr="00FA1B48">
        <w:rPr>
          <w:szCs w:val="24"/>
        </w:rPr>
        <w:t xml:space="preserve">There will be rating box and comment box in the web page and using </w:t>
      </w:r>
      <w:proofErr w:type="gramStart"/>
      <w:r w:rsidRPr="00FA1B48">
        <w:rPr>
          <w:szCs w:val="24"/>
        </w:rPr>
        <w:t>those user</w:t>
      </w:r>
      <w:proofErr w:type="gramEnd"/>
      <w:r w:rsidRPr="00FA1B48">
        <w:rPr>
          <w:szCs w:val="24"/>
        </w:rPr>
        <w:t xml:space="preserve"> will rate the service of the web page and share their experience with the web page which will be displayed in the web page.  </w:t>
      </w:r>
    </w:p>
    <w:p w:rsidR="00A3387B" w:rsidRPr="00FA1B48" w:rsidRDefault="00A3387B" w:rsidP="00A3387B">
      <w:pPr>
        <w:ind w:left="1170" w:firstLine="0"/>
        <w:rPr>
          <w:b/>
          <w:bCs/>
          <w:szCs w:val="24"/>
        </w:rPr>
      </w:pPr>
      <w:r w:rsidRPr="00FA1B48">
        <w:rPr>
          <w:b/>
          <w:szCs w:val="24"/>
        </w:rPr>
        <w:t>FR19.</w:t>
      </w:r>
      <w:r w:rsidRPr="00FA1B48">
        <w:rPr>
          <w:szCs w:val="24"/>
        </w:rPr>
        <w:t>User will be able to cancel ticket a fixed time before the event and the price of the ticket will be refundable.</w:t>
      </w:r>
    </w:p>
    <w:p w:rsidR="00D07A40" w:rsidRPr="00D07A40" w:rsidRDefault="00D07A40" w:rsidP="00C50C8A">
      <w:pPr>
        <w:pStyle w:val="NoSpacing"/>
        <w:rPr>
          <w:b/>
          <w:sz w:val="36"/>
        </w:rPr>
      </w:pPr>
    </w:p>
    <w:sectPr w:rsidR="00D07A40" w:rsidRPr="00D0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A11"/>
    <w:multiLevelType w:val="hybridMultilevel"/>
    <w:tmpl w:val="2394703C"/>
    <w:lvl w:ilvl="0" w:tplc="23BC2ABC">
      <w:start w:val="1"/>
      <w:numFmt w:val="bullet"/>
      <w:lvlText w:val="•"/>
      <w:lvlJc w:val="left"/>
      <w:pPr>
        <w:tabs>
          <w:tab w:val="num" w:pos="720"/>
        </w:tabs>
        <w:ind w:left="720" w:hanging="360"/>
      </w:pPr>
      <w:rPr>
        <w:rFonts w:ascii="Arial" w:hAnsi="Arial" w:hint="default"/>
      </w:rPr>
    </w:lvl>
    <w:lvl w:ilvl="1" w:tplc="DD2C6BA0" w:tentative="1">
      <w:start w:val="1"/>
      <w:numFmt w:val="bullet"/>
      <w:lvlText w:val="•"/>
      <w:lvlJc w:val="left"/>
      <w:pPr>
        <w:tabs>
          <w:tab w:val="num" w:pos="1440"/>
        </w:tabs>
        <w:ind w:left="1440" w:hanging="360"/>
      </w:pPr>
      <w:rPr>
        <w:rFonts w:ascii="Arial" w:hAnsi="Arial" w:hint="default"/>
      </w:rPr>
    </w:lvl>
    <w:lvl w:ilvl="2" w:tplc="71460682" w:tentative="1">
      <w:start w:val="1"/>
      <w:numFmt w:val="bullet"/>
      <w:lvlText w:val="•"/>
      <w:lvlJc w:val="left"/>
      <w:pPr>
        <w:tabs>
          <w:tab w:val="num" w:pos="2160"/>
        </w:tabs>
        <w:ind w:left="2160" w:hanging="360"/>
      </w:pPr>
      <w:rPr>
        <w:rFonts w:ascii="Arial" w:hAnsi="Arial" w:hint="default"/>
      </w:rPr>
    </w:lvl>
    <w:lvl w:ilvl="3" w:tplc="1C82E6A4" w:tentative="1">
      <w:start w:val="1"/>
      <w:numFmt w:val="bullet"/>
      <w:lvlText w:val="•"/>
      <w:lvlJc w:val="left"/>
      <w:pPr>
        <w:tabs>
          <w:tab w:val="num" w:pos="2880"/>
        </w:tabs>
        <w:ind w:left="2880" w:hanging="360"/>
      </w:pPr>
      <w:rPr>
        <w:rFonts w:ascii="Arial" w:hAnsi="Arial" w:hint="default"/>
      </w:rPr>
    </w:lvl>
    <w:lvl w:ilvl="4" w:tplc="E834B778" w:tentative="1">
      <w:start w:val="1"/>
      <w:numFmt w:val="bullet"/>
      <w:lvlText w:val="•"/>
      <w:lvlJc w:val="left"/>
      <w:pPr>
        <w:tabs>
          <w:tab w:val="num" w:pos="3600"/>
        </w:tabs>
        <w:ind w:left="3600" w:hanging="360"/>
      </w:pPr>
      <w:rPr>
        <w:rFonts w:ascii="Arial" w:hAnsi="Arial" w:hint="default"/>
      </w:rPr>
    </w:lvl>
    <w:lvl w:ilvl="5" w:tplc="FE744F54" w:tentative="1">
      <w:start w:val="1"/>
      <w:numFmt w:val="bullet"/>
      <w:lvlText w:val="•"/>
      <w:lvlJc w:val="left"/>
      <w:pPr>
        <w:tabs>
          <w:tab w:val="num" w:pos="4320"/>
        </w:tabs>
        <w:ind w:left="4320" w:hanging="360"/>
      </w:pPr>
      <w:rPr>
        <w:rFonts w:ascii="Arial" w:hAnsi="Arial" w:hint="default"/>
      </w:rPr>
    </w:lvl>
    <w:lvl w:ilvl="6" w:tplc="CE786266" w:tentative="1">
      <w:start w:val="1"/>
      <w:numFmt w:val="bullet"/>
      <w:lvlText w:val="•"/>
      <w:lvlJc w:val="left"/>
      <w:pPr>
        <w:tabs>
          <w:tab w:val="num" w:pos="5040"/>
        </w:tabs>
        <w:ind w:left="5040" w:hanging="360"/>
      </w:pPr>
      <w:rPr>
        <w:rFonts w:ascii="Arial" w:hAnsi="Arial" w:hint="default"/>
      </w:rPr>
    </w:lvl>
    <w:lvl w:ilvl="7" w:tplc="6DACBE50" w:tentative="1">
      <w:start w:val="1"/>
      <w:numFmt w:val="bullet"/>
      <w:lvlText w:val="•"/>
      <w:lvlJc w:val="left"/>
      <w:pPr>
        <w:tabs>
          <w:tab w:val="num" w:pos="5760"/>
        </w:tabs>
        <w:ind w:left="5760" w:hanging="360"/>
      </w:pPr>
      <w:rPr>
        <w:rFonts w:ascii="Arial" w:hAnsi="Arial" w:hint="default"/>
      </w:rPr>
    </w:lvl>
    <w:lvl w:ilvl="8" w:tplc="B6267DC8" w:tentative="1">
      <w:start w:val="1"/>
      <w:numFmt w:val="bullet"/>
      <w:lvlText w:val="•"/>
      <w:lvlJc w:val="left"/>
      <w:pPr>
        <w:tabs>
          <w:tab w:val="num" w:pos="6480"/>
        </w:tabs>
        <w:ind w:left="6480" w:hanging="360"/>
      </w:pPr>
      <w:rPr>
        <w:rFonts w:ascii="Arial" w:hAnsi="Arial" w:hint="default"/>
      </w:rPr>
    </w:lvl>
  </w:abstractNum>
  <w:abstractNum w:abstractNumId="1">
    <w:nsid w:val="2E8134A5"/>
    <w:multiLevelType w:val="hybridMultilevel"/>
    <w:tmpl w:val="C1381F2A"/>
    <w:lvl w:ilvl="0" w:tplc="19867D2E">
      <w:start w:val="1"/>
      <w:numFmt w:val="bullet"/>
      <w:lvlText w:val="•"/>
      <w:lvlJc w:val="left"/>
      <w:pPr>
        <w:tabs>
          <w:tab w:val="num" w:pos="720"/>
        </w:tabs>
        <w:ind w:left="720" w:hanging="360"/>
      </w:pPr>
      <w:rPr>
        <w:rFonts w:ascii="Arial" w:hAnsi="Arial" w:hint="default"/>
      </w:rPr>
    </w:lvl>
    <w:lvl w:ilvl="1" w:tplc="AA483B3E" w:tentative="1">
      <w:start w:val="1"/>
      <w:numFmt w:val="bullet"/>
      <w:lvlText w:val="•"/>
      <w:lvlJc w:val="left"/>
      <w:pPr>
        <w:tabs>
          <w:tab w:val="num" w:pos="1440"/>
        </w:tabs>
        <w:ind w:left="1440" w:hanging="360"/>
      </w:pPr>
      <w:rPr>
        <w:rFonts w:ascii="Arial" w:hAnsi="Arial" w:hint="default"/>
      </w:rPr>
    </w:lvl>
    <w:lvl w:ilvl="2" w:tplc="135290CE" w:tentative="1">
      <w:start w:val="1"/>
      <w:numFmt w:val="bullet"/>
      <w:lvlText w:val="•"/>
      <w:lvlJc w:val="left"/>
      <w:pPr>
        <w:tabs>
          <w:tab w:val="num" w:pos="2160"/>
        </w:tabs>
        <w:ind w:left="2160" w:hanging="360"/>
      </w:pPr>
      <w:rPr>
        <w:rFonts w:ascii="Arial" w:hAnsi="Arial" w:hint="default"/>
      </w:rPr>
    </w:lvl>
    <w:lvl w:ilvl="3" w:tplc="9C5A90C4" w:tentative="1">
      <w:start w:val="1"/>
      <w:numFmt w:val="bullet"/>
      <w:lvlText w:val="•"/>
      <w:lvlJc w:val="left"/>
      <w:pPr>
        <w:tabs>
          <w:tab w:val="num" w:pos="2880"/>
        </w:tabs>
        <w:ind w:left="2880" w:hanging="360"/>
      </w:pPr>
      <w:rPr>
        <w:rFonts w:ascii="Arial" w:hAnsi="Arial" w:hint="default"/>
      </w:rPr>
    </w:lvl>
    <w:lvl w:ilvl="4" w:tplc="28BC1AB8" w:tentative="1">
      <w:start w:val="1"/>
      <w:numFmt w:val="bullet"/>
      <w:lvlText w:val="•"/>
      <w:lvlJc w:val="left"/>
      <w:pPr>
        <w:tabs>
          <w:tab w:val="num" w:pos="3600"/>
        </w:tabs>
        <w:ind w:left="3600" w:hanging="360"/>
      </w:pPr>
      <w:rPr>
        <w:rFonts w:ascii="Arial" w:hAnsi="Arial" w:hint="default"/>
      </w:rPr>
    </w:lvl>
    <w:lvl w:ilvl="5" w:tplc="8E32A704" w:tentative="1">
      <w:start w:val="1"/>
      <w:numFmt w:val="bullet"/>
      <w:lvlText w:val="•"/>
      <w:lvlJc w:val="left"/>
      <w:pPr>
        <w:tabs>
          <w:tab w:val="num" w:pos="4320"/>
        </w:tabs>
        <w:ind w:left="4320" w:hanging="360"/>
      </w:pPr>
      <w:rPr>
        <w:rFonts w:ascii="Arial" w:hAnsi="Arial" w:hint="default"/>
      </w:rPr>
    </w:lvl>
    <w:lvl w:ilvl="6" w:tplc="AFE438B6" w:tentative="1">
      <w:start w:val="1"/>
      <w:numFmt w:val="bullet"/>
      <w:lvlText w:val="•"/>
      <w:lvlJc w:val="left"/>
      <w:pPr>
        <w:tabs>
          <w:tab w:val="num" w:pos="5040"/>
        </w:tabs>
        <w:ind w:left="5040" w:hanging="360"/>
      </w:pPr>
      <w:rPr>
        <w:rFonts w:ascii="Arial" w:hAnsi="Arial" w:hint="default"/>
      </w:rPr>
    </w:lvl>
    <w:lvl w:ilvl="7" w:tplc="132AA482" w:tentative="1">
      <w:start w:val="1"/>
      <w:numFmt w:val="bullet"/>
      <w:lvlText w:val="•"/>
      <w:lvlJc w:val="left"/>
      <w:pPr>
        <w:tabs>
          <w:tab w:val="num" w:pos="5760"/>
        </w:tabs>
        <w:ind w:left="5760" w:hanging="360"/>
      </w:pPr>
      <w:rPr>
        <w:rFonts w:ascii="Arial" w:hAnsi="Arial" w:hint="default"/>
      </w:rPr>
    </w:lvl>
    <w:lvl w:ilvl="8" w:tplc="81F87B64" w:tentative="1">
      <w:start w:val="1"/>
      <w:numFmt w:val="bullet"/>
      <w:lvlText w:val="•"/>
      <w:lvlJc w:val="left"/>
      <w:pPr>
        <w:tabs>
          <w:tab w:val="num" w:pos="6480"/>
        </w:tabs>
        <w:ind w:left="6480" w:hanging="360"/>
      </w:pPr>
      <w:rPr>
        <w:rFonts w:ascii="Arial" w:hAnsi="Arial" w:hint="default"/>
      </w:rPr>
    </w:lvl>
  </w:abstractNum>
  <w:abstractNum w:abstractNumId="2">
    <w:nsid w:val="367E42EB"/>
    <w:multiLevelType w:val="hybridMultilevel"/>
    <w:tmpl w:val="C2F4C134"/>
    <w:lvl w:ilvl="0" w:tplc="86306A26">
      <w:start w:val="1"/>
      <w:numFmt w:val="bullet"/>
      <w:lvlText w:val="•"/>
      <w:lvlJc w:val="left"/>
      <w:pPr>
        <w:tabs>
          <w:tab w:val="num" w:pos="720"/>
        </w:tabs>
        <w:ind w:left="720" w:hanging="360"/>
      </w:pPr>
      <w:rPr>
        <w:rFonts w:ascii="Arial" w:hAnsi="Arial" w:hint="default"/>
      </w:rPr>
    </w:lvl>
    <w:lvl w:ilvl="1" w:tplc="98B27372" w:tentative="1">
      <w:start w:val="1"/>
      <w:numFmt w:val="bullet"/>
      <w:lvlText w:val="•"/>
      <w:lvlJc w:val="left"/>
      <w:pPr>
        <w:tabs>
          <w:tab w:val="num" w:pos="1440"/>
        </w:tabs>
        <w:ind w:left="1440" w:hanging="360"/>
      </w:pPr>
      <w:rPr>
        <w:rFonts w:ascii="Arial" w:hAnsi="Arial" w:hint="default"/>
      </w:rPr>
    </w:lvl>
    <w:lvl w:ilvl="2" w:tplc="562C679C" w:tentative="1">
      <w:start w:val="1"/>
      <w:numFmt w:val="bullet"/>
      <w:lvlText w:val="•"/>
      <w:lvlJc w:val="left"/>
      <w:pPr>
        <w:tabs>
          <w:tab w:val="num" w:pos="2160"/>
        </w:tabs>
        <w:ind w:left="2160" w:hanging="360"/>
      </w:pPr>
      <w:rPr>
        <w:rFonts w:ascii="Arial" w:hAnsi="Arial" w:hint="default"/>
      </w:rPr>
    </w:lvl>
    <w:lvl w:ilvl="3" w:tplc="231C4202" w:tentative="1">
      <w:start w:val="1"/>
      <w:numFmt w:val="bullet"/>
      <w:lvlText w:val="•"/>
      <w:lvlJc w:val="left"/>
      <w:pPr>
        <w:tabs>
          <w:tab w:val="num" w:pos="2880"/>
        </w:tabs>
        <w:ind w:left="2880" w:hanging="360"/>
      </w:pPr>
      <w:rPr>
        <w:rFonts w:ascii="Arial" w:hAnsi="Arial" w:hint="default"/>
      </w:rPr>
    </w:lvl>
    <w:lvl w:ilvl="4" w:tplc="B716424C" w:tentative="1">
      <w:start w:val="1"/>
      <w:numFmt w:val="bullet"/>
      <w:lvlText w:val="•"/>
      <w:lvlJc w:val="left"/>
      <w:pPr>
        <w:tabs>
          <w:tab w:val="num" w:pos="3600"/>
        </w:tabs>
        <w:ind w:left="3600" w:hanging="360"/>
      </w:pPr>
      <w:rPr>
        <w:rFonts w:ascii="Arial" w:hAnsi="Arial" w:hint="default"/>
      </w:rPr>
    </w:lvl>
    <w:lvl w:ilvl="5" w:tplc="D1C4F37A" w:tentative="1">
      <w:start w:val="1"/>
      <w:numFmt w:val="bullet"/>
      <w:lvlText w:val="•"/>
      <w:lvlJc w:val="left"/>
      <w:pPr>
        <w:tabs>
          <w:tab w:val="num" w:pos="4320"/>
        </w:tabs>
        <w:ind w:left="4320" w:hanging="360"/>
      </w:pPr>
      <w:rPr>
        <w:rFonts w:ascii="Arial" w:hAnsi="Arial" w:hint="default"/>
      </w:rPr>
    </w:lvl>
    <w:lvl w:ilvl="6" w:tplc="4A9CB046" w:tentative="1">
      <w:start w:val="1"/>
      <w:numFmt w:val="bullet"/>
      <w:lvlText w:val="•"/>
      <w:lvlJc w:val="left"/>
      <w:pPr>
        <w:tabs>
          <w:tab w:val="num" w:pos="5040"/>
        </w:tabs>
        <w:ind w:left="5040" w:hanging="360"/>
      </w:pPr>
      <w:rPr>
        <w:rFonts w:ascii="Arial" w:hAnsi="Arial" w:hint="default"/>
      </w:rPr>
    </w:lvl>
    <w:lvl w:ilvl="7" w:tplc="1E006028" w:tentative="1">
      <w:start w:val="1"/>
      <w:numFmt w:val="bullet"/>
      <w:lvlText w:val="•"/>
      <w:lvlJc w:val="left"/>
      <w:pPr>
        <w:tabs>
          <w:tab w:val="num" w:pos="5760"/>
        </w:tabs>
        <w:ind w:left="5760" w:hanging="360"/>
      </w:pPr>
      <w:rPr>
        <w:rFonts w:ascii="Arial" w:hAnsi="Arial" w:hint="default"/>
      </w:rPr>
    </w:lvl>
    <w:lvl w:ilvl="8" w:tplc="3B522FE4" w:tentative="1">
      <w:start w:val="1"/>
      <w:numFmt w:val="bullet"/>
      <w:lvlText w:val="•"/>
      <w:lvlJc w:val="left"/>
      <w:pPr>
        <w:tabs>
          <w:tab w:val="num" w:pos="6480"/>
        </w:tabs>
        <w:ind w:left="6480" w:hanging="360"/>
      </w:pPr>
      <w:rPr>
        <w:rFonts w:ascii="Arial" w:hAnsi="Arial" w:hint="default"/>
      </w:rPr>
    </w:lvl>
  </w:abstractNum>
  <w:abstractNum w:abstractNumId="3">
    <w:nsid w:val="4CFC338F"/>
    <w:multiLevelType w:val="hybridMultilevel"/>
    <w:tmpl w:val="55D44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E92CF3"/>
    <w:multiLevelType w:val="hybridMultilevel"/>
    <w:tmpl w:val="2F482F8A"/>
    <w:lvl w:ilvl="0" w:tplc="116CCF5E">
      <w:start w:val="1"/>
      <w:numFmt w:val="bullet"/>
      <w:lvlText w:val="•"/>
      <w:lvlJc w:val="left"/>
      <w:pPr>
        <w:tabs>
          <w:tab w:val="num" w:pos="720"/>
        </w:tabs>
        <w:ind w:left="720" w:hanging="360"/>
      </w:pPr>
      <w:rPr>
        <w:rFonts w:ascii="Arial" w:hAnsi="Arial" w:hint="default"/>
      </w:rPr>
    </w:lvl>
    <w:lvl w:ilvl="1" w:tplc="01F0C962" w:tentative="1">
      <w:start w:val="1"/>
      <w:numFmt w:val="bullet"/>
      <w:lvlText w:val="•"/>
      <w:lvlJc w:val="left"/>
      <w:pPr>
        <w:tabs>
          <w:tab w:val="num" w:pos="1440"/>
        </w:tabs>
        <w:ind w:left="1440" w:hanging="360"/>
      </w:pPr>
      <w:rPr>
        <w:rFonts w:ascii="Arial" w:hAnsi="Arial" w:hint="default"/>
      </w:rPr>
    </w:lvl>
    <w:lvl w:ilvl="2" w:tplc="5D4CC446" w:tentative="1">
      <w:start w:val="1"/>
      <w:numFmt w:val="bullet"/>
      <w:lvlText w:val="•"/>
      <w:lvlJc w:val="left"/>
      <w:pPr>
        <w:tabs>
          <w:tab w:val="num" w:pos="2160"/>
        </w:tabs>
        <w:ind w:left="2160" w:hanging="360"/>
      </w:pPr>
      <w:rPr>
        <w:rFonts w:ascii="Arial" w:hAnsi="Arial" w:hint="default"/>
      </w:rPr>
    </w:lvl>
    <w:lvl w:ilvl="3" w:tplc="3920E0C0" w:tentative="1">
      <w:start w:val="1"/>
      <w:numFmt w:val="bullet"/>
      <w:lvlText w:val="•"/>
      <w:lvlJc w:val="left"/>
      <w:pPr>
        <w:tabs>
          <w:tab w:val="num" w:pos="2880"/>
        </w:tabs>
        <w:ind w:left="2880" w:hanging="360"/>
      </w:pPr>
      <w:rPr>
        <w:rFonts w:ascii="Arial" w:hAnsi="Arial" w:hint="default"/>
      </w:rPr>
    </w:lvl>
    <w:lvl w:ilvl="4" w:tplc="A85C7B96" w:tentative="1">
      <w:start w:val="1"/>
      <w:numFmt w:val="bullet"/>
      <w:lvlText w:val="•"/>
      <w:lvlJc w:val="left"/>
      <w:pPr>
        <w:tabs>
          <w:tab w:val="num" w:pos="3600"/>
        </w:tabs>
        <w:ind w:left="3600" w:hanging="360"/>
      </w:pPr>
      <w:rPr>
        <w:rFonts w:ascii="Arial" w:hAnsi="Arial" w:hint="default"/>
      </w:rPr>
    </w:lvl>
    <w:lvl w:ilvl="5" w:tplc="95A8F7FC" w:tentative="1">
      <w:start w:val="1"/>
      <w:numFmt w:val="bullet"/>
      <w:lvlText w:val="•"/>
      <w:lvlJc w:val="left"/>
      <w:pPr>
        <w:tabs>
          <w:tab w:val="num" w:pos="4320"/>
        </w:tabs>
        <w:ind w:left="4320" w:hanging="360"/>
      </w:pPr>
      <w:rPr>
        <w:rFonts w:ascii="Arial" w:hAnsi="Arial" w:hint="default"/>
      </w:rPr>
    </w:lvl>
    <w:lvl w:ilvl="6" w:tplc="14160D8C" w:tentative="1">
      <w:start w:val="1"/>
      <w:numFmt w:val="bullet"/>
      <w:lvlText w:val="•"/>
      <w:lvlJc w:val="left"/>
      <w:pPr>
        <w:tabs>
          <w:tab w:val="num" w:pos="5040"/>
        </w:tabs>
        <w:ind w:left="5040" w:hanging="360"/>
      </w:pPr>
      <w:rPr>
        <w:rFonts w:ascii="Arial" w:hAnsi="Arial" w:hint="default"/>
      </w:rPr>
    </w:lvl>
    <w:lvl w:ilvl="7" w:tplc="F34A0334" w:tentative="1">
      <w:start w:val="1"/>
      <w:numFmt w:val="bullet"/>
      <w:lvlText w:val="•"/>
      <w:lvlJc w:val="left"/>
      <w:pPr>
        <w:tabs>
          <w:tab w:val="num" w:pos="5760"/>
        </w:tabs>
        <w:ind w:left="5760" w:hanging="360"/>
      </w:pPr>
      <w:rPr>
        <w:rFonts w:ascii="Arial" w:hAnsi="Arial" w:hint="default"/>
      </w:rPr>
    </w:lvl>
    <w:lvl w:ilvl="8" w:tplc="5CD82A60" w:tentative="1">
      <w:start w:val="1"/>
      <w:numFmt w:val="bullet"/>
      <w:lvlText w:val="•"/>
      <w:lvlJc w:val="left"/>
      <w:pPr>
        <w:tabs>
          <w:tab w:val="num" w:pos="6480"/>
        </w:tabs>
        <w:ind w:left="6480" w:hanging="360"/>
      </w:pPr>
      <w:rPr>
        <w:rFonts w:ascii="Arial" w:hAnsi="Arial" w:hint="default"/>
      </w:rPr>
    </w:lvl>
  </w:abstractNum>
  <w:abstractNum w:abstractNumId="5">
    <w:nsid w:val="7CC32B14"/>
    <w:multiLevelType w:val="hybridMultilevel"/>
    <w:tmpl w:val="ADE49F5C"/>
    <w:lvl w:ilvl="0" w:tplc="1B42F428">
      <w:start w:val="1"/>
      <w:numFmt w:val="bullet"/>
      <w:lvlText w:val="•"/>
      <w:lvlJc w:val="left"/>
      <w:pPr>
        <w:tabs>
          <w:tab w:val="num" w:pos="720"/>
        </w:tabs>
        <w:ind w:left="720" w:hanging="360"/>
      </w:pPr>
      <w:rPr>
        <w:rFonts w:ascii="Arial" w:hAnsi="Arial" w:hint="default"/>
      </w:rPr>
    </w:lvl>
    <w:lvl w:ilvl="1" w:tplc="5F8E4CBC" w:tentative="1">
      <w:start w:val="1"/>
      <w:numFmt w:val="bullet"/>
      <w:lvlText w:val="•"/>
      <w:lvlJc w:val="left"/>
      <w:pPr>
        <w:tabs>
          <w:tab w:val="num" w:pos="1440"/>
        </w:tabs>
        <w:ind w:left="1440" w:hanging="360"/>
      </w:pPr>
      <w:rPr>
        <w:rFonts w:ascii="Arial" w:hAnsi="Arial" w:hint="default"/>
      </w:rPr>
    </w:lvl>
    <w:lvl w:ilvl="2" w:tplc="484CF0A8" w:tentative="1">
      <w:start w:val="1"/>
      <w:numFmt w:val="bullet"/>
      <w:lvlText w:val="•"/>
      <w:lvlJc w:val="left"/>
      <w:pPr>
        <w:tabs>
          <w:tab w:val="num" w:pos="2160"/>
        </w:tabs>
        <w:ind w:left="2160" w:hanging="360"/>
      </w:pPr>
      <w:rPr>
        <w:rFonts w:ascii="Arial" w:hAnsi="Arial" w:hint="default"/>
      </w:rPr>
    </w:lvl>
    <w:lvl w:ilvl="3" w:tplc="05980A52" w:tentative="1">
      <w:start w:val="1"/>
      <w:numFmt w:val="bullet"/>
      <w:lvlText w:val="•"/>
      <w:lvlJc w:val="left"/>
      <w:pPr>
        <w:tabs>
          <w:tab w:val="num" w:pos="2880"/>
        </w:tabs>
        <w:ind w:left="2880" w:hanging="360"/>
      </w:pPr>
      <w:rPr>
        <w:rFonts w:ascii="Arial" w:hAnsi="Arial" w:hint="default"/>
      </w:rPr>
    </w:lvl>
    <w:lvl w:ilvl="4" w:tplc="4E709EF2" w:tentative="1">
      <w:start w:val="1"/>
      <w:numFmt w:val="bullet"/>
      <w:lvlText w:val="•"/>
      <w:lvlJc w:val="left"/>
      <w:pPr>
        <w:tabs>
          <w:tab w:val="num" w:pos="3600"/>
        </w:tabs>
        <w:ind w:left="3600" w:hanging="360"/>
      </w:pPr>
      <w:rPr>
        <w:rFonts w:ascii="Arial" w:hAnsi="Arial" w:hint="default"/>
      </w:rPr>
    </w:lvl>
    <w:lvl w:ilvl="5" w:tplc="2F5AFB34" w:tentative="1">
      <w:start w:val="1"/>
      <w:numFmt w:val="bullet"/>
      <w:lvlText w:val="•"/>
      <w:lvlJc w:val="left"/>
      <w:pPr>
        <w:tabs>
          <w:tab w:val="num" w:pos="4320"/>
        </w:tabs>
        <w:ind w:left="4320" w:hanging="360"/>
      </w:pPr>
      <w:rPr>
        <w:rFonts w:ascii="Arial" w:hAnsi="Arial" w:hint="default"/>
      </w:rPr>
    </w:lvl>
    <w:lvl w:ilvl="6" w:tplc="98CEAAFC" w:tentative="1">
      <w:start w:val="1"/>
      <w:numFmt w:val="bullet"/>
      <w:lvlText w:val="•"/>
      <w:lvlJc w:val="left"/>
      <w:pPr>
        <w:tabs>
          <w:tab w:val="num" w:pos="5040"/>
        </w:tabs>
        <w:ind w:left="5040" w:hanging="360"/>
      </w:pPr>
      <w:rPr>
        <w:rFonts w:ascii="Arial" w:hAnsi="Arial" w:hint="default"/>
      </w:rPr>
    </w:lvl>
    <w:lvl w:ilvl="7" w:tplc="321E254A" w:tentative="1">
      <w:start w:val="1"/>
      <w:numFmt w:val="bullet"/>
      <w:lvlText w:val="•"/>
      <w:lvlJc w:val="left"/>
      <w:pPr>
        <w:tabs>
          <w:tab w:val="num" w:pos="5760"/>
        </w:tabs>
        <w:ind w:left="5760" w:hanging="360"/>
      </w:pPr>
      <w:rPr>
        <w:rFonts w:ascii="Arial" w:hAnsi="Arial" w:hint="default"/>
      </w:rPr>
    </w:lvl>
    <w:lvl w:ilvl="8" w:tplc="CA8A83A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51"/>
    <w:rsid w:val="004D0451"/>
    <w:rsid w:val="00762468"/>
    <w:rsid w:val="009C0705"/>
    <w:rsid w:val="00A3387B"/>
    <w:rsid w:val="00C176CC"/>
    <w:rsid w:val="00C50C8A"/>
    <w:rsid w:val="00CD1C3E"/>
    <w:rsid w:val="00D0148A"/>
    <w:rsid w:val="00D07A40"/>
    <w:rsid w:val="00D474F7"/>
    <w:rsid w:val="00DC6109"/>
    <w:rsid w:val="00DE637F"/>
    <w:rsid w:val="00F5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7B"/>
    <w:pPr>
      <w:spacing w:after="5" w:line="265" w:lineRule="auto"/>
      <w:ind w:left="10" w:right="557" w:hanging="10"/>
      <w:jc w:val="both"/>
    </w:pPr>
    <w:rPr>
      <w:rFonts w:ascii="Times New Roman" w:eastAsia="Times New Roman" w:hAnsi="Times New Roman" w:cs="Times New Roman"/>
      <w:color w:val="000000"/>
      <w:sz w:val="24"/>
      <w:szCs w:val="28"/>
      <w:lang w:bidi="bn-BD"/>
    </w:rPr>
  </w:style>
  <w:style w:type="paragraph" w:styleId="Heading4">
    <w:name w:val="heading 4"/>
    <w:basedOn w:val="Normal"/>
    <w:link w:val="Heading4Char"/>
    <w:uiPriority w:val="9"/>
    <w:qFormat/>
    <w:rsid w:val="00C50C8A"/>
    <w:pPr>
      <w:spacing w:before="100" w:beforeAutospacing="1" w:after="100" w:afterAutospacing="1" w:line="240" w:lineRule="auto"/>
      <w:ind w:left="0" w:right="0" w:firstLine="0"/>
      <w:jc w:val="left"/>
      <w:outlineLvl w:val="3"/>
    </w:pPr>
    <w:rPr>
      <w:b/>
      <w:bCs/>
      <w:color w:val="auto"/>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0C8A"/>
    <w:rPr>
      <w:rFonts w:ascii="Times New Roman" w:eastAsia="Times New Roman" w:hAnsi="Times New Roman" w:cs="Times New Roman"/>
      <w:b/>
      <w:bCs/>
      <w:sz w:val="24"/>
      <w:szCs w:val="24"/>
    </w:rPr>
  </w:style>
  <w:style w:type="paragraph" w:styleId="NoSpacing">
    <w:name w:val="No Spacing"/>
    <w:uiPriority w:val="1"/>
    <w:qFormat/>
    <w:rsid w:val="00C50C8A"/>
    <w:pPr>
      <w:spacing w:after="0" w:line="240" w:lineRule="auto"/>
    </w:pPr>
  </w:style>
  <w:style w:type="paragraph" w:styleId="BalloonText">
    <w:name w:val="Balloon Text"/>
    <w:basedOn w:val="Normal"/>
    <w:link w:val="BalloonTextChar"/>
    <w:uiPriority w:val="99"/>
    <w:semiHidden/>
    <w:unhideWhenUsed/>
    <w:rsid w:val="00DC6109"/>
    <w:pPr>
      <w:spacing w:after="0" w:line="240" w:lineRule="auto"/>
      <w:ind w:left="0" w:right="0" w:firstLine="0"/>
      <w:jc w:val="left"/>
    </w:pPr>
    <w:rPr>
      <w:rFonts w:ascii="Tahoma" w:eastAsiaTheme="minorHAnsi" w:hAnsi="Tahoma" w:cs="Tahoma"/>
      <w:color w:val="auto"/>
      <w:sz w:val="16"/>
      <w:szCs w:val="16"/>
      <w:lang w:bidi="ar-SA"/>
    </w:rPr>
  </w:style>
  <w:style w:type="character" w:customStyle="1" w:styleId="BalloonTextChar">
    <w:name w:val="Balloon Text Char"/>
    <w:basedOn w:val="DefaultParagraphFont"/>
    <w:link w:val="BalloonText"/>
    <w:uiPriority w:val="99"/>
    <w:semiHidden/>
    <w:rsid w:val="00DC6109"/>
    <w:rPr>
      <w:rFonts w:ascii="Tahoma" w:hAnsi="Tahoma" w:cs="Tahoma"/>
      <w:sz w:val="16"/>
      <w:szCs w:val="16"/>
    </w:rPr>
  </w:style>
  <w:style w:type="paragraph" w:styleId="TOC3">
    <w:name w:val="toc 3"/>
    <w:basedOn w:val="Normal"/>
    <w:next w:val="Normal"/>
    <w:autoRedefine/>
    <w:uiPriority w:val="39"/>
    <w:unhideWhenUsed/>
    <w:qFormat/>
    <w:rsid w:val="00A3387B"/>
    <w:pPr>
      <w:spacing w:after="100" w:line="276" w:lineRule="auto"/>
      <w:ind w:left="440" w:right="0" w:firstLine="0"/>
      <w:jc w:val="left"/>
    </w:pPr>
    <w:rPr>
      <w:rFonts w:asciiTheme="minorHAnsi" w:eastAsiaTheme="minorEastAsia" w:hAnsiTheme="minorHAnsi" w:cstheme="minorBidi"/>
      <w:color w:val="auto"/>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7B"/>
    <w:pPr>
      <w:spacing w:after="5" w:line="265" w:lineRule="auto"/>
      <w:ind w:left="10" w:right="557" w:hanging="10"/>
      <w:jc w:val="both"/>
    </w:pPr>
    <w:rPr>
      <w:rFonts w:ascii="Times New Roman" w:eastAsia="Times New Roman" w:hAnsi="Times New Roman" w:cs="Times New Roman"/>
      <w:color w:val="000000"/>
      <w:sz w:val="24"/>
      <w:szCs w:val="28"/>
      <w:lang w:bidi="bn-BD"/>
    </w:rPr>
  </w:style>
  <w:style w:type="paragraph" w:styleId="Heading4">
    <w:name w:val="heading 4"/>
    <w:basedOn w:val="Normal"/>
    <w:link w:val="Heading4Char"/>
    <w:uiPriority w:val="9"/>
    <w:qFormat/>
    <w:rsid w:val="00C50C8A"/>
    <w:pPr>
      <w:spacing w:before="100" w:beforeAutospacing="1" w:after="100" w:afterAutospacing="1" w:line="240" w:lineRule="auto"/>
      <w:ind w:left="0" w:right="0" w:firstLine="0"/>
      <w:jc w:val="left"/>
      <w:outlineLvl w:val="3"/>
    </w:pPr>
    <w:rPr>
      <w:b/>
      <w:bCs/>
      <w:color w:val="auto"/>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0C8A"/>
    <w:rPr>
      <w:rFonts w:ascii="Times New Roman" w:eastAsia="Times New Roman" w:hAnsi="Times New Roman" w:cs="Times New Roman"/>
      <w:b/>
      <w:bCs/>
      <w:sz w:val="24"/>
      <w:szCs w:val="24"/>
    </w:rPr>
  </w:style>
  <w:style w:type="paragraph" w:styleId="NoSpacing">
    <w:name w:val="No Spacing"/>
    <w:uiPriority w:val="1"/>
    <w:qFormat/>
    <w:rsid w:val="00C50C8A"/>
    <w:pPr>
      <w:spacing w:after="0" w:line="240" w:lineRule="auto"/>
    </w:pPr>
  </w:style>
  <w:style w:type="paragraph" w:styleId="BalloonText">
    <w:name w:val="Balloon Text"/>
    <w:basedOn w:val="Normal"/>
    <w:link w:val="BalloonTextChar"/>
    <w:uiPriority w:val="99"/>
    <w:semiHidden/>
    <w:unhideWhenUsed/>
    <w:rsid w:val="00DC6109"/>
    <w:pPr>
      <w:spacing w:after="0" w:line="240" w:lineRule="auto"/>
      <w:ind w:left="0" w:right="0" w:firstLine="0"/>
      <w:jc w:val="left"/>
    </w:pPr>
    <w:rPr>
      <w:rFonts w:ascii="Tahoma" w:eastAsiaTheme="minorHAnsi" w:hAnsi="Tahoma" w:cs="Tahoma"/>
      <w:color w:val="auto"/>
      <w:sz w:val="16"/>
      <w:szCs w:val="16"/>
      <w:lang w:bidi="ar-SA"/>
    </w:rPr>
  </w:style>
  <w:style w:type="character" w:customStyle="1" w:styleId="BalloonTextChar">
    <w:name w:val="Balloon Text Char"/>
    <w:basedOn w:val="DefaultParagraphFont"/>
    <w:link w:val="BalloonText"/>
    <w:uiPriority w:val="99"/>
    <w:semiHidden/>
    <w:rsid w:val="00DC6109"/>
    <w:rPr>
      <w:rFonts w:ascii="Tahoma" w:hAnsi="Tahoma" w:cs="Tahoma"/>
      <w:sz w:val="16"/>
      <w:szCs w:val="16"/>
    </w:rPr>
  </w:style>
  <w:style w:type="paragraph" w:styleId="TOC3">
    <w:name w:val="toc 3"/>
    <w:basedOn w:val="Normal"/>
    <w:next w:val="Normal"/>
    <w:autoRedefine/>
    <w:uiPriority w:val="39"/>
    <w:unhideWhenUsed/>
    <w:qFormat/>
    <w:rsid w:val="00A3387B"/>
    <w:pPr>
      <w:spacing w:after="100" w:line="276" w:lineRule="auto"/>
      <w:ind w:left="440" w:right="0" w:firstLine="0"/>
      <w:jc w:val="left"/>
    </w:pPr>
    <w:rPr>
      <w:rFonts w:asciiTheme="minorHAnsi" w:eastAsiaTheme="minorEastAsia" w:hAnsiTheme="minorHAnsi" w:cstheme="minorBidi"/>
      <w:color w:val="auto"/>
      <w:sz w:val="22"/>
      <w:szCs w:val="22"/>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7697">
      <w:bodyDiv w:val="1"/>
      <w:marLeft w:val="0"/>
      <w:marRight w:val="0"/>
      <w:marTop w:val="0"/>
      <w:marBottom w:val="0"/>
      <w:divBdr>
        <w:top w:val="none" w:sz="0" w:space="0" w:color="auto"/>
        <w:left w:val="none" w:sz="0" w:space="0" w:color="auto"/>
        <w:bottom w:val="none" w:sz="0" w:space="0" w:color="auto"/>
        <w:right w:val="none" w:sz="0" w:space="0" w:color="auto"/>
      </w:divBdr>
      <w:divsChild>
        <w:div w:id="1877816031">
          <w:marLeft w:val="547"/>
          <w:marRight w:val="0"/>
          <w:marTop w:val="96"/>
          <w:marBottom w:val="0"/>
          <w:divBdr>
            <w:top w:val="none" w:sz="0" w:space="0" w:color="auto"/>
            <w:left w:val="none" w:sz="0" w:space="0" w:color="auto"/>
            <w:bottom w:val="none" w:sz="0" w:space="0" w:color="auto"/>
            <w:right w:val="none" w:sz="0" w:space="0" w:color="auto"/>
          </w:divBdr>
        </w:div>
        <w:div w:id="1757481992">
          <w:marLeft w:val="547"/>
          <w:marRight w:val="0"/>
          <w:marTop w:val="96"/>
          <w:marBottom w:val="0"/>
          <w:divBdr>
            <w:top w:val="none" w:sz="0" w:space="0" w:color="auto"/>
            <w:left w:val="none" w:sz="0" w:space="0" w:color="auto"/>
            <w:bottom w:val="none" w:sz="0" w:space="0" w:color="auto"/>
            <w:right w:val="none" w:sz="0" w:space="0" w:color="auto"/>
          </w:divBdr>
        </w:div>
      </w:divsChild>
    </w:div>
    <w:div w:id="299116784">
      <w:bodyDiv w:val="1"/>
      <w:marLeft w:val="0"/>
      <w:marRight w:val="0"/>
      <w:marTop w:val="0"/>
      <w:marBottom w:val="0"/>
      <w:divBdr>
        <w:top w:val="none" w:sz="0" w:space="0" w:color="auto"/>
        <w:left w:val="none" w:sz="0" w:space="0" w:color="auto"/>
        <w:bottom w:val="none" w:sz="0" w:space="0" w:color="auto"/>
        <w:right w:val="none" w:sz="0" w:space="0" w:color="auto"/>
      </w:divBdr>
    </w:div>
    <w:div w:id="531922225">
      <w:bodyDiv w:val="1"/>
      <w:marLeft w:val="0"/>
      <w:marRight w:val="0"/>
      <w:marTop w:val="0"/>
      <w:marBottom w:val="0"/>
      <w:divBdr>
        <w:top w:val="none" w:sz="0" w:space="0" w:color="auto"/>
        <w:left w:val="none" w:sz="0" w:space="0" w:color="auto"/>
        <w:bottom w:val="none" w:sz="0" w:space="0" w:color="auto"/>
        <w:right w:val="none" w:sz="0" w:space="0" w:color="auto"/>
      </w:divBdr>
      <w:divsChild>
        <w:div w:id="982151192">
          <w:marLeft w:val="547"/>
          <w:marRight w:val="0"/>
          <w:marTop w:val="0"/>
          <w:marBottom w:val="0"/>
          <w:divBdr>
            <w:top w:val="none" w:sz="0" w:space="0" w:color="auto"/>
            <w:left w:val="none" w:sz="0" w:space="0" w:color="auto"/>
            <w:bottom w:val="none" w:sz="0" w:space="0" w:color="auto"/>
            <w:right w:val="none" w:sz="0" w:space="0" w:color="auto"/>
          </w:divBdr>
        </w:div>
        <w:div w:id="668875445">
          <w:marLeft w:val="547"/>
          <w:marRight w:val="0"/>
          <w:marTop w:val="0"/>
          <w:marBottom w:val="0"/>
          <w:divBdr>
            <w:top w:val="none" w:sz="0" w:space="0" w:color="auto"/>
            <w:left w:val="none" w:sz="0" w:space="0" w:color="auto"/>
            <w:bottom w:val="none" w:sz="0" w:space="0" w:color="auto"/>
            <w:right w:val="none" w:sz="0" w:space="0" w:color="auto"/>
          </w:divBdr>
        </w:div>
        <w:div w:id="1670209140">
          <w:marLeft w:val="547"/>
          <w:marRight w:val="0"/>
          <w:marTop w:val="0"/>
          <w:marBottom w:val="0"/>
          <w:divBdr>
            <w:top w:val="none" w:sz="0" w:space="0" w:color="auto"/>
            <w:left w:val="none" w:sz="0" w:space="0" w:color="auto"/>
            <w:bottom w:val="none" w:sz="0" w:space="0" w:color="auto"/>
            <w:right w:val="none" w:sz="0" w:space="0" w:color="auto"/>
          </w:divBdr>
        </w:div>
        <w:div w:id="190188736">
          <w:marLeft w:val="547"/>
          <w:marRight w:val="0"/>
          <w:marTop w:val="0"/>
          <w:marBottom w:val="0"/>
          <w:divBdr>
            <w:top w:val="none" w:sz="0" w:space="0" w:color="auto"/>
            <w:left w:val="none" w:sz="0" w:space="0" w:color="auto"/>
            <w:bottom w:val="none" w:sz="0" w:space="0" w:color="auto"/>
            <w:right w:val="none" w:sz="0" w:space="0" w:color="auto"/>
          </w:divBdr>
        </w:div>
        <w:div w:id="589973504">
          <w:marLeft w:val="547"/>
          <w:marRight w:val="0"/>
          <w:marTop w:val="0"/>
          <w:marBottom w:val="0"/>
          <w:divBdr>
            <w:top w:val="none" w:sz="0" w:space="0" w:color="auto"/>
            <w:left w:val="none" w:sz="0" w:space="0" w:color="auto"/>
            <w:bottom w:val="none" w:sz="0" w:space="0" w:color="auto"/>
            <w:right w:val="none" w:sz="0" w:space="0" w:color="auto"/>
          </w:divBdr>
        </w:div>
        <w:div w:id="475344486">
          <w:marLeft w:val="547"/>
          <w:marRight w:val="0"/>
          <w:marTop w:val="0"/>
          <w:marBottom w:val="0"/>
          <w:divBdr>
            <w:top w:val="none" w:sz="0" w:space="0" w:color="auto"/>
            <w:left w:val="none" w:sz="0" w:space="0" w:color="auto"/>
            <w:bottom w:val="none" w:sz="0" w:space="0" w:color="auto"/>
            <w:right w:val="none" w:sz="0" w:space="0" w:color="auto"/>
          </w:divBdr>
        </w:div>
        <w:div w:id="1471291981">
          <w:marLeft w:val="547"/>
          <w:marRight w:val="0"/>
          <w:marTop w:val="0"/>
          <w:marBottom w:val="0"/>
          <w:divBdr>
            <w:top w:val="none" w:sz="0" w:space="0" w:color="auto"/>
            <w:left w:val="none" w:sz="0" w:space="0" w:color="auto"/>
            <w:bottom w:val="none" w:sz="0" w:space="0" w:color="auto"/>
            <w:right w:val="none" w:sz="0" w:space="0" w:color="auto"/>
          </w:divBdr>
        </w:div>
        <w:div w:id="1369986672">
          <w:marLeft w:val="547"/>
          <w:marRight w:val="0"/>
          <w:marTop w:val="0"/>
          <w:marBottom w:val="0"/>
          <w:divBdr>
            <w:top w:val="none" w:sz="0" w:space="0" w:color="auto"/>
            <w:left w:val="none" w:sz="0" w:space="0" w:color="auto"/>
            <w:bottom w:val="none" w:sz="0" w:space="0" w:color="auto"/>
            <w:right w:val="none" w:sz="0" w:space="0" w:color="auto"/>
          </w:divBdr>
        </w:div>
        <w:div w:id="367147073">
          <w:marLeft w:val="547"/>
          <w:marRight w:val="0"/>
          <w:marTop w:val="0"/>
          <w:marBottom w:val="0"/>
          <w:divBdr>
            <w:top w:val="none" w:sz="0" w:space="0" w:color="auto"/>
            <w:left w:val="none" w:sz="0" w:space="0" w:color="auto"/>
            <w:bottom w:val="none" w:sz="0" w:space="0" w:color="auto"/>
            <w:right w:val="none" w:sz="0" w:space="0" w:color="auto"/>
          </w:divBdr>
        </w:div>
        <w:div w:id="1298338529">
          <w:marLeft w:val="547"/>
          <w:marRight w:val="0"/>
          <w:marTop w:val="0"/>
          <w:marBottom w:val="0"/>
          <w:divBdr>
            <w:top w:val="none" w:sz="0" w:space="0" w:color="auto"/>
            <w:left w:val="none" w:sz="0" w:space="0" w:color="auto"/>
            <w:bottom w:val="none" w:sz="0" w:space="0" w:color="auto"/>
            <w:right w:val="none" w:sz="0" w:space="0" w:color="auto"/>
          </w:divBdr>
        </w:div>
        <w:div w:id="1539466501">
          <w:marLeft w:val="547"/>
          <w:marRight w:val="0"/>
          <w:marTop w:val="0"/>
          <w:marBottom w:val="0"/>
          <w:divBdr>
            <w:top w:val="none" w:sz="0" w:space="0" w:color="auto"/>
            <w:left w:val="none" w:sz="0" w:space="0" w:color="auto"/>
            <w:bottom w:val="none" w:sz="0" w:space="0" w:color="auto"/>
            <w:right w:val="none" w:sz="0" w:space="0" w:color="auto"/>
          </w:divBdr>
        </w:div>
        <w:div w:id="1885360823">
          <w:marLeft w:val="547"/>
          <w:marRight w:val="0"/>
          <w:marTop w:val="0"/>
          <w:marBottom w:val="0"/>
          <w:divBdr>
            <w:top w:val="none" w:sz="0" w:space="0" w:color="auto"/>
            <w:left w:val="none" w:sz="0" w:space="0" w:color="auto"/>
            <w:bottom w:val="none" w:sz="0" w:space="0" w:color="auto"/>
            <w:right w:val="none" w:sz="0" w:space="0" w:color="auto"/>
          </w:divBdr>
        </w:div>
        <w:div w:id="1490944280">
          <w:marLeft w:val="547"/>
          <w:marRight w:val="0"/>
          <w:marTop w:val="0"/>
          <w:marBottom w:val="0"/>
          <w:divBdr>
            <w:top w:val="none" w:sz="0" w:space="0" w:color="auto"/>
            <w:left w:val="none" w:sz="0" w:space="0" w:color="auto"/>
            <w:bottom w:val="none" w:sz="0" w:space="0" w:color="auto"/>
            <w:right w:val="none" w:sz="0" w:space="0" w:color="auto"/>
          </w:divBdr>
        </w:div>
        <w:div w:id="245191235">
          <w:marLeft w:val="547"/>
          <w:marRight w:val="0"/>
          <w:marTop w:val="0"/>
          <w:marBottom w:val="0"/>
          <w:divBdr>
            <w:top w:val="none" w:sz="0" w:space="0" w:color="auto"/>
            <w:left w:val="none" w:sz="0" w:space="0" w:color="auto"/>
            <w:bottom w:val="none" w:sz="0" w:space="0" w:color="auto"/>
            <w:right w:val="none" w:sz="0" w:space="0" w:color="auto"/>
          </w:divBdr>
        </w:div>
        <w:div w:id="1094744914">
          <w:marLeft w:val="547"/>
          <w:marRight w:val="0"/>
          <w:marTop w:val="0"/>
          <w:marBottom w:val="0"/>
          <w:divBdr>
            <w:top w:val="none" w:sz="0" w:space="0" w:color="auto"/>
            <w:left w:val="none" w:sz="0" w:space="0" w:color="auto"/>
            <w:bottom w:val="none" w:sz="0" w:space="0" w:color="auto"/>
            <w:right w:val="none" w:sz="0" w:space="0" w:color="auto"/>
          </w:divBdr>
        </w:div>
        <w:div w:id="1885678149">
          <w:marLeft w:val="547"/>
          <w:marRight w:val="0"/>
          <w:marTop w:val="0"/>
          <w:marBottom w:val="0"/>
          <w:divBdr>
            <w:top w:val="none" w:sz="0" w:space="0" w:color="auto"/>
            <w:left w:val="none" w:sz="0" w:space="0" w:color="auto"/>
            <w:bottom w:val="none" w:sz="0" w:space="0" w:color="auto"/>
            <w:right w:val="none" w:sz="0" w:space="0" w:color="auto"/>
          </w:divBdr>
        </w:div>
      </w:divsChild>
    </w:div>
    <w:div w:id="573781956">
      <w:bodyDiv w:val="1"/>
      <w:marLeft w:val="0"/>
      <w:marRight w:val="0"/>
      <w:marTop w:val="0"/>
      <w:marBottom w:val="0"/>
      <w:divBdr>
        <w:top w:val="none" w:sz="0" w:space="0" w:color="auto"/>
        <w:left w:val="none" w:sz="0" w:space="0" w:color="auto"/>
        <w:bottom w:val="none" w:sz="0" w:space="0" w:color="auto"/>
        <w:right w:val="none" w:sz="0" w:space="0" w:color="auto"/>
      </w:divBdr>
      <w:divsChild>
        <w:div w:id="664239999">
          <w:marLeft w:val="547"/>
          <w:marRight w:val="0"/>
          <w:marTop w:val="144"/>
          <w:marBottom w:val="0"/>
          <w:divBdr>
            <w:top w:val="none" w:sz="0" w:space="0" w:color="auto"/>
            <w:left w:val="none" w:sz="0" w:space="0" w:color="auto"/>
            <w:bottom w:val="none" w:sz="0" w:space="0" w:color="auto"/>
            <w:right w:val="none" w:sz="0" w:space="0" w:color="auto"/>
          </w:divBdr>
        </w:div>
        <w:div w:id="1895851406">
          <w:marLeft w:val="547"/>
          <w:marRight w:val="0"/>
          <w:marTop w:val="144"/>
          <w:marBottom w:val="0"/>
          <w:divBdr>
            <w:top w:val="none" w:sz="0" w:space="0" w:color="auto"/>
            <w:left w:val="none" w:sz="0" w:space="0" w:color="auto"/>
            <w:bottom w:val="none" w:sz="0" w:space="0" w:color="auto"/>
            <w:right w:val="none" w:sz="0" w:space="0" w:color="auto"/>
          </w:divBdr>
        </w:div>
      </w:divsChild>
    </w:div>
    <w:div w:id="1188104474">
      <w:bodyDiv w:val="1"/>
      <w:marLeft w:val="0"/>
      <w:marRight w:val="0"/>
      <w:marTop w:val="0"/>
      <w:marBottom w:val="0"/>
      <w:divBdr>
        <w:top w:val="none" w:sz="0" w:space="0" w:color="auto"/>
        <w:left w:val="none" w:sz="0" w:space="0" w:color="auto"/>
        <w:bottom w:val="none" w:sz="0" w:space="0" w:color="auto"/>
        <w:right w:val="none" w:sz="0" w:space="0" w:color="auto"/>
      </w:divBdr>
    </w:div>
    <w:div w:id="1523668720">
      <w:bodyDiv w:val="1"/>
      <w:marLeft w:val="0"/>
      <w:marRight w:val="0"/>
      <w:marTop w:val="0"/>
      <w:marBottom w:val="0"/>
      <w:divBdr>
        <w:top w:val="none" w:sz="0" w:space="0" w:color="auto"/>
        <w:left w:val="none" w:sz="0" w:space="0" w:color="auto"/>
        <w:bottom w:val="none" w:sz="0" w:space="0" w:color="auto"/>
        <w:right w:val="none" w:sz="0" w:space="0" w:color="auto"/>
      </w:divBdr>
    </w:div>
    <w:div w:id="2018732070">
      <w:bodyDiv w:val="1"/>
      <w:marLeft w:val="0"/>
      <w:marRight w:val="0"/>
      <w:marTop w:val="0"/>
      <w:marBottom w:val="0"/>
      <w:divBdr>
        <w:top w:val="none" w:sz="0" w:space="0" w:color="auto"/>
        <w:left w:val="none" w:sz="0" w:space="0" w:color="auto"/>
        <w:bottom w:val="none" w:sz="0" w:space="0" w:color="auto"/>
        <w:right w:val="none" w:sz="0" w:space="0" w:color="auto"/>
      </w:divBdr>
      <w:divsChild>
        <w:div w:id="2089186455">
          <w:marLeft w:val="547"/>
          <w:marRight w:val="0"/>
          <w:marTop w:val="120"/>
          <w:marBottom w:val="0"/>
          <w:divBdr>
            <w:top w:val="none" w:sz="0" w:space="0" w:color="auto"/>
            <w:left w:val="none" w:sz="0" w:space="0" w:color="auto"/>
            <w:bottom w:val="none" w:sz="0" w:space="0" w:color="auto"/>
            <w:right w:val="none" w:sz="0" w:space="0" w:color="auto"/>
          </w:divBdr>
        </w:div>
        <w:div w:id="1215309223">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6</cp:revision>
  <dcterms:created xsi:type="dcterms:W3CDTF">2017-11-05T14:26:00Z</dcterms:created>
  <dcterms:modified xsi:type="dcterms:W3CDTF">2017-11-26T15:28:00Z</dcterms:modified>
</cp:coreProperties>
</file>