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Кучмар София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Эта работа направлена на освоение процедур компиляции и сборки программ, написанных на ассемблере NASM, с использованием практических примеров и задач.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Данная работа посвящена практическому освоению основ работы с ассемблером NASM.В рамках данной работы студенты познакомятся с основными принципами работы компьютера, ассемблером и языком ассемблера. Они изучат процесс создания и обработки программ на языке ассемблера, начиная от написания кода до запуска исполняемого файла.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работы с программами на языке ассемблера NASM, переходим туда и создаём текстовый файл с именем hello.asm (рис. 1).</w:t>
      </w:r>
    </w:p>
    <w:bookmarkStart w:id="25" w:name="fig:101"/>
    <w:p>
      <w:pPr>
        <w:pStyle w:val="CaptionedFigure"/>
      </w:pPr>
      <w:r>
        <w:drawing>
          <wp:inline>
            <wp:extent cx="3733800" cy="515911"/>
            <wp:effectExtent b="0" l="0" r="0" t="0"/>
            <wp:docPr descr="Рис. 1: Создаём каталог и файл в нём" title="" id="23" name="Picture"/>
            <a:graphic>
              <a:graphicData uri="http://schemas.openxmlformats.org/drawingml/2006/picture">
                <pic:pic>
                  <pic:nvPicPr>
                    <pic:cNvPr descr="image/1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Создаём каталог и файл в нём</w:t>
      </w:r>
    </w:p>
    <w:bookmarkEnd w:id="25"/>
    <w:p>
      <w:pPr>
        <w:pStyle w:val="BodyText"/>
      </w:pPr>
      <w:r>
        <w:t xml:space="preserve">Открываем этот файл с помощью текстового редактора gedit и пишем текст(рис. 2).</w:t>
      </w:r>
    </w:p>
    <w:bookmarkStart w:id="29" w:name="fig:102"/>
    <w:p>
      <w:pPr>
        <w:pStyle w:val="CaptionedFigure"/>
      </w:pPr>
      <w:r>
        <w:drawing>
          <wp:inline>
            <wp:extent cx="3733800" cy="2608973"/>
            <wp:effectExtent b="0" l="0" r="0" t="0"/>
            <wp:docPr descr="Рис. 2: Редактирование созданого файла" title="" id="27" name="Picture"/>
            <a:graphic>
              <a:graphicData uri="http://schemas.openxmlformats.org/drawingml/2006/picture">
                <pic:pic>
                  <pic:nvPicPr>
                    <pic:cNvPr descr="image/1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созданого файла</w:t>
      </w:r>
    </w:p>
    <w:bookmarkEnd w:id="29"/>
    <w:p>
      <w:pPr>
        <w:pStyle w:val="BodyText"/>
      </w:pPr>
      <w:r>
        <w:t xml:space="preserve">С помощью NASM преобразовывем текст файла в объектный код, который запишется в файл hello.o (рис. 3), компилируем исходный файл в obj.o, передаём на обработку компановщику и запускаем исполняемый файл (рис. 4).</w:t>
      </w:r>
    </w:p>
    <w:bookmarkStart w:id="33" w:name="fig:103"/>
    <w:p>
      <w:pPr>
        <w:pStyle w:val="CaptionedFigure"/>
      </w:pPr>
      <w:r>
        <w:drawing>
          <wp:inline>
            <wp:extent cx="3733800" cy="363117"/>
            <wp:effectExtent b="0" l="0" r="0" t="0"/>
            <wp:docPr descr="Рис. 3: Транслирование текста в объектный файл" title="" id="31" name="Picture"/>
            <a:graphic>
              <a:graphicData uri="http://schemas.openxmlformats.org/drawingml/2006/picture">
                <pic:pic>
                  <pic:nvPicPr>
                    <pic:cNvPr descr="image/1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Транслирование текста в объектный файл</w:t>
      </w:r>
    </w:p>
    <w:bookmarkEnd w:id="33"/>
    <w:bookmarkStart w:id="37" w:name="fig:104"/>
    <w:p>
      <w:pPr>
        <w:pStyle w:val="CaptionedFigure"/>
      </w:pPr>
      <w:r>
        <w:drawing>
          <wp:inline>
            <wp:extent cx="3733800" cy="568799"/>
            <wp:effectExtent b="0" l="0" r="0" t="0"/>
            <wp:docPr descr="Рис. 4: Компановка и запуск файла" title="" id="35" name="Picture"/>
            <a:graphic>
              <a:graphicData uri="http://schemas.openxmlformats.org/drawingml/2006/picture">
                <pic:pic>
                  <pic:nvPicPr>
                    <pic:cNvPr descr="image/1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Компановка и запуск файла</w:t>
      </w:r>
    </w:p>
    <w:bookmarkEnd w:id="37"/>
    <w:p>
      <w:pPr>
        <w:pStyle w:val="BodyText"/>
      </w:pPr>
      <w:r>
        <w:t xml:space="preserve">В каталоге ~/work/arch-pc/lab04 с помощью команды cp создадим копию файла hello.asm с именем lab4.asm (рис. 5) и отредактируем файл, чтобы вместо Hello world! на экран выводилась строка с фамилией и именем (рис. 6).</w:t>
      </w:r>
    </w:p>
    <w:bookmarkStart w:id="41" w:name="fig:105"/>
    <w:p>
      <w:pPr>
        <w:pStyle w:val="CaptionedFigure"/>
      </w:pPr>
      <w:r>
        <w:drawing>
          <wp:inline>
            <wp:extent cx="3733800" cy="291125"/>
            <wp:effectExtent b="0" l="0" r="0" t="0"/>
            <wp:docPr descr="Рис. 5: Коп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1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файла</w:t>
      </w:r>
    </w:p>
    <w:bookmarkEnd w:id="41"/>
    <w:bookmarkStart w:id="45" w:name="fig:106"/>
    <w:p>
      <w:pPr>
        <w:pStyle w:val="CaptionedFigure"/>
      </w:pPr>
      <w:r>
        <w:drawing>
          <wp:inline>
            <wp:extent cx="3733800" cy="2608973"/>
            <wp:effectExtent b="0" l="0" r="0" t="0"/>
            <wp:docPr descr="Рис. 6: Редакт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1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5"/>
    <w:p>
      <w:pPr>
        <w:pStyle w:val="BodyText"/>
      </w:pPr>
      <w:r>
        <w:t xml:space="preserve">Оттранслируем полученный текст программы lab4.asm в объектный файл. Выполним компоновку объектного файла и запустим получившийся исполняемый файл (рис. 7).</w:t>
      </w:r>
    </w:p>
    <w:bookmarkStart w:id="49" w:name="fig:107"/>
    <w:p>
      <w:pPr>
        <w:pStyle w:val="CaptionedFigure"/>
      </w:pPr>
      <w:r>
        <w:drawing>
          <wp:inline>
            <wp:extent cx="3733800" cy="641043"/>
            <wp:effectExtent b="0" l="0" r="0" t="0"/>
            <wp:docPr descr="Рис. 7: Коп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1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</w:t>
      </w:r>
    </w:p>
    <w:bookmarkEnd w:id="49"/>
    <w:p>
      <w:pPr>
        <w:pStyle w:val="BodyText"/>
      </w:pPr>
      <w:r>
        <w:t xml:space="preserve">Скопируем файлы hello.asm и lab4.asm в локальный репозиторий в каталог ~/work/study/2023-2024/</w:t>
      </w:r>
      <w:r>
        <w:t xml:space="preserve">“Архитектура компьютера”</w:t>
      </w:r>
      <w:r>
        <w:t xml:space="preserve">/arch-pc/labs/lab04/ (рис. 8) и загрузем файлы на Github (рис. 9).</w:t>
      </w:r>
    </w:p>
    <w:bookmarkStart w:id="53" w:name="fig:108"/>
    <w:p>
      <w:pPr>
        <w:pStyle w:val="CaptionedFigure"/>
      </w:pPr>
      <w:r>
        <w:drawing>
          <wp:inline>
            <wp:extent cx="3733800" cy="414415"/>
            <wp:effectExtent b="0" l="0" r="0" t="0"/>
            <wp:docPr descr="Рис. 8: Копирование файлов" title="" id="51" name="Picture"/>
            <a:graphic>
              <a:graphicData uri="http://schemas.openxmlformats.org/drawingml/2006/picture">
                <pic:pic>
                  <pic:nvPicPr>
                    <pic:cNvPr descr="image/1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файлов</w:t>
      </w:r>
    </w:p>
    <w:bookmarkEnd w:id="53"/>
    <w:bookmarkStart w:id="57" w:name="fig:109"/>
    <w:p>
      <w:pPr>
        <w:pStyle w:val="CaptionedFigure"/>
      </w:pPr>
      <w:r>
        <w:drawing>
          <wp:inline>
            <wp:extent cx="3733800" cy="1332858"/>
            <wp:effectExtent b="0" l="0" r="0" t="0"/>
            <wp:docPr descr="Рис. 9: Загрузка файлов на Github" title="" id="55" name="Picture"/>
            <a:graphic>
              <a:graphicData uri="http://schemas.openxmlformats.org/drawingml/2006/picture">
                <pic:pic>
                  <pic:nvPicPr>
                    <pic:cNvPr descr="image/1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файлов на Github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работы были успешно освоены основы работы с ассемблером NASM, изучены синтаксис и функциональность транслятора NASM, простой ассемблерный код и использование NASM для его компиляции. Были освоены работы с компоновщиком LD, который объединяет отдельные модули кода в единый исполняемый файл.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Кучмар София Игоревна</dc:creator>
  <dc:language>ru-RU</dc:language>
  <cp:keywords/>
  <dcterms:created xsi:type="dcterms:W3CDTF">2024-10-26T20:06:37Z</dcterms:created>
  <dcterms:modified xsi:type="dcterms:W3CDTF">2024-10-26T20:06:37Z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