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639" w:val="left" w:leader="none"/>
        </w:tabs>
        <w:spacing w:line="240" w:lineRule="auto"/>
        <w:ind w:left="51" w:right="0" w:firstLine="0"/>
        <w:rPr>
          <w:rFonts w:ascii="Times New Roman"/>
          <w:position w:val="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14500" cy="10287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"/>
          <w:sz w:val="20"/>
        </w:rPr>
        <w:drawing>
          <wp:inline distT="0" distB="0" distL="0" distR="0">
            <wp:extent cx="952500" cy="9525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</w:r>
    </w:p>
    <w:p>
      <w:pPr>
        <w:pStyle w:val="BodyText"/>
        <w:spacing w:before="8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468" w:top="940" w:bottom="660" w:left="850" w:right="708"/>
          <w:pgNumType w:start="1"/>
        </w:sectPr>
      </w:pPr>
    </w:p>
    <w:p>
      <w:pPr>
        <w:pStyle w:val="Heading1"/>
        <w:spacing w:before="313"/>
      </w:pPr>
      <w:r>
        <w:rPr>
          <w:color w:val="002985"/>
        </w:rPr>
        <w:t>E-</w:t>
      </w:r>
      <w:r>
        <w:rPr>
          <w:color w:val="002985"/>
          <w:spacing w:val="-2"/>
        </w:rPr>
        <w:t>Tiket</w:t>
      </w:r>
    </w:p>
    <w:p>
      <w:pPr>
        <w:spacing w:before="124"/>
        <w:ind w:left="51" w:right="0" w:firstLine="0"/>
        <w:jc w:val="left"/>
        <w:rPr>
          <w:sz w:val="45"/>
        </w:rPr>
      </w:pPr>
      <w:r>
        <w:rPr>
          <w:color w:val="002985"/>
          <w:sz w:val="45"/>
        </w:rPr>
        <w:t>KM. Dharma Rucitra </w:t>
      </w:r>
      <w:r>
        <w:rPr>
          <w:color w:val="002985"/>
          <w:spacing w:val="-10"/>
          <w:sz w:val="45"/>
        </w:rPr>
        <w:t>1</w:t>
      </w:r>
    </w:p>
    <w:p>
      <w:pPr>
        <w:spacing w:before="127"/>
        <w:ind w:left="57" w:right="0" w:firstLine="0"/>
        <w:jc w:val="left"/>
        <w:rPr>
          <w:sz w:val="23"/>
        </w:rPr>
      </w:pPr>
      <w:r>
        <w:rPr>
          <w:color w:val="545454"/>
          <w:spacing w:val="-2"/>
          <w:sz w:val="23"/>
        </w:rPr>
        <w:t>BERANGKAT</w:t>
      </w:r>
    </w:p>
    <w:p>
      <w:pPr>
        <w:pStyle w:val="BodyText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56"/>
        <w:rPr>
          <w:sz w:val="23"/>
        </w:rPr>
      </w:pPr>
    </w:p>
    <w:p>
      <w:pPr>
        <w:spacing w:line="143" w:lineRule="exact" w:before="0"/>
        <w:ind w:left="51" w:right="0" w:firstLine="0"/>
        <w:jc w:val="left"/>
        <w:rPr>
          <w:sz w:val="23"/>
        </w:rPr>
      </w:pPr>
      <w:r>
        <w:rPr>
          <w:color w:val="545454"/>
          <w:spacing w:val="-4"/>
          <w:sz w:val="23"/>
        </w:rPr>
        <w:t>TIBA</w:t>
      </w:r>
    </w:p>
    <w:p>
      <w:pPr>
        <w:spacing w:before="93"/>
        <w:ind w:left="802" w:right="0" w:firstLine="0"/>
        <w:jc w:val="left"/>
        <w:rPr>
          <w:sz w:val="18"/>
        </w:rPr>
      </w:pPr>
      <w:r>
        <w:rPr/>
        <w:br w:type="column"/>
      </w:r>
      <w:r>
        <w:rPr>
          <w:color w:val="545454"/>
          <w:sz w:val="18"/>
        </w:rPr>
        <w:t>KODE</w:t>
      </w:r>
      <w:r>
        <w:rPr>
          <w:color w:val="545454"/>
          <w:spacing w:val="-7"/>
          <w:sz w:val="18"/>
        </w:rPr>
        <w:t> </w:t>
      </w:r>
      <w:r>
        <w:rPr>
          <w:color w:val="545454"/>
          <w:spacing w:val="-2"/>
          <w:sz w:val="18"/>
        </w:rPr>
        <w:t>PESANAN</w:t>
      </w:r>
    </w:p>
    <w:p>
      <w:pPr>
        <w:pStyle w:val="Heading1"/>
        <w:rPr>
          <w:rFonts w:ascii="Courier New"/>
        </w:rPr>
      </w:pPr>
      <w:r>
        <w:rPr>
          <w:rFonts w:ascii="Courier New"/>
          <w:color w:val="002985"/>
          <w:spacing w:val="-2"/>
        </w:rPr>
        <w:t>Z6482565</w:t>
      </w:r>
    </w:p>
    <w:p>
      <w:pPr>
        <w:pStyle w:val="Heading1"/>
        <w:spacing w:after="0"/>
        <w:rPr>
          <w:rFonts w:ascii="Courier New"/>
        </w:rPr>
        <w:sectPr>
          <w:type w:val="continuous"/>
          <w:pgSz w:w="11910" w:h="16840"/>
          <w:pgMar w:header="0" w:footer="468" w:top="940" w:bottom="660" w:left="850" w:right="708"/>
          <w:cols w:num="3" w:equalWidth="0">
            <w:col w:w="4503" w:space="1800"/>
            <w:col w:w="562" w:space="1078"/>
            <w:col w:w="2409"/>
          </w:cols>
        </w:sectPr>
      </w:pPr>
    </w:p>
    <w:p>
      <w:pPr>
        <w:spacing w:line="249" w:lineRule="auto" w:before="0"/>
        <w:ind w:left="57" w:right="-3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z w:val="24"/>
        </w:rPr>
        <w:t>SURABAYA</w:t>
      </w:r>
      <w:r>
        <w:rPr>
          <w:rFonts w:ascii="Arial"/>
          <w:b/>
          <w:color w:val="333333"/>
          <w:spacing w:val="-17"/>
          <w:sz w:val="24"/>
        </w:rPr>
        <w:t> </w:t>
      </w:r>
      <w:r>
        <w:rPr>
          <w:rFonts w:ascii="Arial"/>
          <w:b/>
          <w:color w:val="333333"/>
          <w:sz w:val="24"/>
        </w:rPr>
        <w:t>(PEL.TANJUNG </w:t>
      </w:r>
      <w:r>
        <w:rPr>
          <w:rFonts w:ascii="Arial"/>
          <w:b/>
          <w:color w:val="333333"/>
          <w:spacing w:val="-2"/>
          <w:sz w:val="24"/>
        </w:rPr>
        <w:t>PERAK)</w:t>
      </w:r>
    </w:p>
    <w:p>
      <w:pPr>
        <w:spacing w:line="310" w:lineRule="exact" w:before="0"/>
        <w:ind w:left="57" w:right="0" w:firstLine="0"/>
        <w:jc w:val="left"/>
        <w:rPr>
          <w:sz w:val="27"/>
        </w:rPr>
      </w:pPr>
      <w:r>
        <w:rPr>
          <w:color w:val="333333"/>
          <w:sz w:val="27"/>
        </w:rPr>
        <w:t>Minggu, 12 Jul </w:t>
      </w:r>
      <w:r>
        <w:rPr>
          <w:color w:val="333333"/>
          <w:spacing w:val="-4"/>
          <w:sz w:val="27"/>
        </w:rPr>
        <w:t>2026</w:t>
      </w:r>
    </w:p>
    <w:p>
      <w:pPr>
        <w:spacing w:before="6"/>
        <w:ind w:left="57" w:right="0" w:firstLine="0"/>
        <w:jc w:val="left"/>
        <w:rPr>
          <w:sz w:val="27"/>
        </w:rPr>
      </w:pPr>
      <w:r>
        <w:rPr>
          <w:color w:val="333333"/>
          <w:sz w:val="27"/>
        </w:rPr>
        <w:t>14:00 </w:t>
      </w:r>
      <w:r>
        <w:rPr>
          <w:color w:val="333333"/>
          <w:spacing w:val="-5"/>
          <w:sz w:val="27"/>
        </w:rPr>
        <w:t>WIB</w:t>
      </w:r>
    </w:p>
    <w:p>
      <w:pPr>
        <w:spacing w:before="136"/>
        <w:ind w:left="2211" w:right="0" w:firstLine="0"/>
        <w:jc w:val="left"/>
        <w:rPr>
          <w:rFonts w:ascii="Arial"/>
          <w:b/>
          <w:sz w:val="24"/>
        </w:rPr>
      </w:pPr>
      <w:r>
        <w:rPr/>
        <w:br w:type="column"/>
      </w:r>
      <w:r>
        <w:rPr>
          <w:rFonts w:ascii="Arial"/>
          <w:b/>
          <w:color w:val="333333"/>
          <w:sz w:val="24"/>
        </w:rPr>
        <w:t>BANJARMASIN </w:t>
      </w:r>
      <w:r>
        <w:rPr>
          <w:rFonts w:ascii="Arial"/>
          <w:b/>
          <w:color w:val="333333"/>
          <w:spacing w:val="-2"/>
          <w:sz w:val="24"/>
        </w:rPr>
        <w:t>(PEL.TRISAKTI)</w:t>
      </w:r>
    </w:p>
    <w:p>
      <w:pPr>
        <w:spacing w:before="9"/>
        <w:ind w:left="2211" w:right="0" w:firstLine="0"/>
        <w:jc w:val="lef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3207270</wp:posOffset>
            </wp:positionH>
            <wp:positionV relativeFrom="paragraph">
              <wp:posOffset>-126779</wp:posOffset>
            </wp:positionV>
            <wp:extent cx="1314450" cy="31432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27"/>
        </w:rPr>
        <w:t>Senin, 13 Jul </w:t>
      </w:r>
      <w:r>
        <w:rPr>
          <w:color w:val="333333"/>
          <w:spacing w:val="-4"/>
          <w:sz w:val="27"/>
        </w:rPr>
        <w:t>2026</w:t>
      </w:r>
    </w:p>
    <w:p>
      <w:pPr>
        <w:spacing w:before="14"/>
        <w:ind w:left="2211" w:right="0" w:firstLine="0"/>
        <w:jc w:val="left"/>
        <w:rPr>
          <w:sz w:val="27"/>
        </w:rPr>
      </w:pPr>
      <w:r>
        <w:rPr>
          <w:color w:val="333333"/>
          <w:sz w:val="27"/>
        </w:rPr>
        <w:t>10:17 </w:t>
      </w:r>
      <w:r>
        <w:rPr>
          <w:color w:val="333333"/>
          <w:spacing w:val="-4"/>
          <w:sz w:val="27"/>
        </w:rPr>
        <w:t>WITA</w:t>
      </w:r>
    </w:p>
    <w:p>
      <w:pPr>
        <w:spacing w:after="0"/>
        <w:jc w:val="left"/>
        <w:rPr>
          <w:sz w:val="27"/>
        </w:rPr>
        <w:sectPr>
          <w:type w:val="continuous"/>
          <w:pgSz w:w="11910" w:h="16840"/>
          <w:pgMar w:header="0" w:footer="468" w:top="940" w:bottom="660" w:left="850" w:right="708"/>
          <w:cols w:num="2" w:equalWidth="0">
            <w:col w:w="3258" w:space="885"/>
            <w:col w:w="6209"/>
          </w:cols>
        </w:sectPr>
      </w:pP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2411996</wp:posOffset>
                </wp:positionV>
                <wp:extent cx="7560309" cy="605726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560309" cy="6057265"/>
                          <a:chExt cx="7560309" cy="605726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874" y="3562554"/>
                            <a:ext cx="369794" cy="369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56" cy="6056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9.921021pt;width:595.3pt;height:476.95pt;mso-position-horizontal-relative:page;mso-position-vertical-relative:page;z-index:15731200" id="docshapegroup5" coordorigin="0,3798" coordsize="11906,9539">
                <v:shape style="position:absolute;left:1357;top:9408;width:583;height:583" type="#_x0000_t75" id="docshape6" stroked="false">
                  <v:imagedata r:id="rId9" o:title=""/>
                </v:shape>
                <v:shape style="position:absolute;left:0;top:3798;width:11906;height:9539" type="#_x0000_t75" id="docshape7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3"/>
        <w:rPr>
          <w:sz w:val="15"/>
        </w:rPr>
      </w:pPr>
    </w:p>
    <w:p>
      <w:pPr>
        <w:spacing w:line="300" w:lineRule="auto" w:before="0"/>
        <w:ind w:left="0" w:right="137" w:firstLine="0"/>
        <w:jc w:val="both"/>
        <w:rPr>
          <w:rFonts w:ascii="Arial"/>
          <w:i/>
          <w:sz w:val="15"/>
        </w:rPr>
      </w:pPr>
      <w:r>
        <w:rPr>
          <w:rFonts w:ascii="Arial"/>
          <w:i/>
          <w:color w:val="333333"/>
          <w:sz w:val="15"/>
        </w:rPr>
        <w:t>Info : Sebagai persyaratan, untuk </w:t>
      </w:r>
      <w:r>
        <w:rPr>
          <w:rFonts w:ascii="Arial"/>
          <w:b/>
          <w:i/>
          <w:color w:val="333333"/>
          <w:sz w:val="15"/>
        </w:rPr>
        <w:t>PELANGGAN </w:t>
      </w:r>
      <w:r>
        <w:rPr>
          <w:rFonts w:ascii="Arial"/>
          <w:i/>
          <w:color w:val="333333"/>
          <w:sz w:val="15"/>
        </w:rPr>
        <w:t>yang ikut serta dalam pelayaran wajib membawa </w:t>
      </w:r>
      <w:r>
        <w:rPr>
          <w:rFonts w:ascii="Arial"/>
          <w:b/>
          <w:i/>
          <w:color w:val="333333"/>
          <w:sz w:val="15"/>
        </w:rPr>
        <w:t>IDENTITAS DIRI </w:t>
      </w:r>
      <w:r>
        <w:rPr>
          <w:rFonts w:ascii="Arial"/>
          <w:i/>
          <w:color w:val="333333"/>
          <w:sz w:val="15"/>
        </w:rPr>
        <w:t>yang sah dan masih berlaku </w:t>
      </w:r>
      <w:r>
        <w:rPr>
          <w:rFonts w:ascii="Arial"/>
          <w:b/>
          <w:i/>
          <w:color w:val="333333"/>
          <w:sz w:val="15"/>
        </w:rPr>
        <w:t>(KTP/SIM/KK/PASSPORT)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dan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b/>
          <w:i/>
          <w:color w:val="333333"/>
          <w:sz w:val="15"/>
        </w:rPr>
        <w:t>DATA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b/>
          <w:i/>
          <w:color w:val="333333"/>
          <w:sz w:val="15"/>
        </w:rPr>
        <w:t>KENDARAAN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yang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ikut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dalam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pelayaran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harus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sesuai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dengan</w:t>
      </w:r>
      <w:r>
        <w:rPr>
          <w:rFonts w:ascii="Arial"/>
          <w:i/>
          <w:color w:val="333333"/>
          <w:spacing w:val="-2"/>
          <w:sz w:val="15"/>
        </w:rPr>
        <w:t> </w:t>
      </w:r>
      <w:r>
        <w:rPr>
          <w:rFonts w:ascii="Arial"/>
          <w:b/>
          <w:i/>
          <w:color w:val="333333"/>
          <w:sz w:val="15"/>
        </w:rPr>
        <w:t>STNK,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b/>
          <w:i/>
          <w:color w:val="333333"/>
          <w:sz w:val="15"/>
        </w:rPr>
        <w:t>BPKB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atau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b/>
          <w:i/>
          <w:color w:val="333333"/>
          <w:sz w:val="15"/>
        </w:rPr>
        <w:t>SURAT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b/>
          <w:i/>
          <w:color w:val="333333"/>
          <w:sz w:val="15"/>
        </w:rPr>
        <w:t>LEASING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yang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masih berlaku. Pelanggan yang tidak membawa kendaraan harus berada di terminal penumpang selambat-lambatnya </w:t>
      </w:r>
      <w:r>
        <w:rPr>
          <w:rFonts w:ascii="Arial"/>
          <w:b/>
          <w:i/>
          <w:color w:val="333333"/>
          <w:sz w:val="15"/>
        </w:rPr>
        <w:t>2(dua) jam </w:t>
      </w:r>
      <w:r>
        <w:rPr>
          <w:rFonts w:ascii="Arial"/>
          <w:i/>
          <w:color w:val="333333"/>
          <w:sz w:val="15"/>
        </w:rPr>
        <w:t>sebelum keberangkatan jadwal kapal, dan bagi pelanggan yang membawa kendaraan pribadi (</w:t>
      </w:r>
      <w:r>
        <w:rPr>
          <w:rFonts w:ascii="Arial"/>
          <w:b/>
          <w:i/>
          <w:color w:val="333333"/>
          <w:sz w:val="15"/>
        </w:rPr>
        <w:t>R2 &amp; R4</w:t>
      </w:r>
      <w:r>
        <w:rPr>
          <w:rFonts w:ascii="Arial"/>
          <w:i/>
          <w:color w:val="333333"/>
          <w:sz w:val="15"/>
        </w:rPr>
        <w:t>) diharapakan kehadirannya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b/>
          <w:i/>
          <w:color w:val="333333"/>
          <w:sz w:val="15"/>
        </w:rPr>
        <w:t>6 (enam) jam </w:t>
      </w:r>
      <w:r>
        <w:rPr>
          <w:rFonts w:ascii="Arial"/>
          <w:i/>
          <w:color w:val="333333"/>
          <w:sz w:val="15"/>
        </w:rPr>
        <w:t>sebelum keberangkatan jadwal kapal dan sudah berada di pelabuhan keberangkatan.</w:t>
      </w:r>
    </w:p>
    <w:p>
      <w:pPr>
        <w:pStyle w:val="BodyText"/>
        <w:spacing w:before="182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540004</wp:posOffset>
                </wp:positionH>
                <wp:positionV relativeFrom="paragraph">
                  <wp:posOffset>276841</wp:posOffset>
                </wp:positionV>
                <wp:extent cx="648017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8004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1.798553pt;width:510.25pt;height:.1pt;mso-position-horizontal-relative:page;mso-position-vertical-relative:paragraph;z-index:-15728640;mso-wrap-distance-left:0;mso-wrap-distance-right:0" id="docshape8" coordorigin="850,436" coordsize="10205,0" path="m850,436l11055,436e" filled="false" stroked="true" strokeweight=".567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3"/>
        <w:rPr>
          <w:rFonts w:ascii="Arial"/>
          <w:i/>
          <w:sz w:val="36"/>
        </w:rPr>
      </w:pPr>
    </w:p>
    <w:p>
      <w:pPr>
        <w:pStyle w:val="Heading2"/>
      </w:pPr>
      <w:r>
        <w:rPr>
          <w:color w:val="333333"/>
        </w:rPr>
        <w:t>Data </w:t>
      </w:r>
      <w:r>
        <w:rPr>
          <w:color w:val="333333"/>
          <w:spacing w:val="-2"/>
        </w:rPr>
        <w:t>Penumpang</w:t>
      </w:r>
    </w:p>
    <w:p>
      <w:pPr>
        <w:pStyle w:val="Heading4"/>
        <w:tabs>
          <w:tab w:pos="1173" w:val="left" w:leader="none"/>
          <w:tab w:pos="4173" w:val="left" w:leader="none"/>
          <w:tab w:pos="7855" w:val="left" w:leader="none"/>
          <w:tab w:pos="969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502538</wp:posOffset>
                </wp:positionH>
                <wp:positionV relativeFrom="paragraph">
                  <wp:posOffset>379090</wp:posOffset>
                </wp:positionV>
                <wp:extent cx="6555105" cy="133096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555105" cy="1330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090"/>
                              <w:gridCol w:w="2601"/>
                              <w:gridCol w:w="2180"/>
                              <w:gridCol w:w="1334"/>
                            </w:tblGrid>
                            <w:tr>
                              <w:trPr>
                                <w:trHeight w:val="528" w:hRule="atLeast"/>
                              </w:trPr>
                              <w:tc>
                                <w:tcPr>
                                  <w:tcW w:w="409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71" w:val="left" w:leader="none"/>
                                    </w:tabs>
                                    <w:spacing w:line="230" w:lineRule="auto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position w:val="-10"/>
                                      <w:sz w:val="21"/>
                                    </w:rPr>
                                    <w:t>1.</w:t>
                                  </w:r>
                                  <w:r>
                                    <w:rPr>
                                      <w:color w:val="333333"/>
                                      <w:position w:val="-10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Ny. INTAN ULINE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WIJAYANTI</w:t>
                                  </w:r>
                                </w:p>
                              </w:tc>
                              <w:tc>
                                <w:tcPr>
                                  <w:tcW w:w="2601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8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EKO-DDK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1"/>
                                    </w:rPr>
                                    <w:t>DWS</w:t>
                                  </w:r>
                                </w:p>
                              </w:tc>
                              <w:tc>
                                <w:tcPr>
                                  <w:tcW w:w="2180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right="52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42.500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right="50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360.000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0" w:hRule="atLeast"/>
                              </w:trPr>
                              <w:tc>
                                <w:tcPr>
                                  <w:tcW w:w="4090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69"/>
                                    <w:ind w:left="11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Tn. MUHAMMAD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TARENDRA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71" w:val="left" w:leader="none"/>
                                    </w:tabs>
                                    <w:spacing w:line="244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position w:val="2"/>
                                      <w:sz w:val="21"/>
                                    </w:rPr>
                                    <w:t>2.</w:t>
                                  </w:r>
                                  <w:r>
                                    <w:rPr>
                                      <w:color w:val="333333"/>
                                      <w:position w:val="2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ALIF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IHSAN</w:t>
                                  </w:r>
                                </w:p>
                              </w:tc>
                              <w:tc>
                                <w:tcPr>
                                  <w:tcW w:w="2601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EKO-DDK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1"/>
                                    </w:rPr>
                                    <w:t>DWS</w:t>
                                  </w:r>
                                </w:p>
                              </w:tc>
                              <w:tc>
                                <w:tcPr>
                                  <w:tcW w:w="2180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2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42.500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0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360.000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4090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172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545454"/>
                                      <w:spacing w:val="-2"/>
                                      <w:sz w:val="18"/>
                                    </w:rPr>
                                    <w:t>Z64825650014509192</w:t>
                                  </w:r>
                                </w:p>
                              </w:tc>
                              <w:tc>
                                <w:tcPr>
                                  <w:tcW w:w="26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7" w:hRule="atLeast"/>
                              </w:trPr>
                              <w:tc>
                                <w:tcPr>
                                  <w:tcW w:w="4090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36"/>
                                    <w:ind w:left="11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Nn. SHAKILA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21"/>
                                    </w:rPr>
                                    <w:t>SUCI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71" w:val="left" w:leader="none"/>
                                    </w:tabs>
                                    <w:spacing w:line="244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position w:val="2"/>
                                      <w:sz w:val="21"/>
                                    </w:rPr>
                                    <w:t>3.</w:t>
                                  </w:r>
                                  <w:r>
                                    <w:rPr>
                                      <w:color w:val="333333"/>
                                      <w:position w:val="2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RAMADHANI</w:t>
                                  </w:r>
                                </w:p>
                              </w:tc>
                              <w:tc>
                                <w:tcPr>
                                  <w:tcW w:w="2601" w:type="dxa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EKO-DDK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1"/>
                                    </w:rPr>
                                    <w:t>ANK</w:t>
                                  </w:r>
                                </w:p>
                              </w:tc>
                              <w:tc>
                                <w:tcPr>
                                  <w:tcW w:w="2180" w:type="dxa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2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42.500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0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270.000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4090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6"/>
                                    <w:ind w:left="1172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545454"/>
                                      <w:spacing w:val="-2"/>
                                      <w:sz w:val="18"/>
                                    </w:rPr>
                                    <w:t>Z64825650014509193</w:t>
                                  </w:r>
                                </w:p>
                              </w:tc>
                              <w:tc>
                                <w:tcPr>
                                  <w:tcW w:w="26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7pt;margin-top:29.849644pt;width:516.15pt;height:104.8pt;mso-position-horizontal-relative:page;mso-position-vertical-relative:paragraph;z-index:15730688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090"/>
                        <w:gridCol w:w="2601"/>
                        <w:gridCol w:w="2180"/>
                        <w:gridCol w:w="1334"/>
                      </w:tblGrid>
                      <w:tr>
                        <w:trPr>
                          <w:trHeight w:val="528" w:hRule="atLeast"/>
                        </w:trPr>
                        <w:tc>
                          <w:tcPr>
                            <w:tcW w:w="4090" w:type="dxa"/>
                          </w:tcPr>
                          <w:p>
                            <w:pPr>
                              <w:pStyle w:val="TableParagraph"/>
                              <w:tabs>
                                <w:tab w:pos="1171" w:val="left" w:leader="none"/>
                              </w:tabs>
                              <w:spacing w:line="230" w:lineRule="auto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position w:val="-10"/>
                                <w:sz w:val="21"/>
                              </w:rPr>
                              <w:t>1.</w:t>
                            </w:r>
                            <w:r>
                              <w:rPr>
                                <w:color w:val="333333"/>
                                <w:position w:val="-10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Ny. INTAN ULINE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WIJAYANTI</w:t>
                            </w:r>
                          </w:p>
                        </w:tc>
                        <w:tc>
                          <w:tcPr>
                            <w:tcW w:w="2601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8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EKO-DDK </w:t>
                            </w:r>
                            <w:r>
                              <w:rPr>
                                <w:color w:val="333333"/>
                                <w:spacing w:val="-5"/>
                                <w:sz w:val="21"/>
                              </w:rPr>
                              <w:t>DWS</w:t>
                            </w:r>
                          </w:p>
                        </w:tc>
                        <w:tc>
                          <w:tcPr>
                            <w:tcW w:w="2180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right="52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42.500</w:t>
                            </w:r>
                          </w:p>
                        </w:tc>
                        <w:tc>
                          <w:tcPr>
                            <w:tcW w:w="1334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right="50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360.000</w:t>
                            </w:r>
                          </w:p>
                        </w:tc>
                      </w:tr>
                      <w:tr>
                        <w:trPr>
                          <w:trHeight w:val="570" w:hRule="atLeast"/>
                        </w:trPr>
                        <w:tc>
                          <w:tcPr>
                            <w:tcW w:w="4090" w:type="dxa"/>
                          </w:tcPr>
                          <w:p>
                            <w:pPr>
                              <w:pStyle w:val="TableParagraph"/>
                              <w:spacing w:line="237" w:lineRule="exact" w:before="69"/>
                              <w:ind w:left="117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Tn. MUHAMMAD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TARENDRA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71" w:val="left" w:leader="none"/>
                              </w:tabs>
                              <w:spacing w:line="244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position w:val="2"/>
                                <w:sz w:val="21"/>
                              </w:rPr>
                              <w:t>2.</w:t>
                            </w:r>
                            <w:r>
                              <w:rPr>
                                <w:color w:val="333333"/>
                                <w:position w:val="2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ALIF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IHSAN</w:t>
                            </w:r>
                          </w:p>
                        </w:tc>
                        <w:tc>
                          <w:tcPr>
                            <w:tcW w:w="2601" w:type="dxa"/>
                          </w:tcPr>
                          <w:p>
                            <w:pPr>
                              <w:pStyle w:val="TableParagraph"/>
                              <w:spacing w:before="61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EKO-DDK </w:t>
                            </w:r>
                            <w:r>
                              <w:rPr>
                                <w:color w:val="333333"/>
                                <w:spacing w:val="-5"/>
                                <w:sz w:val="21"/>
                              </w:rPr>
                              <w:t>DWS</w:t>
                            </w:r>
                          </w:p>
                        </w:tc>
                        <w:tc>
                          <w:tcPr>
                            <w:tcW w:w="2180" w:type="dxa"/>
                          </w:tcPr>
                          <w:p>
                            <w:pPr>
                              <w:pStyle w:val="TableParagraph"/>
                              <w:spacing w:before="61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2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42.500</w:t>
                            </w:r>
                          </w:p>
                        </w:tc>
                        <w:tc>
                          <w:tcPr>
                            <w:tcW w:w="1334" w:type="dxa"/>
                          </w:tcPr>
                          <w:p>
                            <w:pPr>
                              <w:pStyle w:val="TableParagraph"/>
                              <w:spacing w:before="61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0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360.000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4090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17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45454"/>
                                <w:spacing w:val="-2"/>
                                <w:sz w:val="18"/>
                              </w:rPr>
                              <w:t>Z64825650014509192</w:t>
                            </w:r>
                          </w:p>
                        </w:tc>
                        <w:tc>
                          <w:tcPr>
                            <w:tcW w:w="26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7" w:hRule="atLeast"/>
                        </w:trPr>
                        <w:tc>
                          <w:tcPr>
                            <w:tcW w:w="4090" w:type="dxa"/>
                          </w:tcPr>
                          <w:p>
                            <w:pPr>
                              <w:pStyle w:val="TableParagraph"/>
                              <w:spacing w:line="237" w:lineRule="exact" w:before="36"/>
                              <w:ind w:left="117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Nn. SHAKILA </w:t>
                            </w:r>
                            <w:r>
                              <w:rPr>
                                <w:color w:val="333333"/>
                                <w:spacing w:val="-4"/>
                                <w:sz w:val="21"/>
                              </w:rPr>
                              <w:t>SUCI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71" w:val="left" w:leader="none"/>
                              </w:tabs>
                              <w:spacing w:line="244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position w:val="2"/>
                                <w:sz w:val="21"/>
                              </w:rPr>
                              <w:t>3.</w:t>
                            </w:r>
                            <w:r>
                              <w:rPr>
                                <w:color w:val="333333"/>
                                <w:position w:val="2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RAMADHANI</w:t>
                            </w:r>
                          </w:p>
                        </w:tc>
                        <w:tc>
                          <w:tcPr>
                            <w:tcW w:w="2601" w:type="dxa"/>
                          </w:tcPr>
                          <w:p>
                            <w:pPr>
                              <w:pStyle w:val="TableParagraph"/>
                              <w:spacing w:before="27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EKO-DDK </w:t>
                            </w:r>
                            <w:r>
                              <w:rPr>
                                <w:color w:val="333333"/>
                                <w:spacing w:val="-5"/>
                                <w:sz w:val="21"/>
                              </w:rPr>
                              <w:t>ANK</w:t>
                            </w:r>
                          </w:p>
                        </w:tc>
                        <w:tc>
                          <w:tcPr>
                            <w:tcW w:w="2180" w:type="dxa"/>
                          </w:tcPr>
                          <w:p>
                            <w:pPr>
                              <w:pStyle w:val="TableParagraph"/>
                              <w:spacing w:before="27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2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42.500</w:t>
                            </w:r>
                          </w:p>
                        </w:tc>
                        <w:tc>
                          <w:tcPr>
                            <w:tcW w:w="1334" w:type="dxa"/>
                          </w:tcPr>
                          <w:p>
                            <w:pPr>
                              <w:pStyle w:val="TableParagraph"/>
                              <w:spacing w:before="27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0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270.000</w:t>
                            </w:r>
                          </w:p>
                        </w:tc>
                      </w:tr>
                      <w:tr>
                        <w:trPr>
                          <w:trHeight w:val="209" w:hRule="atLeast"/>
                        </w:trPr>
                        <w:tc>
                          <w:tcPr>
                            <w:tcW w:w="4090" w:type="dxa"/>
                          </w:tcPr>
                          <w:p>
                            <w:pPr>
                              <w:pStyle w:val="TableParagraph"/>
                              <w:spacing w:line="183" w:lineRule="exact" w:before="6"/>
                              <w:ind w:left="117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45454"/>
                                <w:spacing w:val="-2"/>
                                <w:sz w:val="18"/>
                              </w:rPr>
                              <w:t>Z64825650014509193</w:t>
                            </w:r>
                          </w:p>
                        </w:tc>
                        <w:tc>
                          <w:tcPr>
                            <w:tcW w:w="26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pacing w:val="-5"/>
        </w:rPr>
        <w:t>No.</w:t>
      </w:r>
      <w:r>
        <w:rPr>
          <w:color w:val="333333"/>
        </w:rPr>
        <w:tab/>
      </w:r>
      <w:r>
        <w:rPr>
          <w:color w:val="333333"/>
          <w:spacing w:val="-4"/>
        </w:rPr>
        <w:t>Nama</w:t>
      </w:r>
      <w:r>
        <w:rPr>
          <w:color w:val="333333"/>
        </w:rPr>
        <w:tab/>
      </w:r>
      <w:r>
        <w:rPr>
          <w:color w:val="333333"/>
          <w:spacing w:val="-2"/>
        </w:rPr>
        <w:t>Kelas</w:t>
      </w:r>
      <w:r>
        <w:rPr>
          <w:color w:val="333333"/>
        </w:rPr>
        <w:tab/>
      </w:r>
      <w:r>
        <w:rPr>
          <w:color w:val="333333"/>
          <w:spacing w:val="-4"/>
        </w:rPr>
        <w:t>Pass</w:t>
      </w:r>
      <w:r>
        <w:rPr>
          <w:color w:val="333333"/>
        </w:rPr>
        <w:tab/>
      </w:r>
      <w:r>
        <w:rPr>
          <w:color w:val="333333"/>
          <w:spacing w:val="-2"/>
        </w:rPr>
        <w:t>Tarif</w:t>
      </w:r>
    </w:p>
    <w:p>
      <w:pPr>
        <w:pStyle w:val="BodyText"/>
        <w:spacing w:before="160"/>
        <w:rPr>
          <w:rFonts w:ascii="Arial"/>
          <w:b/>
          <w:sz w:val="21"/>
        </w:rPr>
      </w:pPr>
    </w:p>
    <w:p>
      <w:pPr>
        <w:spacing w:before="0"/>
        <w:ind w:left="1173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545454"/>
          <w:spacing w:val="-2"/>
          <w:sz w:val="18"/>
        </w:rPr>
        <w:t>Z64825650014509191</w:t>
      </w:r>
    </w:p>
    <w:p>
      <w:pPr>
        <w:pStyle w:val="BodyText"/>
        <w:spacing w:before="2"/>
        <w:rPr>
          <w:rFonts w:ascii="Courier New"/>
          <w:sz w:val="16"/>
        </w:rPr>
      </w:pPr>
      <w:r>
        <w:rPr>
          <w:rFonts w:ascii="Courier New"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861874</wp:posOffset>
            </wp:positionH>
            <wp:positionV relativeFrom="paragraph">
              <wp:posOffset>132205</wp:posOffset>
            </wp:positionV>
            <wp:extent cx="371475" cy="37147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861874</wp:posOffset>
            </wp:positionH>
            <wp:positionV relativeFrom="paragraph">
              <wp:posOffset>633982</wp:posOffset>
            </wp:positionV>
            <wp:extent cx="367760" cy="36776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60" cy="36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Courier New"/>
          <w:sz w:val="15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00"/>
        <w:rPr>
          <w:rFonts w:ascii="Courier New"/>
          <w:sz w:val="18"/>
        </w:rPr>
      </w:pPr>
    </w:p>
    <w:p>
      <w:pPr>
        <w:pStyle w:val="Heading2"/>
      </w:pPr>
      <w:r>
        <w:rPr>
          <w:color w:val="333333"/>
          <w:spacing w:val="-2"/>
        </w:rPr>
        <w:t>Ringkasan</w:t>
      </w:r>
    </w:p>
    <w:p>
      <w:pPr>
        <w:tabs>
          <w:tab w:pos="3060" w:val="left" w:leader="none"/>
        </w:tabs>
        <w:spacing w:before="199"/>
        <w:ind w:left="51" w:right="0" w:firstLine="0"/>
        <w:jc w:val="left"/>
        <w:rPr>
          <w:sz w:val="21"/>
        </w:rPr>
      </w:pPr>
      <w:r>
        <w:rPr>
          <w:color w:val="333333"/>
          <w:sz w:val="21"/>
        </w:rPr>
        <w:t>Total </w:t>
      </w:r>
      <w:r>
        <w:rPr>
          <w:color w:val="333333"/>
          <w:spacing w:val="-2"/>
          <w:sz w:val="21"/>
        </w:rPr>
        <w:t>Penumpang</w:t>
      </w:r>
      <w:r>
        <w:rPr>
          <w:color w:val="333333"/>
          <w:sz w:val="21"/>
        </w:rPr>
        <w:tab/>
        <w:t>: 3 </w:t>
      </w:r>
      <w:r>
        <w:rPr>
          <w:color w:val="333333"/>
          <w:spacing w:val="-2"/>
          <w:sz w:val="21"/>
        </w:rPr>
        <w:t>Penumpang</w:t>
      </w:r>
    </w:p>
    <w:p>
      <w:pPr>
        <w:tabs>
          <w:tab w:pos="3060" w:val="left" w:leader="none"/>
        </w:tabs>
        <w:spacing w:before="83"/>
        <w:ind w:left="51" w:right="0" w:firstLine="0"/>
        <w:jc w:val="left"/>
        <w:rPr>
          <w:sz w:val="21"/>
        </w:rPr>
      </w:pPr>
      <w:r>
        <w:rPr>
          <w:color w:val="333333"/>
          <w:sz w:val="21"/>
        </w:rPr>
        <w:t>Total </w:t>
      </w:r>
      <w:r>
        <w:rPr>
          <w:color w:val="333333"/>
          <w:spacing w:val="-2"/>
          <w:sz w:val="21"/>
        </w:rPr>
        <w:t>Kendaraan</w:t>
      </w:r>
      <w:r>
        <w:rPr>
          <w:color w:val="333333"/>
          <w:sz w:val="21"/>
        </w:rPr>
        <w:tab/>
        <w:t>: </w:t>
      </w:r>
      <w:r>
        <w:rPr>
          <w:color w:val="333333"/>
          <w:spacing w:val="-10"/>
          <w:sz w:val="21"/>
        </w:rPr>
        <w:t>-</w:t>
      </w:r>
    </w:p>
    <w:p>
      <w:pPr>
        <w:tabs>
          <w:tab w:pos="3060" w:val="left" w:leader="none"/>
        </w:tabs>
        <w:spacing w:before="82"/>
        <w:ind w:left="51" w:right="0" w:firstLine="0"/>
        <w:jc w:val="left"/>
        <w:rPr>
          <w:sz w:val="21"/>
        </w:rPr>
      </w:pPr>
      <w:r>
        <w:rPr>
          <w:color w:val="333333"/>
          <w:sz w:val="21"/>
        </w:rPr>
        <w:t>Total Kamar </w:t>
      </w:r>
      <w:r>
        <w:rPr>
          <w:color w:val="333333"/>
          <w:spacing w:val="-5"/>
          <w:sz w:val="21"/>
        </w:rPr>
        <w:t>VIP</w:t>
      </w:r>
      <w:r>
        <w:rPr>
          <w:color w:val="333333"/>
          <w:sz w:val="21"/>
        </w:rPr>
        <w:tab/>
        <w:t>: </w:t>
      </w:r>
      <w:r>
        <w:rPr>
          <w:color w:val="333333"/>
          <w:spacing w:val="-10"/>
          <w:sz w:val="21"/>
        </w:rPr>
        <w:t>-</w:t>
      </w:r>
    </w:p>
    <w:p>
      <w:pPr>
        <w:tabs>
          <w:tab w:pos="3060" w:val="left" w:leader="none"/>
        </w:tabs>
        <w:spacing w:before="83"/>
        <w:ind w:left="51" w:right="0" w:firstLine="0"/>
        <w:jc w:val="left"/>
        <w:rPr>
          <w:sz w:val="21"/>
        </w:rPr>
      </w:pPr>
      <w:r>
        <w:rPr>
          <w:color w:val="333333"/>
          <w:sz w:val="21"/>
        </w:rPr>
        <w:t>Total </w:t>
      </w:r>
      <w:r>
        <w:rPr>
          <w:color w:val="333333"/>
          <w:spacing w:val="-2"/>
          <w:sz w:val="21"/>
        </w:rPr>
        <w:t>Pembayaran</w:t>
      </w:r>
      <w:r>
        <w:rPr>
          <w:color w:val="333333"/>
          <w:sz w:val="21"/>
        </w:rPr>
        <w:tab/>
        <w:t>: </w:t>
      </w:r>
      <w:r>
        <w:rPr>
          <w:color w:val="333333"/>
          <w:spacing w:val="-2"/>
          <w:sz w:val="21"/>
        </w:rPr>
        <w:t>1.117.500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0" w:footer="468" w:top="940" w:bottom="660" w:left="850" w:right="708"/>
        </w:sectPr>
      </w:pPr>
    </w:p>
    <w:p>
      <w:pPr>
        <w:pStyle w:val="Heading3"/>
        <w:spacing w:before="68"/>
      </w:pPr>
      <w:r>
        <w:rPr>
          <w:color w:val="777777"/>
        </w:rPr>
        <w:t>PERJANJIAN</w:t>
      </w:r>
      <w:r>
        <w:rPr>
          <w:color w:val="777777"/>
          <w:spacing w:val="18"/>
        </w:rPr>
        <w:t> </w:t>
      </w:r>
      <w:r>
        <w:rPr>
          <w:color w:val="777777"/>
        </w:rPr>
        <w:t>PENGANGKUTAN</w:t>
      </w:r>
      <w:r>
        <w:rPr>
          <w:color w:val="777777"/>
          <w:spacing w:val="18"/>
        </w:rPr>
        <w:t> </w:t>
      </w:r>
      <w:r>
        <w:rPr>
          <w:color w:val="777777"/>
          <w:spacing w:val="-2"/>
        </w:rPr>
        <w:t>PELAYARAN</w:t>
      </w:r>
    </w:p>
    <w:p>
      <w:pPr>
        <w:pStyle w:val="BodyText"/>
        <w:spacing w:line="316" w:lineRule="auto" w:before="169"/>
        <w:ind w:right="138"/>
        <w:jc w:val="both"/>
      </w:pPr>
      <w:r>
        <w:rPr>
          <w:color w:val="545454"/>
          <w:w w:val="105"/>
        </w:rPr>
        <w:t>Penumpang dan Kendaraan yang namanya teretera di dalam tiket ini mengikatkan diri dalam perjanjian pelayaran dengan </w:t>
      </w:r>
      <w:r>
        <w:rPr>
          <w:rFonts w:ascii="Arial"/>
          <w:b/>
          <w:color w:val="545454"/>
          <w:w w:val="105"/>
        </w:rPr>
        <w:t>PT. DHARMA LAUTAN UTAMA </w:t>
      </w:r>
      <w:r>
        <w:rPr>
          <w:color w:val="545454"/>
          <w:w w:val="105"/>
        </w:rPr>
        <w:t>dengan syarat dan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ketentuan sebagai berikut :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331" w:lineRule="auto" w:before="0" w:after="0"/>
        <w:ind w:left="600" w:right="139" w:hanging="182"/>
        <w:jc w:val="left"/>
        <w:rPr>
          <w:sz w:val="12"/>
        </w:rPr>
      </w:pPr>
      <w:r>
        <w:rPr>
          <w:color w:val="545454"/>
          <w:w w:val="105"/>
          <w:sz w:val="12"/>
        </w:rPr>
        <w:t>Tiket ini dikeluarkan atas nama dan kendaraan hanya dapat dipergunakan yang namanya tertera dalam tiket ini untuk 1 (satu) kali perjalanan dengan keberangkatan dan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tujuan yang sesuai pula dalam tiket ini dan tidak dapat dipergunakan oleh orang lain.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331" w:lineRule="auto" w:before="16" w:after="0"/>
        <w:ind w:left="600" w:right="139" w:hanging="182"/>
        <w:jc w:val="left"/>
        <w:rPr>
          <w:sz w:val="12"/>
        </w:rPr>
      </w:pPr>
      <w:r>
        <w:rPr>
          <w:color w:val="545454"/>
          <w:w w:val="105"/>
          <w:sz w:val="12"/>
        </w:rPr>
        <w:t>Apabila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tiket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ini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dipergunakan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dicoba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untuk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dipergunakan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oleh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seseorang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kendaraan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lain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dari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pada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namanya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tersebut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dalam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tiket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ini,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maka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pengangkut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berhak untuk menolak penganggkutan orang lain serta hak pengangkutan dengan tiket ini oleh yang berhak menjadi batal.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331" w:lineRule="auto" w:before="15" w:after="0"/>
        <w:ind w:left="600" w:right="139" w:hanging="182"/>
        <w:jc w:val="left"/>
        <w:rPr>
          <w:sz w:val="12"/>
        </w:rPr>
      </w:pPr>
      <w:r>
        <w:rPr>
          <w:color w:val="545454"/>
          <w:w w:val="105"/>
          <w:sz w:val="12"/>
        </w:rPr>
        <w:t>Pengangkut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tidak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bertanggung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jawab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atas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resiko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termasuk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pengembalian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uang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pembelian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tiket,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jika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kendaraan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terlambat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naik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kapal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dengan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alasan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apapun.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331" w:lineRule="auto" w:before="16" w:after="0"/>
        <w:ind w:left="600" w:right="139" w:hanging="182"/>
        <w:jc w:val="left"/>
        <w:rPr>
          <w:sz w:val="12"/>
        </w:rPr>
      </w:pPr>
      <w:r>
        <w:rPr>
          <w:color w:val="545454"/>
          <w:w w:val="105"/>
          <w:sz w:val="12"/>
        </w:rPr>
        <w:t>Apabila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kapal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ditunda/diundur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keberangkatannya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lebih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dari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6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(enam)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jam,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calon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kendaraan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berhak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menukarkan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tiketnya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untuk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memperoleh</w:t>
      </w:r>
      <w:r>
        <w:rPr>
          <w:color w:val="545454"/>
          <w:spacing w:val="80"/>
          <w:w w:val="105"/>
          <w:sz w:val="12"/>
        </w:rPr>
        <w:t> </w:t>
      </w:r>
      <w:r>
        <w:rPr>
          <w:color w:val="545454"/>
          <w:w w:val="105"/>
          <w:sz w:val="12"/>
        </w:rPr>
        <w:t>pengembalian penuh sesuai tarif yang berlaku.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Pembatalan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Tiket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Kendaraan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spacing w:val="-10"/>
          <w:w w:val="105"/>
          <w:sz w:val="12"/>
        </w:rPr>
        <w:t>:</w:t>
      </w:r>
    </w:p>
    <w:p>
      <w:pPr>
        <w:pStyle w:val="BodyText"/>
        <w:spacing w:line="333" w:lineRule="auto" w:before="76"/>
        <w:ind w:left="1200" w:hanging="182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</w:rPr>
        <w:t>JIKA pelanggan membatalkan keberangkatan setelah tiket dibayarkan dengan konfirmasi </w:t>
      </w:r>
      <w:r>
        <w:rPr>
          <w:rFonts w:ascii="Arial"/>
          <w:b/>
          <w:color w:val="545454"/>
          <w:w w:val="105"/>
        </w:rPr>
        <w:t>WAKTU 30 s/d 7 HARI </w:t>
      </w:r>
      <w:r>
        <w:rPr>
          <w:color w:val="545454"/>
          <w:w w:val="105"/>
        </w:rPr>
        <w:t>sebelum keberangkatan kapal, maka akan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dikenakan denda administrasi </w:t>
      </w:r>
      <w:r>
        <w:rPr>
          <w:rFonts w:ascii="Arial"/>
          <w:b/>
          <w:color w:val="545454"/>
          <w:w w:val="105"/>
        </w:rPr>
        <w:t>SEBESAR 25% </w:t>
      </w:r>
      <w:r>
        <w:rPr>
          <w:color w:val="545454"/>
          <w:w w:val="105"/>
        </w:rPr>
        <w:t>dari harga tiket.</w:t>
      </w:r>
    </w:p>
    <w:p>
      <w:pPr>
        <w:pStyle w:val="BodyText"/>
        <w:spacing w:line="333" w:lineRule="auto" w:before="14"/>
        <w:ind w:left="1200" w:hanging="182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</w:rPr>
        <w:t>JIKA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pelanggan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membatalkan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keberangkatan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setelah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tiket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dibayarkan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dengan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konfirmasi</w:t>
      </w:r>
      <w:r>
        <w:rPr>
          <w:color w:val="545454"/>
          <w:spacing w:val="16"/>
          <w:w w:val="105"/>
        </w:rPr>
        <w:t> </w:t>
      </w:r>
      <w:r>
        <w:rPr>
          <w:rFonts w:ascii="Arial"/>
          <w:b/>
          <w:color w:val="545454"/>
          <w:w w:val="105"/>
        </w:rPr>
        <w:t>WAKTU</w:t>
      </w:r>
      <w:r>
        <w:rPr>
          <w:rFonts w:ascii="Arial"/>
          <w:b/>
          <w:color w:val="545454"/>
          <w:spacing w:val="16"/>
          <w:w w:val="105"/>
        </w:rPr>
        <w:t> </w:t>
      </w:r>
      <w:r>
        <w:rPr>
          <w:rFonts w:ascii="Arial"/>
          <w:b/>
          <w:color w:val="545454"/>
          <w:w w:val="105"/>
        </w:rPr>
        <w:t>6</w:t>
      </w:r>
      <w:r>
        <w:rPr>
          <w:rFonts w:ascii="Arial"/>
          <w:b/>
          <w:color w:val="545454"/>
          <w:spacing w:val="16"/>
          <w:w w:val="105"/>
        </w:rPr>
        <w:t> </w:t>
      </w:r>
      <w:r>
        <w:rPr>
          <w:rFonts w:ascii="Arial"/>
          <w:b/>
          <w:color w:val="545454"/>
          <w:w w:val="105"/>
        </w:rPr>
        <w:t>s/d</w:t>
      </w:r>
      <w:r>
        <w:rPr>
          <w:rFonts w:ascii="Arial"/>
          <w:b/>
          <w:color w:val="545454"/>
          <w:spacing w:val="16"/>
          <w:w w:val="105"/>
        </w:rPr>
        <w:t> </w:t>
      </w:r>
      <w:r>
        <w:rPr>
          <w:rFonts w:ascii="Arial"/>
          <w:b/>
          <w:color w:val="545454"/>
          <w:w w:val="105"/>
        </w:rPr>
        <w:t>1</w:t>
      </w:r>
      <w:r>
        <w:rPr>
          <w:rFonts w:ascii="Arial"/>
          <w:b/>
          <w:color w:val="545454"/>
          <w:spacing w:val="16"/>
          <w:w w:val="105"/>
        </w:rPr>
        <w:t> </w:t>
      </w:r>
      <w:r>
        <w:rPr>
          <w:rFonts w:ascii="Arial"/>
          <w:b/>
          <w:color w:val="545454"/>
          <w:w w:val="105"/>
        </w:rPr>
        <w:t>HARI</w:t>
      </w:r>
      <w:r>
        <w:rPr>
          <w:rFonts w:ascii="Arial"/>
          <w:b/>
          <w:color w:val="545454"/>
          <w:spacing w:val="16"/>
          <w:w w:val="105"/>
        </w:rPr>
        <w:t> </w:t>
      </w:r>
      <w:r>
        <w:rPr>
          <w:color w:val="545454"/>
          <w:w w:val="105"/>
        </w:rPr>
        <w:t>sebelum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keberangkatan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kapal,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maka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akan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dikenakan denda administrasi </w:t>
      </w:r>
      <w:r>
        <w:rPr>
          <w:rFonts w:ascii="Arial"/>
          <w:b/>
          <w:color w:val="545454"/>
          <w:w w:val="105"/>
        </w:rPr>
        <w:t>SEBESAR 50% </w:t>
      </w:r>
      <w:r>
        <w:rPr>
          <w:color w:val="545454"/>
          <w:w w:val="105"/>
        </w:rPr>
        <w:t>dari harga tiket</w:t>
      </w:r>
    </w:p>
    <w:p>
      <w:pPr>
        <w:pStyle w:val="BodyText"/>
        <w:spacing w:line="333" w:lineRule="auto" w:before="15"/>
        <w:ind w:left="1200" w:hanging="182"/>
      </w:pPr>
      <w:r>
        <w:rPr>
          <w:position w:val="1"/>
        </w:rPr>
        <w:drawing>
          <wp:inline distT="0" distB="0" distL="0" distR="0">
            <wp:extent cx="45720" cy="4572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</w:rPr>
        <w:t>JIKA pelanggan membatalkan keberangkatan setelah tiket dibayarkan dengan konfirmasi </w:t>
      </w:r>
      <w:r>
        <w:rPr>
          <w:rFonts w:ascii="Arial"/>
          <w:b/>
          <w:color w:val="545454"/>
          <w:w w:val="105"/>
        </w:rPr>
        <w:t>WAKTU 1 hari s/d 6 JAM </w:t>
      </w:r>
      <w:r>
        <w:rPr>
          <w:color w:val="545454"/>
          <w:w w:val="105"/>
        </w:rPr>
        <w:t>sebelum keberangkatan kapal, maka akan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dikenakan denda administrasi </w:t>
      </w:r>
      <w:r>
        <w:rPr>
          <w:rFonts w:ascii="Arial"/>
          <w:b/>
          <w:color w:val="545454"/>
          <w:w w:val="105"/>
        </w:rPr>
        <w:t>SEBESAR 75% </w:t>
      </w:r>
      <w:r>
        <w:rPr>
          <w:color w:val="545454"/>
          <w:w w:val="105"/>
        </w:rPr>
        <w:t>dari harga tiket.</w:t>
      </w:r>
    </w:p>
    <w:p>
      <w:pPr>
        <w:pStyle w:val="BodyText"/>
        <w:spacing w:before="15"/>
        <w:ind w:left="1018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</w:rPr>
        <w:t>JIKA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pelanggan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membatalkan </w:t>
      </w:r>
      <w:r>
        <w:rPr>
          <w:rFonts w:ascii="Arial"/>
          <w:b/>
          <w:color w:val="545454"/>
          <w:w w:val="105"/>
        </w:rPr>
        <w:t>6</w:t>
      </w:r>
      <w:r>
        <w:rPr>
          <w:rFonts w:ascii="Arial"/>
          <w:b/>
          <w:color w:val="545454"/>
          <w:spacing w:val="8"/>
          <w:w w:val="105"/>
        </w:rPr>
        <w:t> </w:t>
      </w:r>
      <w:r>
        <w:rPr>
          <w:rFonts w:ascii="Arial"/>
          <w:b/>
          <w:color w:val="545454"/>
          <w:w w:val="105"/>
        </w:rPr>
        <w:t>JAM</w:t>
      </w:r>
      <w:r>
        <w:rPr>
          <w:rFonts w:ascii="Arial"/>
          <w:b/>
          <w:color w:val="545454"/>
          <w:spacing w:val="8"/>
          <w:w w:val="105"/>
        </w:rPr>
        <w:t> </w:t>
      </w:r>
      <w:r>
        <w:rPr>
          <w:color w:val="545454"/>
          <w:w w:val="105"/>
        </w:rPr>
        <w:t>sebelum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keberangkatan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kapal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maka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tiket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akan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dianggap </w:t>
      </w:r>
      <w:r>
        <w:rPr>
          <w:rFonts w:ascii="Arial"/>
          <w:b/>
          <w:color w:val="545454"/>
          <w:w w:val="105"/>
        </w:rPr>
        <w:t>HANGUS</w:t>
      </w:r>
      <w:r>
        <w:rPr>
          <w:color w:val="545454"/>
          <w:w w:val="105"/>
        </w:rPr>
        <w:t>.</w:t>
      </w:r>
    </w:p>
    <w:p>
      <w:pPr>
        <w:spacing w:before="76"/>
        <w:ind w:left="1018" w:right="0" w:firstLine="0"/>
        <w:jc w:val="left"/>
        <w:rPr>
          <w:rFonts w:ascii="Arial"/>
          <w:i/>
          <w:sz w:val="12"/>
        </w:rPr>
      </w:pPr>
      <w:r>
        <w:rPr>
          <w:position w:val="1"/>
        </w:rPr>
        <w:drawing>
          <wp:inline distT="0" distB="0" distL="0" distR="0">
            <wp:extent cx="45720" cy="4572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  <w:sz w:val="12"/>
        </w:rPr>
        <w:t>Mekanisme</w:t>
      </w:r>
      <w:r>
        <w:rPr>
          <w:color w:val="545454"/>
          <w:spacing w:val="7"/>
          <w:w w:val="105"/>
          <w:sz w:val="12"/>
        </w:rPr>
        <w:t> </w:t>
      </w:r>
      <w:r>
        <w:rPr>
          <w:color w:val="545454"/>
          <w:w w:val="105"/>
          <w:sz w:val="12"/>
        </w:rPr>
        <w:t>pengembalian</w:t>
      </w:r>
      <w:r>
        <w:rPr>
          <w:color w:val="545454"/>
          <w:spacing w:val="7"/>
          <w:w w:val="105"/>
          <w:sz w:val="12"/>
        </w:rPr>
        <w:t> </w:t>
      </w:r>
      <w:r>
        <w:rPr>
          <w:color w:val="545454"/>
          <w:w w:val="105"/>
          <w:sz w:val="12"/>
        </w:rPr>
        <w:t>refund</w:t>
      </w:r>
      <w:r>
        <w:rPr>
          <w:color w:val="545454"/>
          <w:spacing w:val="6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MAKSIMAL</w:t>
      </w:r>
      <w:r>
        <w:rPr>
          <w:rFonts w:ascii="Arial"/>
          <w:b/>
          <w:color w:val="545454"/>
          <w:spacing w:val="7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20</w:t>
      </w:r>
      <w:r>
        <w:rPr>
          <w:rFonts w:ascii="Arial"/>
          <w:b/>
          <w:color w:val="545454"/>
          <w:spacing w:val="7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HARI</w:t>
      </w:r>
      <w:r>
        <w:rPr>
          <w:rFonts w:ascii="Arial"/>
          <w:b/>
          <w:color w:val="545454"/>
          <w:spacing w:val="7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KERJA</w:t>
      </w:r>
      <w:r>
        <w:rPr>
          <w:rFonts w:ascii="Arial"/>
          <w:b/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dengan</w:t>
      </w:r>
      <w:r>
        <w:rPr>
          <w:color w:val="545454"/>
          <w:spacing w:val="7"/>
          <w:w w:val="105"/>
          <w:sz w:val="12"/>
        </w:rPr>
        <w:t> </w:t>
      </w:r>
      <w:r>
        <w:rPr>
          <w:color w:val="545454"/>
          <w:w w:val="105"/>
          <w:sz w:val="12"/>
        </w:rPr>
        <w:t>cara</w:t>
      </w:r>
      <w:r>
        <w:rPr>
          <w:color w:val="545454"/>
          <w:spacing w:val="6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TRANSFER</w:t>
      </w:r>
      <w:r>
        <w:rPr>
          <w:rFonts w:ascii="Arial"/>
          <w:b/>
          <w:color w:val="545454"/>
          <w:spacing w:val="7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VIA</w:t>
      </w:r>
      <w:r>
        <w:rPr>
          <w:rFonts w:ascii="Arial"/>
          <w:b/>
          <w:color w:val="545454"/>
          <w:spacing w:val="7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REKENING</w:t>
      </w:r>
      <w:r>
        <w:rPr>
          <w:rFonts w:ascii="Arial"/>
          <w:b/>
          <w:color w:val="545454"/>
          <w:spacing w:val="7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BANK</w:t>
      </w:r>
      <w:r>
        <w:rPr>
          <w:rFonts w:ascii="Arial"/>
          <w:b/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7"/>
          <w:w w:val="105"/>
          <w:sz w:val="12"/>
        </w:rPr>
        <w:t> </w:t>
      </w:r>
      <w:r>
        <w:rPr>
          <w:color w:val="545454"/>
          <w:w w:val="105"/>
          <w:sz w:val="12"/>
        </w:rPr>
        <w:t>ditunjuk</w:t>
      </w:r>
      <w:r>
        <w:rPr>
          <w:rFonts w:ascii="Arial"/>
          <w:i/>
          <w:color w:val="545454"/>
          <w:w w:val="105"/>
          <w:sz w:val="12"/>
        </w:rPr>
        <w:t>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76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Bagi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sedang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dalam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keadaan</w:t>
      </w:r>
      <w:r>
        <w:rPr>
          <w:color w:val="545454"/>
          <w:spacing w:val="3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HAMIL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&amp;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mengidap</w:t>
      </w:r>
      <w:r>
        <w:rPr>
          <w:color w:val="545454"/>
          <w:spacing w:val="3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PENYAKIT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KRONIS</w:t>
      </w:r>
      <w:r>
        <w:rPr>
          <w:rFonts w:ascii="Arial" w:hAnsi="Arial"/>
          <w:b/>
          <w:color w:val="545454"/>
          <w:spacing w:val="5"/>
          <w:w w:val="105"/>
          <w:sz w:val="12"/>
        </w:rPr>
        <w:t> </w:t>
      </w:r>
      <w:r>
        <w:rPr>
          <w:color w:val="545454"/>
          <w:spacing w:val="-10"/>
          <w:w w:val="105"/>
          <w:sz w:val="12"/>
        </w:rPr>
        <w:t>:</w:t>
      </w:r>
    </w:p>
    <w:p>
      <w:pPr>
        <w:spacing w:line="331" w:lineRule="auto" w:before="77"/>
        <w:ind w:left="1200" w:right="0" w:hanging="182"/>
        <w:jc w:val="left"/>
        <w:rPr>
          <w:sz w:val="12"/>
        </w:rPr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  <w:sz w:val="12"/>
        </w:rPr>
        <w:t>Pastikan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anda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memiliki</w:t>
      </w:r>
      <w:r>
        <w:rPr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SURAT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REKOMENDASI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BERLAYAR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dari</w:t>
      </w:r>
      <w:r>
        <w:rPr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DOKTER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berlaku</w:t>
      </w:r>
      <w:r>
        <w:rPr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7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(tujuh)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hari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sejak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tanggal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dikeluarkan.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Serta,</w:t>
      </w:r>
      <w:r>
        <w:rPr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WAJIB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mengisi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surat pernyataan yang dikeluarkan oleh PT. Dharma Lautan Utama. Surat ini harus disertakan dalam pendataan anda.</w:t>
      </w:r>
    </w:p>
    <w:p>
      <w:pPr>
        <w:spacing w:line="331" w:lineRule="auto" w:before="15"/>
        <w:ind w:left="1200" w:right="0" w:hanging="182"/>
        <w:jc w:val="left"/>
        <w:rPr>
          <w:sz w:val="12"/>
        </w:rPr>
      </w:pPr>
      <w:r>
        <w:rPr>
          <w:position w:val="1"/>
        </w:rPr>
        <w:drawing>
          <wp:inline distT="0" distB="0" distL="0" distR="0">
            <wp:extent cx="45720" cy="4572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  <w:sz w:val="12"/>
        </w:rPr>
        <w:t>Usia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kehamilan</w:t>
      </w:r>
      <w:r>
        <w:rPr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6</w:t>
      </w:r>
      <w:r>
        <w:rPr>
          <w:rFonts w:ascii="Arial"/>
          <w:b/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BULAN</w:t>
      </w:r>
      <w:r>
        <w:rPr>
          <w:color w:val="545454"/>
          <w:w w:val="105"/>
          <w:sz w:val="12"/>
        </w:rPr>
        <w:t>,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anda</w:t>
      </w:r>
      <w:r>
        <w:rPr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DIWAJIBKAN</w:t>
      </w:r>
      <w:r>
        <w:rPr>
          <w:rFonts w:ascii="Arial"/>
          <w:b/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menandatangani</w:t>
      </w:r>
      <w:r>
        <w:rPr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PERNYATAAN</w:t>
      </w:r>
      <w:r>
        <w:rPr>
          <w:rFonts w:ascii="Arial"/>
          <w:b/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PERTANGGUNGJAWABAN</w:t>
      </w:r>
      <w:r>
        <w:rPr>
          <w:rFonts w:ascii="Arial"/>
          <w:b/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TERBATAS</w:t>
      </w:r>
      <w:r>
        <w:rPr>
          <w:rFonts w:ascii="Arial"/>
          <w:b/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pada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saat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check-in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membebaskan PT. Dharma Lautan Utama dari pertanggungjawaban terhadap hal-hal yang tidak diinginkan selama pelayaran.</w:t>
      </w:r>
    </w:p>
    <w:p>
      <w:pPr>
        <w:spacing w:line="324" w:lineRule="auto" w:before="16"/>
        <w:ind w:left="1200" w:right="135" w:hanging="182"/>
        <w:jc w:val="both"/>
        <w:rPr>
          <w:sz w:val="12"/>
        </w:rPr>
      </w:pPr>
      <w:r>
        <w:rPr>
          <w:position w:val="1"/>
        </w:rPr>
        <w:drawing>
          <wp:inline distT="0" distB="0" distL="0" distR="0">
            <wp:extent cx="45720" cy="4572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color w:val="545454"/>
          <w:w w:val="105"/>
          <w:sz w:val="12"/>
        </w:rPr>
        <w:t>Untuk</w:t>
      </w:r>
      <w:r>
        <w:rPr>
          <w:color w:val="545454"/>
          <w:w w:val="105"/>
          <w:sz w:val="12"/>
        </w:rPr>
        <w:t> usia</w:t>
      </w:r>
      <w:r>
        <w:rPr>
          <w:color w:val="545454"/>
          <w:w w:val="105"/>
          <w:sz w:val="12"/>
        </w:rPr>
        <w:t> kehamilan</w:t>
      </w:r>
      <w:r>
        <w:rPr>
          <w:color w:val="545454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7</w:t>
      </w:r>
      <w:r>
        <w:rPr>
          <w:rFonts w:ascii="Arial"/>
          <w:b/>
          <w:color w:val="545454"/>
          <w:w w:val="105"/>
          <w:sz w:val="12"/>
        </w:rPr>
        <w:t> BULAN</w:t>
      </w:r>
      <w:r>
        <w:rPr>
          <w:rFonts w:ascii="Arial"/>
          <w:b/>
          <w:color w:val="545454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w w:val="105"/>
          <w:sz w:val="12"/>
        </w:rPr>
        <w:t> anda</w:t>
      </w:r>
      <w:r>
        <w:rPr>
          <w:color w:val="545454"/>
          <w:w w:val="105"/>
          <w:sz w:val="12"/>
        </w:rPr>
        <w:t> yang</w:t>
      </w:r>
      <w:r>
        <w:rPr>
          <w:color w:val="545454"/>
          <w:w w:val="105"/>
          <w:sz w:val="12"/>
        </w:rPr>
        <w:t> mengidap</w:t>
      </w:r>
      <w:r>
        <w:rPr>
          <w:color w:val="545454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PENYAKIT</w:t>
      </w:r>
      <w:r>
        <w:rPr>
          <w:rFonts w:ascii="Arial"/>
          <w:b/>
          <w:color w:val="545454"/>
          <w:w w:val="105"/>
          <w:sz w:val="12"/>
        </w:rPr>
        <w:t> KRONIS</w:t>
      </w:r>
      <w:r>
        <w:rPr>
          <w:color w:val="545454"/>
          <w:w w:val="105"/>
          <w:sz w:val="12"/>
        </w:rPr>
        <w:t>,</w:t>
      </w:r>
      <w:r>
        <w:rPr>
          <w:color w:val="545454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DIWAJIBKAN</w:t>
      </w:r>
      <w:r>
        <w:rPr>
          <w:rFonts w:ascii="Arial"/>
          <w:b/>
          <w:color w:val="545454"/>
          <w:w w:val="105"/>
          <w:sz w:val="12"/>
        </w:rPr>
        <w:t> </w:t>
      </w:r>
      <w:r>
        <w:rPr>
          <w:color w:val="545454"/>
          <w:w w:val="105"/>
          <w:sz w:val="12"/>
        </w:rPr>
        <w:t>menandatangani</w:t>
      </w:r>
      <w:r>
        <w:rPr>
          <w:color w:val="545454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SURAT</w:t>
      </w:r>
      <w:r>
        <w:rPr>
          <w:rFonts w:ascii="Arial"/>
          <w:b/>
          <w:color w:val="545454"/>
          <w:w w:val="105"/>
          <w:sz w:val="12"/>
        </w:rPr>
        <w:t> PERNYATAAN</w:t>
      </w:r>
      <w:r>
        <w:rPr>
          <w:rFonts w:ascii="Arial"/>
          <w:b/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PERTANGGUNGAJAWABAN TERBATAS </w:t>
      </w:r>
      <w:r>
        <w:rPr>
          <w:color w:val="545454"/>
          <w:w w:val="105"/>
          <w:sz w:val="12"/>
        </w:rPr>
        <w:t>dan menyertakan </w:t>
      </w:r>
      <w:r>
        <w:rPr>
          <w:rFonts w:ascii="Arial"/>
          <w:b/>
          <w:color w:val="545454"/>
          <w:w w:val="105"/>
          <w:sz w:val="12"/>
        </w:rPr>
        <w:t>SURAT KETERANGAN MEDIS </w:t>
      </w:r>
      <w:r>
        <w:rPr>
          <w:color w:val="545454"/>
          <w:w w:val="105"/>
          <w:sz w:val="12"/>
        </w:rPr>
        <w:t>dari </w:t>
      </w:r>
      <w:r>
        <w:rPr>
          <w:rFonts w:ascii="Arial"/>
          <w:b/>
          <w:color w:val="545454"/>
          <w:w w:val="105"/>
          <w:sz w:val="12"/>
        </w:rPr>
        <w:t>DOKTER</w:t>
      </w:r>
      <w:r>
        <w:rPr>
          <w:color w:val="545454"/>
          <w:w w:val="105"/>
          <w:sz w:val="12"/>
        </w:rPr>
        <w:t>. Tanggal yang tercantum di surat keterangan ini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tidak</w:t>
      </w:r>
      <w:r>
        <w:rPr>
          <w:color w:val="545454"/>
          <w:w w:val="105"/>
          <w:sz w:val="12"/>
        </w:rPr>
        <w:t> boleh</w:t>
      </w:r>
      <w:r>
        <w:rPr>
          <w:color w:val="545454"/>
          <w:w w:val="105"/>
          <w:sz w:val="12"/>
        </w:rPr>
        <w:t> melebihi</w:t>
      </w:r>
      <w:r>
        <w:rPr>
          <w:color w:val="545454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30</w:t>
      </w:r>
      <w:r>
        <w:rPr>
          <w:rFonts w:ascii="Arial"/>
          <w:b/>
          <w:color w:val="545454"/>
          <w:w w:val="105"/>
          <w:sz w:val="12"/>
        </w:rPr>
        <w:t> HARI</w:t>
      </w:r>
      <w:r>
        <w:rPr>
          <w:rFonts w:ascii="Arial"/>
          <w:b/>
          <w:color w:val="545454"/>
          <w:w w:val="105"/>
          <w:sz w:val="12"/>
        </w:rPr>
        <w:t> </w:t>
      </w:r>
      <w:r>
        <w:rPr>
          <w:color w:val="545454"/>
          <w:w w:val="105"/>
          <w:sz w:val="12"/>
        </w:rPr>
        <w:t>sejak</w:t>
      </w:r>
      <w:r>
        <w:rPr>
          <w:color w:val="545454"/>
          <w:w w:val="105"/>
          <w:sz w:val="12"/>
        </w:rPr>
        <w:t> tanggal</w:t>
      </w:r>
      <w:r>
        <w:rPr>
          <w:color w:val="545454"/>
          <w:w w:val="105"/>
          <w:sz w:val="12"/>
        </w:rPr>
        <w:t> keberangkatan</w:t>
      </w:r>
      <w:r>
        <w:rPr>
          <w:color w:val="545454"/>
          <w:w w:val="105"/>
          <w:sz w:val="12"/>
        </w:rPr>
        <w:t> mapupun</w:t>
      </w:r>
      <w:r>
        <w:rPr>
          <w:color w:val="545454"/>
          <w:w w:val="105"/>
          <w:sz w:val="12"/>
        </w:rPr>
        <w:t> kepulangan.</w:t>
      </w:r>
      <w:r>
        <w:rPr>
          <w:color w:val="545454"/>
          <w:w w:val="105"/>
          <w:sz w:val="12"/>
        </w:rPr>
        <w:t> Surat</w:t>
      </w:r>
      <w:r>
        <w:rPr>
          <w:color w:val="545454"/>
          <w:w w:val="105"/>
          <w:sz w:val="12"/>
        </w:rPr>
        <w:t> pernyataan</w:t>
      </w:r>
      <w:r>
        <w:rPr>
          <w:color w:val="545454"/>
          <w:w w:val="105"/>
          <w:sz w:val="12"/>
        </w:rPr>
        <w:t> membebaskan</w:t>
      </w:r>
      <w:r>
        <w:rPr>
          <w:color w:val="545454"/>
          <w:w w:val="105"/>
          <w:sz w:val="12"/>
        </w:rPr>
        <w:t> PT.</w:t>
      </w:r>
      <w:r>
        <w:rPr>
          <w:color w:val="545454"/>
          <w:w w:val="105"/>
          <w:sz w:val="12"/>
        </w:rPr>
        <w:t> Dharma</w:t>
      </w:r>
      <w:r>
        <w:rPr>
          <w:color w:val="545454"/>
          <w:w w:val="105"/>
          <w:sz w:val="12"/>
        </w:rPr>
        <w:t> Lautan</w:t>
      </w:r>
      <w:r>
        <w:rPr>
          <w:color w:val="545454"/>
          <w:w w:val="105"/>
          <w:sz w:val="12"/>
        </w:rPr>
        <w:t> Utama</w:t>
      </w:r>
      <w:r>
        <w:rPr>
          <w:color w:val="545454"/>
          <w:w w:val="105"/>
          <w:sz w:val="12"/>
        </w:rPr>
        <w:t> dari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pertanggungjawaban terhadap hal-hal yang tidak diinginkan selama pelayaran.</w:t>
      </w:r>
    </w:p>
    <w:p>
      <w:pPr>
        <w:spacing w:line="331" w:lineRule="auto" w:before="19"/>
        <w:ind w:left="1200" w:right="43" w:hanging="182"/>
        <w:jc w:val="left"/>
        <w:rPr>
          <w:sz w:val="12"/>
        </w:rPr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  <w:sz w:val="12"/>
        </w:rPr>
        <w:t>Kehamilan </w:t>
      </w:r>
      <w:r>
        <w:rPr>
          <w:rFonts w:ascii="Arial"/>
          <w:b/>
          <w:color w:val="545454"/>
          <w:w w:val="105"/>
          <w:sz w:val="12"/>
        </w:rPr>
        <w:t>8 - 9 BULAN </w:t>
      </w:r>
      <w:r>
        <w:rPr>
          <w:color w:val="545454"/>
          <w:w w:val="105"/>
          <w:sz w:val="12"/>
        </w:rPr>
        <w:t>dan anda yang sedang </w:t>
      </w:r>
      <w:r>
        <w:rPr>
          <w:rFonts w:ascii="Arial"/>
          <w:b/>
          <w:color w:val="545454"/>
          <w:w w:val="105"/>
          <w:sz w:val="12"/>
        </w:rPr>
        <w:t>SAKIT KRONIS</w:t>
      </w:r>
      <w:r>
        <w:rPr>
          <w:color w:val="545454"/>
          <w:w w:val="105"/>
          <w:sz w:val="12"/>
        </w:rPr>
        <w:t>, </w:t>
      </w:r>
      <w:r>
        <w:rPr>
          <w:rFonts w:ascii="Arial"/>
          <w:b/>
          <w:color w:val="545454"/>
          <w:w w:val="105"/>
          <w:sz w:val="12"/>
        </w:rPr>
        <w:t>TIDAK DIIZINKAN </w:t>
      </w:r>
      <w:r>
        <w:rPr>
          <w:color w:val="545454"/>
          <w:w w:val="105"/>
          <w:sz w:val="12"/>
        </w:rPr>
        <w:t>untuk melakukan pelayaran bersama armada kapal PT. Dharma Lautan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Utama meskipun anda telah menyertakan surat keterangan dokter.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5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Setiap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berhak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membawa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bagasi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cuma-cuma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dengan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ukuran</w:t>
      </w:r>
      <w:r>
        <w:rPr>
          <w:color w:val="545454"/>
          <w:spacing w:val="3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0.1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m3</w:t>
      </w:r>
      <w:r>
        <w:rPr>
          <w:rFonts w:ascii="Arial" w:hAnsi="Arial"/>
          <w:b/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dengan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berat</w:t>
      </w:r>
      <w:r>
        <w:rPr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MAKSIMAL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30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spacing w:val="-5"/>
          <w:w w:val="105"/>
          <w:sz w:val="12"/>
        </w:rPr>
        <w:t>KG</w:t>
      </w:r>
      <w:r>
        <w:rPr>
          <w:color w:val="545454"/>
          <w:spacing w:val="-5"/>
          <w:w w:val="105"/>
          <w:sz w:val="12"/>
        </w:rPr>
        <w:t>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331" w:lineRule="auto" w:before="77" w:after="0"/>
        <w:ind w:left="600" w:right="139" w:hanging="182"/>
        <w:jc w:val="left"/>
        <w:rPr>
          <w:sz w:val="12"/>
        </w:rPr>
      </w:pPr>
      <w:r>
        <w:rPr>
          <w:color w:val="545454"/>
          <w:w w:val="105"/>
          <w:sz w:val="12"/>
        </w:rPr>
        <w:t>Penumpang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perempuan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2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HAMIL</w:t>
      </w:r>
      <w:r>
        <w:rPr>
          <w:rFonts w:ascii="Arial" w:hAnsi="Arial"/>
          <w:b/>
          <w:color w:val="545454"/>
          <w:spacing w:val="2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6</w:t>
      </w:r>
      <w:r>
        <w:rPr>
          <w:rFonts w:ascii="Arial" w:hAnsi="Arial"/>
          <w:b/>
          <w:color w:val="545454"/>
          <w:spacing w:val="2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(enam)</w:t>
      </w:r>
      <w:r>
        <w:rPr>
          <w:rFonts w:ascii="Arial" w:hAnsi="Arial"/>
          <w:b/>
          <w:color w:val="545454"/>
          <w:spacing w:val="2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BULAN</w:t>
      </w:r>
      <w:r>
        <w:rPr>
          <w:rFonts w:ascii="Arial" w:hAnsi="Arial"/>
          <w:b/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lebih,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menderita</w:t>
      </w:r>
      <w:r>
        <w:rPr>
          <w:color w:val="545454"/>
          <w:spacing w:val="2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SAKIT</w:t>
      </w:r>
      <w:r>
        <w:rPr>
          <w:rFonts w:ascii="Arial" w:hAnsi="Arial"/>
          <w:b/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tertentu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2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AKUT</w:t>
      </w:r>
      <w:r>
        <w:rPr>
          <w:rFonts w:ascii="Arial" w:hAnsi="Arial"/>
          <w:b/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serta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dilarang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bepergian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oleh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dokter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tidak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diizinkan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berlayar.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5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Penumpang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dilarang</w:t>
      </w:r>
      <w:r>
        <w:rPr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BERJUDI</w:t>
      </w:r>
      <w:r>
        <w:rPr>
          <w:color w:val="545454"/>
          <w:w w:val="105"/>
          <w:sz w:val="12"/>
        </w:rPr>
        <w:t>,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mengkonsumsi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minuman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keras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mengandung</w:t>
      </w:r>
      <w:r>
        <w:rPr>
          <w:color w:val="545454"/>
          <w:spacing w:val="3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ALKOHOL</w:t>
      </w:r>
      <w:r>
        <w:rPr>
          <w:rFonts w:ascii="Arial" w:hAnsi="Arial"/>
          <w:b/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berdagang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di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atas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kapal.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77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Peraturan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untuk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Bagasi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spacing w:val="-10"/>
          <w:w w:val="105"/>
          <w:sz w:val="12"/>
        </w:rPr>
        <w:t>:</w:t>
      </w:r>
    </w:p>
    <w:p>
      <w:pPr>
        <w:pStyle w:val="BodyText"/>
        <w:spacing w:before="76"/>
        <w:ind w:left="1018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9"/>
          <w:w w:val="105"/>
          <w:sz w:val="20"/>
        </w:rPr>
        <w:t> </w:t>
      </w:r>
      <w:r>
        <w:rPr>
          <w:color w:val="545454"/>
          <w:w w:val="105"/>
        </w:rPr>
        <w:t>Setiap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penumpang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berhak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membawa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bagasi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cuma-cuma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dengan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ukuran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0.1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m3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atau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dengan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berat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30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kg.</w:t>
      </w:r>
    </w:p>
    <w:p>
      <w:pPr>
        <w:pStyle w:val="BodyText"/>
        <w:spacing w:line="331" w:lineRule="auto" w:before="76"/>
        <w:ind w:left="1200" w:hanging="182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</w:rPr>
        <w:t>Pembatasan overbagasi : Kelas VIP, 1 dapat membawa tambahan 30 kg. Kelas II dapat membawa tambahan 20 kg. Kelas III s/d Ekonomi hanya membawa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tambahan 10 kg.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Penumpang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dilarang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memuat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membawa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barang-barang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terlarang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seperti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spacing w:val="-10"/>
          <w:w w:val="105"/>
          <w:sz w:val="12"/>
        </w:rPr>
        <w:t>:</w:t>
      </w:r>
    </w:p>
    <w:p>
      <w:pPr>
        <w:pStyle w:val="BodyText"/>
        <w:spacing w:before="76"/>
        <w:ind w:left="1018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</w:rPr>
        <w:t>Bahan peledak, senjata api dan senjata lainnya</w:t>
      </w:r>
    </w:p>
    <w:p>
      <w:pPr>
        <w:pStyle w:val="BodyText"/>
        <w:spacing w:before="76"/>
        <w:ind w:left="1018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</w:rPr>
        <w:t>Barang-barang berbahaya</w:t>
      </w:r>
    </w:p>
    <w:p>
      <w:pPr>
        <w:pStyle w:val="BodyText"/>
        <w:spacing w:before="77"/>
        <w:ind w:left="1018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</w:rPr>
        <w:t>Barang-barang yang mengotori</w:t>
      </w:r>
    </w:p>
    <w:p>
      <w:pPr>
        <w:spacing w:before="76"/>
        <w:ind w:left="1018" w:right="0" w:firstLine="0"/>
        <w:jc w:val="left"/>
        <w:rPr>
          <w:sz w:val="12"/>
        </w:rPr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  <w:sz w:val="12"/>
        </w:rPr>
        <w:t>Hewan</w:t>
      </w:r>
    </w:p>
    <w:p>
      <w:pPr>
        <w:spacing w:before="76"/>
        <w:ind w:left="1018" w:right="0" w:firstLine="0"/>
        <w:jc w:val="left"/>
        <w:rPr>
          <w:sz w:val="12"/>
        </w:rPr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  <w:sz w:val="12"/>
        </w:rPr>
        <w:t>Narkoba</w:t>
      </w:r>
    </w:p>
    <w:p>
      <w:pPr>
        <w:pStyle w:val="BodyText"/>
        <w:spacing w:before="77"/>
        <w:ind w:left="1018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</w:rPr>
        <w:t>Barang-barang yang dilarang perundangan yang berlaku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331" w:lineRule="auto" w:before="76" w:after="0"/>
        <w:ind w:left="600" w:right="139" w:hanging="182"/>
        <w:jc w:val="left"/>
        <w:rPr>
          <w:sz w:val="12"/>
        </w:rPr>
      </w:pPr>
      <w:r>
        <w:rPr>
          <w:color w:val="545454"/>
          <w:w w:val="105"/>
          <w:sz w:val="12"/>
        </w:rPr>
        <w:t>Pada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waktu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embarkasi,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kelas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di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atas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kapal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menerima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kunci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dikenakan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uang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jaminan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sebesar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Rp.100.000,-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uang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jaminan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dikembalikan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sewaktu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penyerahan kunci kembali kepada petugas kapal sebelum turun dari kapal.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5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PT.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Dharma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Lautan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Utama</w:t>
      </w:r>
      <w:r>
        <w:rPr>
          <w:color w:val="545454"/>
          <w:spacing w:val="5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TIDAK</w:t>
      </w:r>
      <w:r>
        <w:rPr>
          <w:rFonts w:ascii="Arial" w:hAnsi="Arial"/>
          <w:b/>
          <w:color w:val="545454"/>
          <w:spacing w:val="5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BERTANGGUNG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JAWAB</w:t>
      </w:r>
      <w:r>
        <w:rPr>
          <w:rFonts w:ascii="Arial" w:hAnsi="Arial"/>
          <w:b/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atas</w:t>
      </w:r>
      <w:r>
        <w:rPr>
          <w:color w:val="545454"/>
          <w:spacing w:val="5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HILANG/RUSAK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nya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tiket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barang-barang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bawaan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penumpang.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331" w:lineRule="auto" w:before="77" w:after="0"/>
        <w:ind w:left="600" w:right="139" w:hanging="182"/>
        <w:jc w:val="both"/>
        <w:rPr>
          <w:sz w:val="12"/>
        </w:rPr>
      </w:pPr>
      <w:r>
        <w:rPr>
          <w:color w:val="545454"/>
          <w:w w:val="105"/>
          <w:sz w:val="12"/>
        </w:rPr>
        <w:t>Tidak seorang petugas pun di cabang maupun di kapal berhak mengubah atau membatalkan syarat-syarat Perjanjian Pengangkutan Pelayaran dan tarif serta data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penumpang yang tertulis atau tercetak didalam tiket.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324" w:lineRule="auto" w:before="15" w:after="0"/>
        <w:ind w:left="600" w:right="137" w:hanging="182"/>
        <w:jc w:val="both"/>
        <w:rPr>
          <w:sz w:val="12"/>
        </w:rPr>
      </w:pPr>
      <w:r>
        <w:rPr>
          <w:color w:val="545454"/>
          <w:w w:val="105"/>
          <w:sz w:val="12"/>
        </w:rPr>
        <w:t>Penumpang dan Kendaraan yang namanya tercantum di dalam tiket ini dipertanggung jawabkan pada Perusahaan Asuransi Kerugian Jasa Raharja Putera berdasarkan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Undang-undang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/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peraturan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berlaku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sebagai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berikut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:</w:t>
      </w:r>
      <w:r>
        <w:rPr>
          <w:color w:val="545454"/>
          <w:spacing w:val="40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PENUMPANG</w:t>
      </w:r>
      <w:r>
        <w:rPr>
          <w:rFonts w:ascii="Arial" w:hAnsi="Arial"/>
          <w:b/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: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Meninggal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Dunia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75jt </w:t>
      </w:r>
      <w:r>
        <w:rPr>
          <w:rFonts w:ascii="Arial" w:hAnsi="Arial"/>
          <w:b/>
          <w:color w:val="545454"/>
          <w:w w:val="105"/>
          <w:sz w:val="12"/>
        </w:rPr>
        <w:t>|</w:t>
      </w:r>
      <w:r>
        <w:rPr>
          <w:rFonts w:ascii="Arial" w:hAnsi="Arial"/>
          <w:b/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Cacat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Tetap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75jt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(Maks)</w:t>
      </w:r>
      <w:r>
        <w:rPr>
          <w:color w:val="545454"/>
          <w:spacing w:val="6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|</w:t>
      </w:r>
      <w:r>
        <w:rPr>
          <w:rFonts w:ascii="Arial" w:hAnsi="Arial"/>
          <w:b/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Biaya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Perawatan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37,5jt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(Maks)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|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Biaya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P3K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2jt (Maks)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Biaya Ambulans atau Kendaraan 500rb (Maks) | Biaya Penguburan 7,5jt (untuk korban yang tidak memiliki ahli waris). / </w:t>
      </w:r>
      <w:r>
        <w:rPr>
          <w:rFonts w:ascii="Arial" w:hAnsi="Arial"/>
          <w:b/>
          <w:color w:val="545454"/>
          <w:w w:val="105"/>
          <w:sz w:val="12"/>
        </w:rPr>
        <w:t>KENDARAAN </w:t>
      </w:r>
      <w:r>
        <w:rPr>
          <w:color w:val="545454"/>
          <w:w w:val="105"/>
          <w:sz w:val="12"/>
        </w:rPr>
        <w:t>: Gol II (15jt)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Gol III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(200jt)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Gol IV (300jt)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Gol V (360jt)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Gol VI (420jt)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Alat Berat (420jt)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Barang (Per Ton) (10jt).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21" w:after="0"/>
        <w:ind w:left="600" w:right="0" w:hanging="182"/>
        <w:jc w:val="both"/>
        <w:rPr>
          <w:sz w:val="12"/>
        </w:rPr>
      </w:pPr>
      <w:r>
        <w:rPr>
          <w:color w:val="545454"/>
          <w:w w:val="105"/>
          <w:sz w:val="12"/>
        </w:rPr>
        <w:t>Apabila</w:t>
      </w:r>
      <w:r>
        <w:rPr>
          <w:color w:val="545454"/>
          <w:spacing w:val="3"/>
          <w:w w:val="105"/>
          <w:sz w:val="12"/>
        </w:rPr>
        <w:t> </w:t>
      </w:r>
      <w:r>
        <w:rPr>
          <w:color w:val="545454"/>
          <w:w w:val="105"/>
          <w:sz w:val="12"/>
        </w:rPr>
        <w:t>anda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ingin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menambah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nilai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proteksi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untuk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kendaraan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anda,</w:t>
      </w:r>
      <w:r>
        <w:rPr>
          <w:color w:val="545454"/>
          <w:spacing w:val="3"/>
          <w:w w:val="105"/>
          <w:sz w:val="12"/>
        </w:rPr>
        <w:t> </w:t>
      </w:r>
      <w:r>
        <w:rPr>
          <w:color w:val="545454"/>
          <w:w w:val="105"/>
          <w:sz w:val="12"/>
        </w:rPr>
        <w:t>maka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anda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dapat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menghubungi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loket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tiket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kantor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cabang</w:t>
      </w:r>
      <w:r>
        <w:rPr>
          <w:color w:val="545454"/>
          <w:spacing w:val="3"/>
          <w:w w:val="105"/>
          <w:sz w:val="12"/>
        </w:rPr>
        <w:t> </w:t>
      </w:r>
      <w:r>
        <w:rPr>
          <w:color w:val="545454"/>
          <w:w w:val="105"/>
          <w:sz w:val="12"/>
        </w:rPr>
        <w:t>PT.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Dharma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Lautan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Utama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terdekat.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77" w:after="0"/>
        <w:ind w:left="600" w:right="0" w:hanging="182"/>
        <w:jc w:val="both"/>
        <w:rPr>
          <w:sz w:val="12"/>
        </w:rPr>
      </w:pPr>
      <w:r>
        <w:rPr>
          <w:color w:val="545454"/>
          <w:w w:val="105"/>
          <w:sz w:val="12"/>
        </w:rPr>
        <w:t>Selama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dalam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pelayaran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diharuskan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mengikuti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peraturan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serta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petunjuk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awak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kapal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demi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keamanan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keselamatan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bersama.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76" w:after="0"/>
        <w:ind w:left="600" w:right="0" w:hanging="182"/>
        <w:jc w:val="both"/>
        <w:rPr>
          <w:sz w:val="12"/>
        </w:rPr>
      </w:pPr>
      <w:r>
        <w:rPr>
          <w:color w:val="545454"/>
          <w:w w:val="105"/>
          <w:sz w:val="12"/>
        </w:rPr>
        <w:t>Dilarang</w:t>
      </w:r>
      <w:r>
        <w:rPr>
          <w:color w:val="545454"/>
          <w:spacing w:val="3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MEROKOK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diruangan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ber-AC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tempat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dilarang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merokok.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333" w:lineRule="auto" w:before="76" w:after="0"/>
        <w:ind w:left="600" w:right="140" w:hanging="182"/>
        <w:jc w:val="both"/>
        <w:rPr>
          <w:sz w:val="12"/>
        </w:rPr>
      </w:pPr>
      <w:r>
        <w:rPr>
          <w:color w:val="545454"/>
          <w:w w:val="105"/>
          <w:sz w:val="12"/>
        </w:rPr>
        <w:t>Syarat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Membawa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Sepeda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Motor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&amp;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KK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(Kendaraan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Kecil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/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Kendaraan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Pribadi)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:</w:t>
      </w:r>
      <w:r>
        <w:rPr>
          <w:color w:val="545454"/>
          <w:spacing w:val="20"/>
          <w:w w:val="105"/>
          <w:sz w:val="12"/>
        </w:rPr>
        <w:t> </w:t>
      </w:r>
      <w:r>
        <w:rPr>
          <w:color w:val="545454"/>
          <w:w w:val="105"/>
          <w:sz w:val="12"/>
        </w:rPr>
        <w:t>Membawa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Fotocopy</w:t>
      </w:r>
      <w:r>
        <w:rPr>
          <w:color w:val="545454"/>
          <w:spacing w:val="11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KTP,</w:t>
      </w:r>
      <w:r>
        <w:rPr>
          <w:rFonts w:ascii="Arial" w:hAnsi="Arial"/>
          <w:b/>
          <w:color w:val="545454"/>
          <w:spacing w:val="20"/>
          <w:w w:val="105"/>
          <w:sz w:val="12"/>
        </w:rPr>
        <w:t> </w:t>
      </w:r>
      <w:r>
        <w:rPr>
          <w:color w:val="545454"/>
          <w:w w:val="105"/>
          <w:sz w:val="12"/>
        </w:rPr>
        <w:t>Membawa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Fotocopy</w:t>
      </w:r>
      <w:r>
        <w:rPr>
          <w:color w:val="545454"/>
          <w:spacing w:val="11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STNK,</w:t>
      </w:r>
      <w:r>
        <w:rPr>
          <w:rFonts w:ascii="Arial" w:hAnsi="Arial"/>
          <w:b/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Membawa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Fotocopy</w:t>
      </w:r>
      <w:r>
        <w:rPr>
          <w:color w:val="545454"/>
          <w:spacing w:val="11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BPKB</w:t>
      </w:r>
      <w:r>
        <w:rPr>
          <w:rFonts w:ascii="Arial" w:hAnsi="Arial"/>
          <w:b/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jika kendaraan dalam proses </w:t>
      </w:r>
      <w:r>
        <w:rPr>
          <w:rFonts w:ascii="Arial" w:hAnsi="Arial"/>
          <w:b/>
          <w:color w:val="545454"/>
          <w:w w:val="105"/>
          <w:sz w:val="12"/>
        </w:rPr>
        <w:t>LEASING </w:t>
      </w:r>
      <w:r>
        <w:rPr>
          <w:color w:val="545454"/>
          <w:w w:val="105"/>
          <w:sz w:val="12"/>
        </w:rPr>
        <w:t>di sertakan surat keterangan dari dealer.</w:t>
      </w:r>
    </w:p>
    <w:p>
      <w:pPr>
        <w:pStyle w:val="BodyText"/>
        <w:spacing w:before="128"/>
      </w:pPr>
    </w:p>
    <w:p>
      <w:pPr>
        <w:pStyle w:val="Heading3"/>
      </w:pPr>
      <w:r>
        <w:rPr>
          <w:color w:val="777777"/>
          <w:spacing w:val="-2"/>
        </w:rPr>
        <w:t>PERHATIAN</w:t>
      </w:r>
    </w:p>
    <w:p>
      <w:pPr>
        <w:pStyle w:val="BodyText"/>
        <w:spacing w:line="319" w:lineRule="auto" w:before="169"/>
        <w:ind w:right="138"/>
        <w:jc w:val="both"/>
      </w:pPr>
      <w:r>
        <w:rPr>
          <w:color w:val="545454"/>
          <w:w w:val="105"/>
        </w:rPr>
        <w:t>Karena alasan yang mendesak dalam keadaan darurat, </w:t>
      </w:r>
      <w:r>
        <w:rPr>
          <w:rFonts w:ascii="Arial"/>
          <w:b/>
          <w:color w:val="545454"/>
          <w:w w:val="105"/>
        </w:rPr>
        <w:t>JADWAL </w:t>
      </w:r>
      <w:r>
        <w:rPr>
          <w:color w:val="545454"/>
          <w:w w:val="105"/>
        </w:rPr>
        <w:t>dapat berubah-ubah sewaktu-waktu dengan atau tanpa pemberitahuan terlebih dahulu. untuk kepastian hubungi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kantor cabang terdekat PT. DHARMA LAUTAN UTAMA atau melalui website kami </w:t>
      </w:r>
      <w:hyperlink r:id="rId19">
        <w:r>
          <w:rPr>
            <w:color w:val="545454"/>
            <w:w w:val="105"/>
          </w:rPr>
          <w:t>www.dlu.co.id</w:t>
        </w:r>
      </w:hyperlink>
      <w:r>
        <w:rPr>
          <w:color w:val="545454"/>
          <w:w w:val="105"/>
        </w:rPr>
        <w:t>. Untuk kepentingan anda sendiri, setiap penumpang diminta untuk mengikuti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perubahan waktu keberangkatan yang mungkin terjadi dengan menghubungi kantor cabang PT. DHARMA LAUTAN UTAMA terdekat atau selambat-lambatnya </w:t>
      </w:r>
      <w:r>
        <w:rPr>
          <w:rFonts w:ascii="Arial"/>
          <w:b/>
          <w:color w:val="545454"/>
          <w:w w:val="105"/>
        </w:rPr>
        <w:t>2(dua) jam </w:t>
      </w:r>
      <w:r>
        <w:rPr>
          <w:color w:val="545454"/>
          <w:w w:val="105"/>
        </w:rPr>
        <w:t>sebelum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keberangkatan jadwal kapal bagi pelanggan yang tidak membawa kendaraan sudah berada di terminal penumpang, dan bagi pemegang tiket kendaraan pribadi (</w:t>
      </w:r>
      <w:r>
        <w:rPr>
          <w:rFonts w:ascii="Arial"/>
          <w:b/>
          <w:color w:val="545454"/>
          <w:w w:val="105"/>
        </w:rPr>
        <w:t>R2 &amp; R4</w:t>
      </w:r>
      <w:r>
        <w:rPr>
          <w:color w:val="545454"/>
          <w:w w:val="105"/>
        </w:rPr>
        <w:t>)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diharapakan kehadirannya </w:t>
      </w:r>
      <w:r>
        <w:rPr>
          <w:rFonts w:ascii="Arial"/>
          <w:b/>
          <w:color w:val="545454"/>
          <w:w w:val="105"/>
        </w:rPr>
        <w:t>6 (enam) jam </w:t>
      </w:r>
      <w:r>
        <w:rPr>
          <w:color w:val="545454"/>
          <w:w w:val="105"/>
        </w:rPr>
        <w:t>sebelum keberangkatan jadwal kapal sudah berada di pelabuhan keberangkatan.</w:t>
      </w:r>
    </w:p>
    <w:sectPr>
      <w:pgSz w:w="11910" w:h="16840"/>
      <w:pgMar w:header="0" w:footer="468" w:top="820" w:bottom="6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5776">
              <wp:simplePos x="0" y="0"/>
              <wp:positionH relativeFrom="page">
                <wp:posOffset>541794</wp:posOffset>
              </wp:positionH>
              <wp:positionV relativeFrom="page">
                <wp:posOffset>10217086</wp:posOffset>
              </wp:positionV>
              <wp:extent cx="6477000" cy="381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477000" cy="3810"/>
                        <a:chExt cx="6477000" cy="381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1797"/>
                          <a:ext cx="2197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7735" h="0">
                              <a:moveTo>
                                <a:pt x="0" y="0"/>
                              </a:moveTo>
                              <a:lnTo>
                                <a:pt x="2197328" y="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2200922" y="1797"/>
                          <a:ext cx="427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6090" h="0">
                              <a:moveTo>
                                <a:pt x="0" y="0"/>
                              </a:moveTo>
                              <a:lnTo>
                                <a:pt x="2134819" y="0"/>
                              </a:lnTo>
                            </a:path>
                            <a:path w="4276090" h="0">
                              <a:moveTo>
                                <a:pt x="2138426" y="0"/>
                              </a:moveTo>
                              <a:lnTo>
                                <a:pt x="4275543" y="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660999pt;margin-top:804.494995pt;width:510pt;height:.3pt;mso-position-horizontal-relative:page;mso-position-vertical-relative:page;z-index:-15880704" id="docshapegroup1" coordorigin="853,16090" coordsize="10200,6">
              <v:line style="position:absolute" from="853,16093" to="4314,16093" stroked="true" strokeweight=".283pt" strokecolor="#000000">
                <v:stroke dashstyle="solid"/>
              </v:line>
              <v:shape style="position:absolute;left:4319;top:16092;width:6734;height:2" id="docshape2" coordorigin="4319,16093" coordsize="6734,0" path="m4319,16093l7681,16093m7687,16093l11052,16093e" filled="false" stroked="true" strokeweight=".283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6288">
              <wp:simplePos x="0" y="0"/>
              <wp:positionH relativeFrom="page">
                <wp:posOffset>527304</wp:posOffset>
              </wp:positionH>
              <wp:positionV relativeFrom="page">
                <wp:posOffset>10239658</wp:posOffset>
              </wp:positionV>
              <wp:extent cx="156210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62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pacing w:val="-2"/>
                              <w:sz w:val="16"/>
                            </w:rPr>
                            <w:t>web01.TPA037.04/07/2026.11:45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2pt;margin-top:806.272339pt;width:123pt;height:10.95pt;mso-position-horizontal-relative:page;mso-position-vertical-relative:page;z-index:-1588019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spacing w:val="-2"/>
                        <w:sz w:val="16"/>
                      </w:rPr>
                      <w:t>web01.TPA037.04/07/2026.11:45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6800">
              <wp:simplePos x="0" y="0"/>
              <wp:positionH relativeFrom="page">
                <wp:posOffset>6925462</wp:posOffset>
              </wp:positionH>
              <wp:positionV relativeFrom="page">
                <wp:posOffset>10239658</wp:posOffset>
              </wp:positionV>
              <wp:extent cx="14541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312012pt;margin-top:806.272339pt;width:11.45pt;height:10.95pt;mso-position-horizontal-relative:page;mso-position-vertical-relative:page;z-index:-1587968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8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00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1"/>
        <w:szCs w:val="11"/>
        <w:lang w:val="ms" w:eastAsia="en-US" w:bidi="ar-SA"/>
      </w:rPr>
    </w:lvl>
    <w:lvl w:ilvl="1">
      <w:start w:val="0"/>
      <w:numFmt w:val="bullet"/>
      <w:lvlText w:val="•"/>
      <w:lvlJc w:val="left"/>
      <w:pPr>
        <w:ind w:left="1574" w:hanging="18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49" w:hanging="18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524" w:hanging="18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499" w:hanging="18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73" w:hanging="18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48" w:hanging="18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23" w:hanging="18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98" w:hanging="182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26"/>
      <w:ind w:left="51"/>
      <w:outlineLvl w:val="1"/>
    </w:pPr>
    <w:rPr>
      <w:rFonts w:ascii="Arial MT" w:hAnsi="Arial MT" w:eastAsia="Arial MT" w:cs="Arial MT"/>
      <w:sz w:val="45"/>
      <w:szCs w:val="45"/>
      <w:lang w:val="m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 MT" w:hAnsi="Arial MT" w:eastAsia="Arial MT" w:cs="Arial MT"/>
      <w:sz w:val="36"/>
      <w:szCs w:val="36"/>
      <w:lang w:val="m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3"/>
      <w:szCs w:val="23"/>
      <w:lang w:val="ms" w:eastAsia="en-US" w:bidi="ar-SA"/>
    </w:rPr>
  </w:style>
  <w:style w:styleId="Heading4" w:type="paragraph">
    <w:name w:val="Heading 4"/>
    <w:basedOn w:val="Normal"/>
    <w:uiPriority w:val="1"/>
    <w:qFormat/>
    <w:pPr>
      <w:spacing w:before="202"/>
      <w:ind w:left="51"/>
      <w:outlineLvl w:val="4"/>
    </w:pPr>
    <w:rPr>
      <w:rFonts w:ascii="Arial" w:hAnsi="Arial" w:eastAsia="Arial" w:cs="Arial"/>
      <w:b/>
      <w:bCs/>
      <w:sz w:val="21"/>
      <w:szCs w:val="21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600" w:hanging="182"/>
    </w:pPr>
    <w:rPr>
      <w:rFonts w:ascii="Arial MT" w:hAnsi="Arial MT" w:eastAsia="Arial MT" w:cs="Arial MT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hyperlink" Target="http://www.dlu.co.id/" TargetMode="External"/><Relationship Id="rId2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2026-07-04T05:00:47Z</dcterms:created>
  <dcterms:modified xsi:type="dcterms:W3CDTF">2026-07-04T05:00:47Z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mPDF 8.0.11</vt:lpwstr>
  </property>
</Properties>
</file>