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Heading1"/>
      </w:pPr>
      <w:r>
        <w:rPr>
          <w:color w:val="#000000"/>
          <w:rFonts w:ascii="Microsoft YaHei" w:cs="Microsoft YaHei" w:eastAsia="Microsoft YaHei" w:hAnsi="Microsoft YaHei"/>
        </w:rPr>
        <w:t xml:space="preserve">Feedback -  forms 01062026 -oprichten bv</w:t>
      </w:r>
    </w:p>
    <w:p>
      <w:pPr>
        <w:pStyle w:val="ListParagraph"/>
        <w:numPr>
          <w:ilvl w:val="0"/>
          <w:numId w:val="3"/>
        </w:numPr>
      </w:pPr>
      <w:r>
        <w:rPr>
          <w:sz w:val="20"/>
          <w:szCs w:val="20"/>
          <w:rFonts w:ascii="Microsoft YaHei" w:cs="Microsoft YaHei" w:eastAsia="Microsoft YaHei" w:hAnsi="Microsoft YaHei"/>
        </w:rPr>
        <w:t xml:space="preserve">Aanvraagtype</w:t>
      </w:r>
    </w:p>
    <w:p>
      <w:pPr>
        <w:pStyle w:val="ListParagraph"/>
        <w:numPr>
          <w:ilvl w:val="1"/>
          <w:numId w:val="3"/>
        </w:numPr>
      </w:pPr>
      <w:r>
        <w:rPr>
          <w:sz w:val="20"/>
          <w:szCs w:val="20"/>
          <w:rFonts w:ascii="Microsoft YaHei" w:cs="Microsoft YaHei" w:eastAsia="Microsoft YaHei" w:hAnsi="Microsoft YaHei"/>
        </w:rPr>
        <w:t xml:space="preserve">need to add a note: </w:t>
      </w:r>
      <w:r>
        <w:rPr>
          <w:i w:val="true"/>
          <w:iCs w:val="true"/>
          <w:sz w:val="20"/>
          <w:szCs w:val="20"/>
          <w:rFonts w:ascii="Microsoft YaHei" w:cs="Microsoft YaHei" w:eastAsia="Microsoft YaHei" w:hAnsi="Microsoft YaHei"/>
        </w:rPr>
        <w:t xml:space="preserve">Wanneer één of meerdere bestaande holdings als aandeelhouder worden geselecteerd, kunnen ook één of meerdere natuurlijke personen aandeelhouder zijn. Het totaal aantal aandeelhouders mag niet hoger zijn dan vier.</w:t>
      </w:r>
    </w:p>
    <w:p>
      <w:pPr>
        <w:pStyle w:val="ListParagraph"/>
        <w:numPr>
          <w:ilvl w:val="1"/>
          <w:numId w:val="3"/>
        </w:numPr>
      </w:pPr>
      <w:r>
        <w:rPr>
          <w:sz w:val="20"/>
          <w:szCs w:val="20"/>
          <w:rFonts w:ascii="Microsoft YaHei" w:cs="Microsoft YaHei" w:eastAsia="Microsoft YaHei" w:hAnsi="Microsoft YaHei"/>
        </w:rPr>
        <w:t xml:space="preserve">maximum 4 shareholders per new bv</w:t>
      </w:r>
    </w:p>
    <w:p>
      <w:pPr>
        <w:pStyle w:val="ListParagraph"/>
        <w:numPr>
          <w:ilvl w:val="0"/>
          <w:numId w:val="3"/>
        </w:numPr>
      </w:pPr>
      <w:r>
        <w:rPr>
          <w:sz w:val="20"/>
          <w:szCs w:val="20"/>
          <w:rFonts w:ascii="Microsoft YaHei" w:cs="Microsoft YaHei" w:eastAsia="Microsoft YaHei" w:hAnsi="Microsoft YaHei"/>
        </w:rPr>
        <w:t xml:space="preserve">oprichting document (werkmij)</w:t>
      </w:r>
    </w:p>
    <w:p>
      <w:pPr>
        <w:pStyle w:val="ListParagraph"/>
        <w:numPr>
          <w:ilvl w:val="1"/>
          <w:numId w:val="3"/>
        </w:numPr>
      </w:pPr>
      <w:r>
        <w:rPr>
          <w:sz w:val="20"/>
          <w:szCs w:val="20"/>
          <w:rFonts w:ascii="Microsoft YaHei" w:cs="Microsoft YaHei" w:eastAsia="Microsoft YaHei" w:hAnsi="Microsoft YaHei"/>
        </w:rPr>
        <w:t xml:space="preserve">first ask the shareholders and then ask about the bv address</w:t>
      </w:r>
    </w:p>
    <w:p>
      <w:pPr>
        <w:ind w:left="350"/>
      </w:pPr>
      <w:r>
        <w:rPr>
          <w:color w:val="#888888"/>
          <w:sz w:val="20"/>
          <w:szCs w:val="20"/>
        </w:rPr>
        <w:t xml:space="preserve">otherwise, clients might be confusing about if there are more naturalijke persoon be one of the shareholders and would like to use that address</w:t>
      </w:r>
    </w:p>
    <w:p>
      <w:pPr>
        <w:pStyle w:val="ListParagraph"/>
        <w:numPr>
          <w:ilvl w:val="1"/>
          <w:numId w:val="3"/>
        </w:numPr>
      </w:pPr>
      <w:r>
        <w:rPr>
          <w:sz w:val="20"/>
          <w:szCs w:val="20"/>
          <w:rFonts w:ascii="Microsoft YaHei" w:cs="Microsoft YaHei" w:eastAsia="Microsoft YaHei" w:hAnsi="Microsoft YaHei"/>
        </w:rPr>
        <w:t xml:space="preserve">boekhouder/accountant: maybe first ask if they are already working with a boekhouder/accountant. becuase now it is the "must answered"question, but might have someone doesn't have boekhouder/accountant (the resellers can also be advocaten,etc)</w:t>
      </w:r>
    </w:p>
    <w:p>
      <w:pPr>
        <w:ind w:left="350"/>
      </w:pPr>
      <w:r>
        <w:drawing>
          <wp:inline distT="0" distB="0" distL="0" distR="0">
            <wp:extent cx="3810000" cy="85298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7" cstate="none"/>
                    <a:srcRect/>
                    <a:stretch>
                      <a:fillRect/>
                    </a:stretch>
                  </pic:blipFill>
                  <pic:spPr bwMode="auto">
                    <a:xfrm>
                      <a:ext cx="3810000" cy="852985"/>
                      <a:off x="0" y="0"/>
                    </a:xfrm>
                    <a:prstGeom prst="rect">
                      <a:avLst/>
                    </a:prstGeom>
                  </pic:spPr>
                </pic:pic>
              </a:graphicData>
            </a:graphic>
          </wp:inline>
        </w:drawing>
      </w:r>
    </w:p>
    <w:p>
      <w:pPr>
        <w:pStyle w:val="ListParagraph"/>
        <w:numPr>
          <w:ilvl w:val="1"/>
          <w:numId w:val="3"/>
        </w:numPr>
      </w:pPr>
      <w:r>
        <w:rPr>
          <w:sz w:val="20"/>
          <w:szCs w:val="20"/>
          <w:rFonts w:ascii="Microsoft YaHei" w:cs="Microsoft YaHei" w:eastAsia="Microsoft YaHei" w:hAnsi="Microsoft YaHei"/>
        </w:rPr>
        <w:t xml:space="preserve">Here is a problem, automatically the rechtspersoon will be the first shareholder and the name is automatically filled as bestaande holding 1. but sometimes people would like the bestaande holding not to be the first shareholders.</w:t>
      </w:r>
    </w:p>
    <w:p>
      <w:pPr>
        <w:ind w:left="350"/>
      </w:pPr>
      <w:r>
        <w:drawing>
          <wp:inline distT="0" distB="0" distL="0" distR="0">
            <wp:extent cx="3810000" cy="1458724"/>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8" cstate="none"/>
                    <a:srcRect/>
                    <a:stretch>
                      <a:fillRect/>
                    </a:stretch>
                  </pic:blipFill>
                  <pic:spPr bwMode="auto">
                    <a:xfrm>
                      <a:ext cx="3810000" cy="1458724"/>
                      <a:off x="0" y="0"/>
                    </a:xfrm>
                    <a:prstGeom prst="rect">
                      <a:avLst/>
                    </a:prstGeom>
                  </pic:spPr>
                </pic:pic>
              </a:graphicData>
            </a:graphic>
          </wp:inline>
        </w:drawing>
      </w:r>
    </w:p>
    <w:p>
      <w:pPr>
        <w:ind w:left="350"/>
      </w:pPr>
      <w:r>
        <w:drawing>
          <wp:inline distT="0" distB="0" distL="0" distR="0">
            <wp:extent cx="3810000" cy="1127219"/>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9" cstate="none"/>
                    <a:srcRect/>
                    <a:stretch>
                      <a:fillRect/>
                    </a:stretch>
                  </pic:blipFill>
                  <pic:spPr bwMode="auto">
                    <a:xfrm>
                      <a:ext cx="3810000" cy="1127219"/>
                      <a:off x="0" y="0"/>
                    </a:xfrm>
                    <a:prstGeom prst="rect">
                      <a:avLst/>
                    </a:prstGeom>
                  </pic:spPr>
                </pic:pic>
              </a:graphicData>
            </a:graphic>
          </wp:inline>
        </w:drawing>
      </w:r>
    </w:p>
    <w:p>
      <w:pPr>
        <w:ind w:left="350"/>
      </w:pPr>
      <w:r>
        <w:rPr>
          <w:color w:val="#888888"/>
          <w:sz w:val="20"/>
          <w:szCs w:val="20"/>
        </w:rPr>
        <w:t xml:space="preserve">not sure how this can be fixed. main question is how can they choose the order by themselves</w:t>
      </w:r>
    </w:p>
    <w:p>
      <w:pPr>
        <w:pStyle w:val="ListParagraph"/>
        <w:numPr>
          <w:ilvl w:val="0"/>
          <w:numId w:val="3"/>
        </w:numPr>
      </w:pPr>
      <w:r>
        <w:rPr>
          <w:sz w:val="20"/>
          <w:szCs w:val="20"/>
          <w:rFonts w:ascii="Microsoft YaHei" w:cs="Microsoft YaHei" w:eastAsia="Microsoft YaHei" w:hAnsi="Microsoft YaHei"/>
        </w:rPr>
        <w:t xml:space="preserve">bestaande holding + rechtspersoon</w:t>
      </w:r>
    </w:p>
    <w:p>
      <w:pPr>
        <w:pStyle w:val="ListParagraph"/>
        <w:numPr>
          <w:ilvl w:val="1"/>
          <w:numId w:val="3"/>
        </w:numPr>
      </w:pPr>
      <w:r>
        <w:rPr>
          <w:sz w:val="20"/>
          <w:szCs w:val="20"/>
          <w:rFonts w:ascii="Microsoft YaHei" w:cs="Microsoft YaHei" w:eastAsia="Microsoft YaHei" w:hAnsi="Microsoft YaHei"/>
        </w:rPr>
        <w:t xml:space="preserve">another question is that even in the "Aanvraagtype" already chose "1" bestaande holding, i can still choose the second shareholder will be a "rechtspersoon"</w:t>
      </w:r>
    </w:p>
    <w:p>
      <w:pPr>
        <w:ind w:left="350"/>
      </w:pPr>
      <w:r>
        <w:rPr>
          <w:color w:val="#888888"/>
          <w:sz w:val="20"/>
          <w:szCs w:val="20"/>
        </w:rPr>
        <w:t xml:space="preserve">I am thinking if we should still ask the bestaande holding questions in "aanvraagtype" because if we skip this question there then it will also be easier to fix the problem i mentioned above?</w:t>
      </w:r>
    </w:p>
    <w:p>
      <w:pPr>
        <w:pStyle w:val="ListParagraph"/>
        <w:numPr>
          <w:ilvl w:val="1"/>
          <w:numId w:val="3"/>
        </w:numPr>
      </w:pPr>
      <w:r>
        <w:rPr>
          <w:sz w:val="20"/>
          <w:szCs w:val="20"/>
          <w:rFonts w:ascii="Microsoft YaHei" w:cs="Microsoft YaHei" w:eastAsia="Microsoft YaHei" w:hAnsi="Microsoft YaHei"/>
        </w:rPr>
        <w:t xml:space="preserve">And also a bit confused about why there are two forms "bestaande holding" and "Rechtspersoon",  I think if we have "rechtspersoon" form and add telefoon nummer, mail adres, adres van de BV then we don't need "bestaande holding"? also need to add the directeur and ask the client to choose if it is natuurlijke persoon or rechtspersoon. because currently i tried to choose "rechtspersoon" as the directeur of the bestaande holding, but was not asked for the information of this "rechtspersoon directeur"</w:t>
      </w:r>
    </w:p>
    <w:p>
      <w:pPr>
        <w:ind w:left="350"/>
      </w:pPr>
      <w:r>
        <w:drawing>
          <wp:inline distT="0" distB="0" distL="0" distR="0">
            <wp:extent cx="3810000" cy="906559"/>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0" cstate="none"/>
                    <a:srcRect/>
                    <a:stretch>
                      <a:fillRect/>
                    </a:stretch>
                  </pic:blipFill>
                  <pic:spPr bwMode="auto">
                    <a:xfrm>
                      <a:ext cx="3810000" cy="906559"/>
                      <a:off x="0" y="0"/>
                    </a:xfrm>
                    <a:prstGeom prst="rect">
                      <a:avLst/>
                    </a:prstGeom>
                  </pic:spPr>
                </pic:pic>
              </a:graphicData>
            </a:graphic>
          </wp:inline>
        </w:drawing>
      </w:r>
    </w:p>
    <w:p>
      <w:pPr>
        <w:pStyle w:val="ListParagraph"/>
        <w:numPr>
          <w:ilvl w:val="1"/>
          <w:numId w:val="3"/>
        </w:numPr>
      </w:pPr>
      <w:r>
        <w:rPr>
          <w:sz w:val="20"/>
          <w:szCs w:val="20"/>
          <w:rFonts w:ascii="Microsoft YaHei" w:cs="Microsoft YaHei" w:eastAsia="Microsoft YaHei" w:hAnsi="Microsoft YaHei"/>
        </w:rPr>
        <w:t xml:space="preserve">only the name of bestuurders are the "required" question which is not correct</w:t>
      </w:r>
    </w:p>
    <w:p>
      <w:pPr>
        <w:pStyle w:val="ListParagraph"/>
        <w:numPr>
          <w:ilvl w:val="0"/>
          <w:numId w:val="3"/>
        </w:numPr>
      </w:pPr>
      <w:r>
        <w:rPr>
          <w:sz w:val="20"/>
          <w:szCs w:val="20"/>
          <w:rFonts w:ascii="Microsoft YaHei" w:cs="Microsoft YaHei" w:eastAsia="Microsoft YaHei" w:hAnsi="Microsoft YaHei"/>
        </w:rPr>
        <w:t xml:space="preserve">Natuurlijke persoon</w:t>
      </w:r>
    </w:p>
    <w:p>
      <w:pPr>
        <w:pStyle w:val="ListParagraph"/>
        <w:numPr>
          <w:ilvl w:val="1"/>
          <w:numId w:val="3"/>
        </w:numPr>
      </w:pPr>
      <w:r>
        <w:rPr>
          <w:sz w:val="20"/>
          <w:szCs w:val="20"/>
          <w:rFonts w:ascii="Microsoft YaHei" w:cs="Microsoft YaHei" w:eastAsia="Microsoft YaHei" w:hAnsi="Microsoft YaHei"/>
        </w:rPr>
        <w:t xml:space="preserve">need to make it impossible to fill in the "Nederland woonadres"</w:t>
      </w:r>
    </w:p>
    <w:p>
      <w:pPr>
        <w:pStyle w:val="ListParagraph"/>
        <w:numPr>
          <w:ilvl w:val="1"/>
          <w:numId w:val="3"/>
        </w:numPr>
      </w:pPr>
      <w:r>
        <w:rPr>
          <w:sz w:val="20"/>
          <w:szCs w:val="20"/>
          <w:rFonts w:ascii="Microsoft YaHei" w:cs="Microsoft YaHei" w:eastAsia="Microsoft YaHei" w:hAnsi="Microsoft YaHei"/>
        </w:rPr>
        <w:t xml:space="preserve">need to add a reminder under eenmanszaak "Let op: uw nieuw op te richten B.V. mag niet dezelfde naam hebben als uw bestaande eenmanszaak. Indien beide ondernemingen dezelfde naam hebben, adviseren wij u om de naam van uw eenmanszaak via het online formulier van de Kamer van Koophandel (KVK) te wijzigen, zodat de B.V. zonder problemen kan worden ingeschreven."</w:t>
      </w:r>
    </w:p>
    <w:p>
      <w:pPr>
        <w:pStyle w:val="ListParagraph"/>
        <w:numPr>
          <w:ilvl w:val="1"/>
          <w:numId w:val="3"/>
        </w:numPr>
      </w:pPr>
      <w:r>
        <w:rPr>
          <w:sz w:val="20"/>
          <w:szCs w:val="20"/>
          <w:rFonts w:ascii="Microsoft YaHei" w:cs="Microsoft YaHei" w:eastAsia="Microsoft YaHei" w:hAnsi="Microsoft YaHei"/>
        </w:rPr>
        <w:t xml:space="preserve">need to change eenmanszaak into "eenmanszaak/VOF"</w:t>
      </w:r>
    </w:p>
    <w:p>
      <w:pPr>
        <w:pStyle w:val="ListParagraph"/>
        <w:numPr>
          <w:ilvl w:val="1"/>
          <w:numId w:val="3"/>
        </w:numPr>
      </w:pPr>
      <w:r>
        <w:rPr>
          <w:sz w:val="20"/>
          <w:szCs w:val="20"/>
          <w:rFonts w:ascii="Microsoft YaHei" w:cs="Microsoft YaHei" w:eastAsia="Microsoft YaHei" w:hAnsi="Microsoft YaHei"/>
        </w:rPr>
        <w:t xml:space="preserve">cannot see which are the "required" questions</w:t>
      </w:r>
    </w:p>
    <w:p>
      <w:pPr>
        <w:pStyle w:val="ListParagraph"/>
        <w:numPr>
          <w:ilvl w:val="0"/>
          <w:numId w:val="3"/>
        </w:numPr>
      </w:pPr>
      <w:r>
        <w:rPr>
          <w:sz w:val="20"/>
          <w:szCs w:val="20"/>
          <w:rFonts w:ascii="Microsoft YaHei" w:cs="Microsoft YaHei" w:eastAsia="Microsoft YaHei" w:hAnsi="Microsoft YaHei"/>
        </w:rPr>
        <w:t xml:space="preserve">Upload</w:t>
      </w:r>
    </w:p>
    <w:p>
      <w:pPr>
        <w:pStyle w:val="ListParagraph"/>
        <w:numPr>
          <w:ilvl w:val="1"/>
          <w:numId w:val="3"/>
        </w:numPr>
      </w:pPr>
      <w:r>
        <w:rPr>
          <w:sz w:val="20"/>
          <w:szCs w:val="20"/>
          <w:rFonts w:ascii="Microsoft YaHei" w:cs="Microsoft YaHei" w:eastAsia="Microsoft YaHei" w:hAnsi="Microsoft YaHei"/>
        </w:rPr>
        <w:t xml:space="preserve">need to enable uploading multiple files in "PDC" and "PEP verklaring"</w:t>
      </w:r>
    </w:p>
    <w:p>
      <w:pPr>
        <w:pStyle w:val="ListParagraph"/>
        <w:numPr>
          <w:ilvl w:val="0"/>
          <w:numId w:val="3"/>
        </w:numPr>
      </w:pPr>
      <w:r>
        <w:rPr>
          <w:sz w:val="20"/>
          <w:szCs w:val="20"/>
          <w:rFonts w:ascii="Microsoft YaHei" w:cs="Microsoft YaHei" w:eastAsia="Microsoft YaHei" w:hAnsi="Microsoft YaHei"/>
        </w:rPr>
        <w:t xml:space="preserve">indienen</w:t>
      </w:r>
    </w:p>
    <w:p>
      <w:pPr>
        <w:pStyle w:val="ListParagraph"/>
        <w:numPr>
          <w:ilvl w:val="1"/>
          <w:numId w:val="3"/>
        </w:numPr>
      </w:pPr>
      <w:r>
        <w:rPr>
          <w:sz w:val="20"/>
          <w:szCs w:val="20"/>
          <w:rFonts w:ascii="Microsoft YaHei" w:cs="Microsoft YaHei" w:eastAsia="Microsoft YaHei" w:hAnsi="Microsoft YaHei"/>
        </w:rPr>
        <w:t xml:space="preserve">need to add check box + Ik ga akkoord met de Privacyverklaring, de Algemene Voorwaarden en de AI-verklaring. Tevens bevestig ik dat ik mijn bestelling en gegevens heb gecontroleerd. I agree to the Privacy Statement, the General Terms and Conditions, and the AI Declaration. I also confirm that I have reviewed my order and details. also the attachment/URL of general ters and conditions +privacy statement</w:t>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0" w:hanging="200"/>
        <w:spacing w:before="100" w:after="100"/>
      </w:pPr>
    </w:lvl>
    <w:lvl w:ilvl="1" w15:tentative="1">
      <w:start w:val="1"/>
      <w:lvlJc w:val="start"/>
      <w:lvlText w:val="●"/>
      <w:pPr>
        <w:ind w:left="350" w:hanging="200"/>
        <w:spacing w:before="100" w:after="100"/>
      </w:pPr>
    </w:lvl>
    <w:lvl w:ilvl="2" w15:tentative="1">
      <w:start w:val="1"/>
      <w:lvlJc w:val="start"/>
      <w:lvlText w:val="●"/>
      <w:pPr>
        <w:ind w:left="700" w:hanging="200"/>
        <w:spacing w:before="100" w:after="100"/>
      </w:pPr>
    </w:lvl>
    <w:lvl w:ilvl="3" w15:tentative="1">
      <w:start w:val="1"/>
      <w:lvlJc w:val="start"/>
      <w:lvlText w:val="●"/>
      <w:pPr>
        <w:ind w:left="1050" w:hanging="200"/>
        <w:spacing w:before="100" w:after="100"/>
      </w:pPr>
    </w:lvl>
    <w:lvl w:ilvl="4" w15:tentative="1">
      <w:start w:val="1"/>
      <w:lvlJc w:val="start"/>
      <w:lvlText w:val="●"/>
      <w:pPr>
        <w:ind w:left="1400" w:hanging="200"/>
        <w:spacing w:before="100" w:after="100"/>
      </w:pPr>
    </w:lvl>
    <w:lvl w:ilvl="5" w15:tentative="1">
      <w:start w:val="1"/>
      <w:lvlJc w:val="start"/>
      <w:lvlText w:val="●"/>
      <w:pPr>
        <w:ind w:left="1750" w:hanging="200"/>
        <w:spacing w:before="100" w:after="100"/>
      </w:pPr>
    </w:lvl>
    <w:lvl w:ilvl="6" w15:tentative="1">
      <w:start w:val="1"/>
      <w:lvlJc w:val="start"/>
      <w:lvlText w:val="●"/>
      <w:pPr>
        <w:ind w:left="2100" w:hanging="200"/>
        <w:spacing w:before="100" w:after="100"/>
      </w:pPr>
    </w:lvl>
    <w:lvl w:ilvl="7" w15:tentative="1">
      <w:start w:val="1"/>
      <w:lvlJc w:val="start"/>
      <w:lvlText w:val="●"/>
      <w:pPr>
        <w:ind w:left="2450" w:hanging="200"/>
        <w:spacing w:before="100" w:after="100"/>
      </w:pPr>
    </w:lvl>
    <w:lvl w:ilvl="8" w15:tentative="1">
      <w:start w:val="1"/>
      <w:lvlJc w:val="start"/>
      <w:lvlText w:val="●"/>
      <w:pPr>
        <w:ind w:left="2800" w:hanging="200"/>
        <w:spacing w:before="100" w:after="10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sz w:val="32"/>
      <w:szCs w:val="32"/>
      <w:color w:val="2E74B5"/>
    </w:rPr>
    <w:basedOn w:val="Normal"/>
    <w:next w:val="Normal"/>
    <w:qFormat/>
  </w:style>
  <w:style w:type="paragraph" w:styleId="Heading2">
    <w:name w:val="Heading 2"/>
    <w:rPr>
      <w:sz w:val="26"/>
      <w:szCs w:val="26"/>
      <w:color w:val="2E74B5"/>
    </w:rPr>
    <w:basedOn w:val="Normal"/>
    <w:next w:val="Normal"/>
    <w:qFormat/>
  </w:style>
  <w:style w:type="paragraph" w:styleId="Heading3">
    <w:name w:val="Heading 3"/>
    <w:rPr>
      <w:sz w:val="24"/>
      <w:szCs w:val="24"/>
      <w:color w:val="1F4D78"/>
    </w:rPr>
    <w:basedOn w:val="Normal"/>
    <w:next w:val="Normal"/>
    <w:qFormat/>
  </w:style>
  <w:style w:type="paragraph" w:styleId="Heading4">
    <w:name w:val="Heading 4"/>
    <w:rPr>
      <w:i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fj3fh97tbpn3909sxsbt5t.png"/><Relationship Id="rId8" Type="http://schemas.openxmlformats.org/officeDocument/2006/relationships/image" Target="media/zyd4pqmf5pggk70sqjtjt.png"/><Relationship Id="rId9" Type="http://schemas.openxmlformats.org/officeDocument/2006/relationships/image" Target="media/cxyuvwytjg9z6m67peteeb.png"/><Relationship Id="rId10" Type="http://schemas.openxmlformats.org/officeDocument/2006/relationships/image" Target="media/2ofiap5fwbw47hw1e3cr73.png"/></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Feedback -  forms 01062026 -oprichten bv</dc:title>
  <dcterms:created xsi:type="dcterms:W3CDTF">2026-06-01T20:38:02Z</dcterms:created>
  <dcterms:modified xsi:type="dcterms:W3CDTF">2026-06-01T20:38:02Z</dcterms:modified>
</cp:coreProperties>
</file>