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CDD2" w14:textId="77777777" w:rsidR="0007055C" w:rsidRPr="00F8686F" w:rsidRDefault="0007055C" w:rsidP="0007055C">
      <w:pPr>
        <w:spacing w:before="0" w:after="0" w:line="312" w:lineRule="auto"/>
        <w:jc w:val="center"/>
        <w:rPr>
          <w:b/>
        </w:rPr>
      </w:pPr>
      <w:proofErr w:type="spellStart"/>
      <w:r w:rsidRPr="00F8686F">
        <w:rPr>
          <w:b/>
        </w:rPr>
        <w:t>Chùa</w:t>
      </w:r>
      <w:proofErr w:type="spellEnd"/>
      <w:r w:rsidRPr="00F8686F">
        <w:rPr>
          <w:b/>
        </w:rPr>
        <w:t xml:space="preserve"> Am </w:t>
      </w:r>
      <w:proofErr w:type="spellStart"/>
      <w:r w:rsidRPr="00F8686F">
        <w:rPr>
          <w:b/>
        </w:rPr>
        <w:t>Hoa</w:t>
      </w:r>
      <w:proofErr w:type="spellEnd"/>
      <w:r w:rsidRPr="00F8686F">
        <w:rPr>
          <w:b/>
        </w:rPr>
        <w:t xml:space="preserve"> (</w:t>
      </w:r>
      <w:proofErr w:type="spellStart"/>
      <w:r w:rsidRPr="00F8686F">
        <w:rPr>
          <w:b/>
        </w:rPr>
        <w:t>Tràng</w:t>
      </w:r>
      <w:proofErr w:type="spellEnd"/>
      <w:r w:rsidRPr="00F8686F">
        <w:rPr>
          <w:b/>
        </w:rPr>
        <w:t xml:space="preserve"> </w:t>
      </w:r>
      <w:proofErr w:type="spellStart"/>
      <w:r w:rsidRPr="00F8686F">
        <w:rPr>
          <w:b/>
        </w:rPr>
        <w:t>Lương</w:t>
      </w:r>
      <w:proofErr w:type="spellEnd"/>
      <w:r w:rsidRPr="00F8686F">
        <w:rPr>
          <w:b/>
        </w:rPr>
        <w:t>)</w:t>
      </w:r>
    </w:p>
    <w:p w14:paraId="52FEE6C7" w14:textId="77777777" w:rsidR="0007055C" w:rsidRDefault="0007055C" w:rsidP="0007055C">
      <w:pPr>
        <w:spacing w:before="0" w:after="0" w:line="312" w:lineRule="auto"/>
        <w:ind w:firstLine="720"/>
        <w:jc w:val="both"/>
      </w:pP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–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 </w:t>
      </w:r>
      <w:proofErr w:type="spellStart"/>
      <w:r>
        <w:t>kiệt</w:t>
      </w:r>
      <w:proofErr w:type="spellEnd"/>
      <w:proofErr w:type="gramEnd"/>
      <w:r>
        <w:t xml:space="preserve">, </w:t>
      </w:r>
      <w:proofErr w:type="spellStart"/>
      <w:r>
        <w:t>giầu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thiền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thiền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trải</w:t>
      </w:r>
      <w:proofErr w:type="spellEnd"/>
      <w:proofErr w:type="gram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Uông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), </w:t>
      </w:r>
      <w:proofErr w:type="spellStart"/>
      <w:r>
        <w:t>Ngài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chiền</w:t>
      </w:r>
      <w:proofErr w:type="spellEnd"/>
      <w:r>
        <w:t xml:space="preserve">, am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An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Khê</w:t>
      </w:r>
      <w:proofErr w:type="spellEnd"/>
      <w:r>
        <w:t xml:space="preserve"> sang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Uông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Ngọa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,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,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am </w:t>
      </w:r>
      <w:proofErr w:type="spellStart"/>
      <w:r>
        <w:t>nhỏ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am </w:t>
      </w:r>
      <w:proofErr w:type="spellStart"/>
      <w:r>
        <w:t>Thung</w:t>
      </w:r>
      <w:proofErr w:type="spellEnd"/>
      <w:r>
        <w:t xml:space="preserve">, am </w:t>
      </w:r>
      <w:proofErr w:type="spellStart"/>
      <w:r>
        <w:t>Dược</w:t>
      </w:r>
      <w:proofErr w:type="spellEnd"/>
      <w:r>
        <w:t xml:space="preserve">...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>.</w:t>
      </w:r>
    </w:p>
    <w:p w14:paraId="17E832F1" w14:textId="77777777" w:rsidR="0007055C" w:rsidRDefault="0007055C" w:rsidP="0007055C">
      <w:pPr>
        <w:spacing w:before="0" w:after="0" w:line="312" w:lineRule="auto"/>
        <w:ind w:firstLine="72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am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Ninh</w:t>
      </w:r>
      <w:proofErr w:type="spellEnd"/>
      <w:r>
        <w:t xml:space="preserve">.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Ba </w:t>
      </w:r>
      <w:proofErr w:type="spellStart"/>
      <w:r>
        <w:t>Khe</w:t>
      </w:r>
      <w:proofErr w:type="spellEnd"/>
      <w:r>
        <w:t xml:space="preserve">, quay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ngai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F70870" w14:textId="77777777" w:rsidR="0007055C" w:rsidRDefault="0007055C" w:rsidP="0007055C">
      <w:pPr>
        <w:spacing w:before="0" w:after="0" w:line="312" w:lineRule="auto"/>
        <w:ind w:firstLine="720"/>
        <w:jc w:val="both"/>
      </w:pPr>
      <w:proofErr w:type="spellStart"/>
      <w:r>
        <w:t>Trải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 nay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2010,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kè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0,60 m </w:t>
      </w:r>
      <w:proofErr w:type="spellStart"/>
      <w:r>
        <w:t>đến</w:t>
      </w:r>
      <w:proofErr w:type="spellEnd"/>
      <w:r>
        <w:t xml:space="preserve"> 0,80 m.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gốm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Lê,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gốm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di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200m2,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san </w:t>
      </w:r>
      <w:proofErr w:type="spellStart"/>
      <w:r>
        <w:t>gạt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gramStart"/>
      <w:r>
        <w:t xml:space="preserve">ở  </w:t>
      </w:r>
      <w:proofErr w:type="spellStart"/>
      <w:r>
        <w:t>nguyên</w:t>
      </w:r>
      <w:proofErr w:type="spellEnd"/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9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ngói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Lê.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: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1,20; </w:t>
      </w:r>
      <w:proofErr w:type="spellStart"/>
      <w:r>
        <w:t>rộng</w:t>
      </w:r>
      <w:proofErr w:type="spellEnd"/>
      <w:r>
        <w:t xml:space="preserve"> 0,18m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Hán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“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”.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: Bia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lastRenderedPageBreak/>
        <w:t>hình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cao</w:t>
      </w:r>
      <w:proofErr w:type="spellEnd"/>
      <w:r>
        <w:t xml:space="preserve"> 0,86m: </w:t>
      </w:r>
      <w:proofErr w:type="spellStart"/>
      <w:r>
        <w:t>ngang</w:t>
      </w:r>
      <w:proofErr w:type="spellEnd"/>
      <w:r>
        <w:t xml:space="preserve"> 0,46: </w:t>
      </w:r>
      <w:proofErr w:type="spellStart"/>
      <w:r>
        <w:t>diềm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Tùng</w:t>
      </w:r>
      <w:proofErr w:type="spellEnd"/>
      <w:r>
        <w:t xml:space="preserve"> – </w:t>
      </w:r>
      <w:proofErr w:type="spellStart"/>
      <w:r>
        <w:t>Cúc</w:t>
      </w:r>
      <w:proofErr w:type="spellEnd"/>
      <w:r>
        <w:t xml:space="preserve"> – </w:t>
      </w:r>
      <w:proofErr w:type="spellStart"/>
      <w:r>
        <w:t>Trúc</w:t>
      </w:r>
      <w:proofErr w:type="spellEnd"/>
      <w:r>
        <w:t xml:space="preserve"> – Mai. Bia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12 </w:t>
      </w:r>
      <w:proofErr w:type="spellStart"/>
      <w:r>
        <w:t>năm</w:t>
      </w:r>
      <w:proofErr w:type="spellEnd"/>
      <w:r>
        <w:t xml:space="preserve"> 1676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Bia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0,45</w:t>
      </w:r>
      <w:proofErr w:type="gramStart"/>
      <w:r>
        <w:t xml:space="preserve">m  </w:t>
      </w:r>
      <w:proofErr w:type="spellStart"/>
      <w:r>
        <w:t>ngang</w:t>
      </w:r>
      <w:proofErr w:type="spellEnd"/>
      <w:proofErr w:type="gramEnd"/>
      <w:r>
        <w:t xml:space="preserve"> 0,38m.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,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Lê.</w:t>
      </w:r>
    </w:p>
    <w:p w14:paraId="3D0B9611" w14:textId="77777777" w:rsidR="0007055C" w:rsidRPr="00ED0B3F" w:rsidRDefault="0007055C" w:rsidP="0007055C">
      <w:pPr>
        <w:spacing w:before="0" w:after="0" w:line="312" w:lineRule="auto"/>
        <w:ind w:firstLine="72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Am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di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Phật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thiền</w:t>
      </w:r>
      <w:proofErr w:type="spellEnd"/>
      <w:r>
        <w:t xml:space="preserve">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</w:p>
    <w:p w14:paraId="0088DACE" w14:textId="77777777" w:rsidR="00A97AE2" w:rsidRDefault="00A97AE2" w:rsidP="0007055C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55C"/>
    <w:rsid w:val="0007055C"/>
    <w:rsid w:val="00A97AE2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8CDA778"/>
  <w15:docId w15:val="{54DFB9A9-6664-4BF3-B8B5-FE4D21D4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5C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2572</Characters>
  <Application>Microsoft Office Word</Application>
  <DocSecurity>0</DocSecurity>
  <Lines>21</Lines>
  <Paragraphs>6</Paragraphs>
  <ScaleCrop>false</ScaleCrop>
  <Company>Grizli777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3</cp:revision>
  <dcterms:created xsi:type="dcterms:W3CDTF">2021-03-18T00:50:00Z</dcterms:created>
  <dcterms:modified xsi:type="dcterms:W3CDTF">2021-04-29T07:37:00Z</dcterms:modified>
</cp:coreProperties>
</file>