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9013" w14:textId="77777777" w:rsidR="003D3ABB" w:rsidRPr="006801D6" w:rsidRDefault="003D3ABB" w:rsidP="006801D6">
      <w:pPr>
        <w:spacing w:before="0" w:after="0" w:line="312" w:lineRule="auto"/>
        <w:ind w:firstLine="720"/>
        <w:jc w:val="center"/>
        <w:rPr>
          <w:b/>
        </w:rPr>
      </w:pPr>
      <w:r w:rsidRPr="006801D6">
        <w:rPr>
          <w:b/>
        </w:rPr>
        <w:t xml:space="preserve">Di </w:t>
      </w:r>
      <w:proofErr w:type="spellStart"/>
      <w:r w:rsidRPr="006801D6">
        <w:rPr>
          <w:b/>
        </w:rPr>
        <w:t>tích</w:t>
      </w:r>
      <w:proofErr w:type="spellEnd"/>
      <w:r w:rsidRPr="006801D6">
        <w:rPr>
          <w:b/>
        </w:rPr>
        <w:t xml:space="preserve"> </w:t>
      </w:r>
      <w:proofErr w:type="spellStart"/>
      <w:r w:rsidRPr="006801D6">
        <w:rPr>
          <w:b/>
        </w:rPr>
        <w:t>Đức</w:t>
      </w:r>
      <w:proofErr w:type="spellEnd"/>
      <w:r w:rsidRPr="006801D6">
        <w:rPr>
          <w:b/>
        </w:rPr>
        <w:t xml:space="preserve"> </w:t>
      </w:r>
      <w:proofErr w:type="spellStart"/>
      <w:r w:rsidRPr="006801D6">
        <w:rPr>
          <w:b/>
        </w:rPr>
        <w:t>Sơn</w:t>
      </w:r>
      <w:proofErr w:type="spellEnd"/>
      <w:r w:rsidRPr="006801D6">
        <w:rPr>
          <w:b/>
        </w:rPr>
        <w:t xml:space="preserve"> (</w:t>
      </w:r>
      <w:proofErr w:type="spellStart"/>
      <w:r w:rsidRPr="006801D6">
        <w:rPr>
          <w:b/>
        </w:rPr>
        <w:t>xã</w:t>
      </w:r>
      <w:proofErr w:type="spellEnd"/>
      <w:r w:rsidRPr="006801D6">
        <w:rPr>
          <w:b/>
        </w:rPr>
        <w:t xml:space="preserve"> </w:t>
      </w:r>
      <w:proofErr w:type="spellStart"/>
      <w:r w:rsidRPr="006801D6">
        <w:rPr>
          <w:b/>
        </w:rPr>
        <w:t>Yên</w:t>
      </w:r>
      <w:proofErr w:type="spellEnd"/>
      <w:r w:rsidRPr="006801D6">
        <w:rPr>
          <w:b/>
        </w:rPr>
        <w:t xml:space="preserve"> </w:t>
      </w:r>
      <w:proofErr w:type="spellStart"/>
      <w:r w:rsidRPr="006801D6">
        <w:rPr>
          <w:b/>
        </w:rPr>
        <w:t>Đức</w:t>
      </w:r>
      <w:proofErr w:type="spellEnd"/>
      <w:r w:rsidRPr="006801D6">
        <w:rPr>
          <w:b/>
        </w:rPr>
        <w:t>)</w:t>
      </w:r>
    </w:p>
    <w:p w14:paraId="6100D975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cổ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nằm</w:t>
      </w:r>
      <w:proofErr w:type="spellEnd"/>
      <w:r w:rsidRPr="001D2AC0">
        <w:rPr>
          <w:rFonts w:eastAsia="Times New Roman"/>
          <w:color w:val="000000"/>
        </w:rPr>
        <w:t xml:space="preserve"> ở </w:t>
      </w:r>
      <w:proofErr w:type="spellStart"/>
      <w:r w:rsidRPr="001D2AC0">
        <w:rPr>
          <w:rFonts w:eastAsia="Times New Roman"/>
          <w:color w:val="000000"/>
        </w:rPr>
        <w:t>tọa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độ</w:t>
      </w:r>
      <w:proofErr w:type="spellEnd"/>
      <w:r w:rsidRPr="001D2AC0">
        <w:rPr>
          <w:rFonts w:eastAsia="Times New Roman"/>
          <w:color w:val="000000"/>
        </w:rPr>
        <w:t xml:space="preserve"> 21</w:t>
      </w:r>
      <w:r w:rsidRPr="001D2AC0">
        <w:rPr>
          <w:rFonts w:eastAsia="Times New Roman"/>
          <w:color w:val="000000"/>
          <w:vertAlign w:val="superscript"/>
        </w:rPr>
        <w:t>o</w:t>
      </w:r>
      <w:r w:rsidRPr="001D2AC0">
        <w:rPr>
          <w:rFonts w:eastAsia="Times New Roman"/>
          <w:color w:val="000000"/>
        </w:rPr>
        <w:t xml:space="preserve">01”06,3” </w:t>
      </w:r>
      <w:proofErr w:type="spellStart"/>
      <w:r w:rsidRPr="001D2AC0">
        <w:rPr>
          <w:rFonts w:eastAsia="Times New Roman"/>
          <w:color w:val="000000"/>
        </w:rPr>
        <w:t>vĩ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bắc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106</w:t>
      </w:r>
      <w:r w:rsidRPr="001D2AC0">
        <w:rPr>
          <w:rFonts w:eastAsia="Times New Roman"/>
          <w:color w:val="000000"/>
          <w:vertAlign w:val="superscript"/>
        </w:rPr>
        <w:t>o</w:t>
      </w:r>
      <w:r w:rsidRPr="001D2AC0">
        <w:rPr>
          <w:rFonts w:eastAsia="Times New Roman"/>
          <w:color w:val="000000"/>
        </w:rPr>
        <w:t xml:space="preserve">38”16,1” </w:t>
      </w:r>
      <w:proofErr w:type="spellStart"/>
      <w:r w:rsidRPr="001D2AC0">
        <w:rPr>
          <w:rFonts w:eastAsia="Times New Roman"/>
          <w:color w:val="000000"/>
        </w:rPr>
        <w:t>kinh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đông</w:t>
      </w:r>
      <w:proofErr w:type="spellEnd"/>
      <w:r w:rsidRPr="001D2AC0">
        <w:rPr>
          <w:rFonts w:eastAsia="Times New Roman"/>
          <w:color w:val="000000"/>
        </w:rPr>
        <w:t xml:space="preserve">; </w:t>
      </w:r>
      <w:proofErr w:type="spellStart"/>
      <w:r w:rsidRPr="001D2AC0">
        <w:rPr>
          <w:rFonts w:eastAsia="Times New Roman"/>
          <w:color w:val="000000"/>
        </w:rPr>
        <w:t>độ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18m so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mực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nước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biển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Cách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cổ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Khê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khoảng</w:t>
      </w:r>
      <w:proofErr w:type="spellEnd"/>
      <w:r w:rsidRPr="001D2AC0">
        <w:rPr>
          <w:rFonts w:eastAsia="Times New Roman"/>
          <w:color w:val="000000"/>
        </w:rPr>
        <w:t xml:space="preserve"> 18km </w:t>
      </w:r>
      <w:proofErr w:type="spellStart"/>
      <w:r w:rsidRPr="001D2AC0">
        <w:rPr>
          <w:rFonts w:eastAsia="Times New Roman"/>
          <w:color w:val="000000"/>
        </w:rPr>
        <w:t>về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Đông</w:t>
      </w:r>
      <w:proofErr w:type="spellEnd"/>
      <w:r w:rsidRPr="001D2AC0">
        <w:rPr>
          <w:rFonts w:eastAsia="Times New Roman"/>
          <w:color w:val="000000"/>
        </w:rPr>
        <w:t xml:space="preserve"> Nam, </w:t>
      </w:r>
      <w:proofErr w:type="spellStart"/>
      <w:r w:rsidRPr="001D2AC0">
        <w:rPr>
          <w:rFonts w:eastAsia="Times New Roman"/>
          <w:color w:val="000000"/>
        </w:rPr>
        <w:t>cách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trấn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Triều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khoảng</w:t>
      </w:r>
      <w:proofErr w:type="spellEnd"/>
      <w:r w:rsidRPr="001D2AC0">
        <w:rPr>
          <w:rFonts w:eastAsia="Times New Roman"/>
          <w:color w:val="000000"/>
        </w:rPr>
        <w:t xml:space="preserve"> 20km, </w:t>
      </w:r>
      <w:proofErr w:type="spellStart"/>
      <w:r w:rsidRPr="001D2AC0">
        <w:rPr>
          <w:rFonts w:eastAsia="Times New Roman"/>
          <w:color w:val="000000"/>
        </w:rPr>
        <w:t>thuộc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xã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Yên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thị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Triều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tỉnh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Ninh</w:t>
      </w:r>
      <w:proofErr w:type="spellEnd"/>
      <w:r w:rsidRPr="001D2AC0">
        <w:rPr>
          <w:rFonts w:eastAsia="Times New Roman"/>
          <w:color w:val="000000"/>
        </w:rPr>
        <w:t>.</w:t>
      </w:r>
    </w:p>
    <w:p w14:paraId="78A342F4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1D2AC0">
        <w:rPr>
          <w:rFonts w:eastAsia="Times New Roman"/>
          <w:color w:val="000000"/>
        </w:rPr>
        <w:t>Thôn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bao </w:t>
      </w:r>
      <w:proofErr w:type="spellStart"/>
      <w:r w:rsidRPr="001D2AC0">
        <w:rPr>
          <w:rFonts w:eastAsia="Times New Roman"/>
          <w:color w:val="000000"/>
        </w:rPr>
        <w:t>bọc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bởi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dải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Hoàng</w:t>
      </w:r>
      <w:proofErr w:type="spellEnd"/>
      <w:r w:rsidRPr="001D2AC0">
        <w:rPr>
          <w:rFonts w:eastAsia="Times New Roman"/>
          <w:color w:val="000000"/>
        </w:rPr>
        <w:t xml:space="preserve"> ở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Bắc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Vách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sông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Thầy</w:t>
      </w:r>
      <w:proofErr w:type="spellEnd"/>
      <w:r w:rsidRPr="001D2AC0">
        <w:rPr>
          <w:rFonts w:eastAsia="Times New Roman"/>
          <w:color w:val="000000"/>
        </w:rPr>
        <w:t xml:space="preserve">) ở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> Nam.</w:t>
      </w:r>
    </w:p>
    <w:p w14:paraId="2A4C8899" w14:textId="77777777" w:rsidR="003D3ABB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1D2AC0">
        <w:rPr>
          <w:rFonts w:eastAsia="Times New Roman"/>
          <w:color w:val="000000"/>
        </w:rPr>
        <w:t xml:space="preserve">Theo </w:t>
      </w:r>
      <w:proofErr w:type="spellStart"/>
      <w:r w:rsidRPr="001D2AC0">
        <w:rPr>
          <w:rFonts w:eastAsia="Times New Roman"/>
          <w:color w:val="000000"/>
        </w:rPr>
        <w:t>các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cụ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lại</w:t>
      </w:r>
      <w:proofErr w:type="spellEnd"/>
      <w:r w:rsidRPr="001D2AC0">
        <w:rPr>
          <w:rFonts w:eastAsia="Times New Roman"/>
          <w:color w:val="000000"/>
        </w:rPr>
        <w:t xml:space="preserve">: </w:t>
      </w:r>
      <w:proofErr w:type="spellStart"/>
      <w:r w:rsidRPr="001D2AC0">
        <w:rPr>
          <w:rFonts w:eastAsia="Times New Roman"/>
          <w:color w:val="000000"/>
        </w:rPr>
        <w:t>Xưa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Liêu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bằng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chứng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tấm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bia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gắn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khuôn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chùa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ghi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rõ</w:t>
      </w:r>
      <w:proofErr w:type="spellEnd"/>
      <w:r w:rsidRPr="001D2AC0">
        <w:rPr>
          <w:rFonts w:eastAsia="Times New Roman"/>
          <w:color w:val="000000"/>
        </w:rPr>
        <w:t xml:space="preserve"> “</w:t>
      </w:r>
      <w:proofErr w:type="spellStart"/>
      <w:r w:rsidRPr="001D2AC0">
        <w:rPr>
          <w:rFonts w:eastAsia="Times New Roman"/>
          <w:color w:val="000000"/>
        </w:rPr>
        <w:t>Thiên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Liêu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vẻ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ít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ỏi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theo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truyền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thuyết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vùng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vườn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vua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gắn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sự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tích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vua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Trần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đây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khảo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sát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thế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chuẩn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</w:t>
      </w:r>
      <w:r w:rsidRPr="001D2AC0">
        <w:rPr>
          <w:rFonts w:eastAsia="Times New Roman"/>
          <w:color w:val="000000"/>
        </w:rPr>
        <w:t>ho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cuộc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chiến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chống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xâm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Nguyên-Mông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Cuộc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chiến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thắng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lợi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nhà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Trần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lập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ấp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chọn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trí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Hoàng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vườn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uyển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dấu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tích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còn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3 </w:t>
      </w:r>
      <w:proofErr w:type="spellStart"/>
      <w:r w:rsidRPr="001D2AC0">
        <w:rPr>
          <w:rFonts w:eastAsia="Times New Roman"/>
          <w:color w:val="000000"/>
        </w:rPr>
        <w:t>chữ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Hán</w:t>
      </w:r>
      <w:proofErr w:type="spellEnd"/>
      <w:r w:rsidRPr="001D2AC0">
        <w:rPr>
          <w:rFonts w:eastAsia="Times New Roman"/>
          <w:color w:val="000000"/>
        </w:rPr>
        <w:t xml:space="preserve"> “</w:t>
      </w:r>
      <w:proofErr w:type="spellStart"/>
      <w:r w:rsidRPr="001D2AC0">
        <w:rPr>
          <w:rFonts w:eastAsia="Times New Roman"/>
          <w:color w:val="000000"/>
        </w:rPr>
        <w:t>Thiên</w:t>
      </w:r>
      <w:proofErr w:type="spellEnd"/>
      <w:r w:rsidRPr="001D2AC0">
        <w:rPr>
          <w:rFonts w:eastAsia="Times New Roman"/>
          <w:color w:val="000000"/>
        </w:rPr>
        <w:t xml:space="preserve"> Long </w:t>
      </w:r>
      <w:proofErr w:type="spellStart"/>
      <w:r w:rsidRPr="001D2AC0">
        <w:rPr>
          <w:rFonts w:eastAsia="Times New Roman"/>
          <w:color w:val="000000"/>
        </w:rPr>
        <w:t>Uyển</w:t>
      </w:r>
      <w:proofErr w:type="spellEnd"/>
      <w:r w:rsidRPr="001D2AC0">
        <w:rPr>
          <w:rFonts w:eastAsia="Times New Roman"/>
          <w:color w:val="000000"/>
        </w:rPr>
        <w:t xml:space="preserve">” 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khắc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dưới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Hoàng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vùng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vẫn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lưu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truyền</w:t>
      </w:r>
      <w:proofErr w:type="spellEnd"/>
      <w:r w:rsidRPr="001D2AC0">
        <w:rPr>
          <w:rFonts w:eastAsia="Times New Roman"/>
          <w:color w:val="000000"/>
        </w:rPr>
        <w:t>.</w:t>
      </w:r>
    </w:p>
    <w:p w14:paraId="55211618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>
        <w:rPr>
          <w:rFonts w:eastAsia="Times New Roman"/>
          <w:color w:val="000000"/>
        </w:rPr>
        <w:t>T</w:t>
      </w:r>
      <w:r w:rsidRPr="001D2AC0">
        <w:rPr>
          <w:rFonts w:eastAsia="Times New Roman"/>
          <w:color w:val="000000"/>
        </w:rPr>
        <w:t>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cải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tác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di </w:t>
      </w:r>
      <w:proofErr w:type="spellStart"/>
      <w:r w:rsidRPr="001D2AC0">
        <w:rPr>
          <w:rFonts w:eastAsia="Times New Roman"/>
          <w:color w:val="000000"/>
        </w:rPr>
        <w:t>dời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phần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người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thôn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xã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Yên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thị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Triều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tỉnh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hiện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ngôi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Nhận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thông</w:t>
      </w:r>
      <w:proofErr w:type="spellEnd"/>
      <w:r w:rsidRPr="001D2AC0">
        <w:rPr>
          <w:rFonts w:eastAsia="Times New Roman"/>
          <w:color w:val="000000"/>
        </w:rPr>
        <w:t xml:space="preserve"> tin </w:t>
      </w:r>
      <w:proofErr w:type="spellStart"/>
      <w:r w:rsidRPr="001D2AC0">
        <w:rPr>
          <w:rFonts w:eastAsia="Times New Roman"/>
          <w:color w:val="000000"/>
        </w:rPr>
        <w:t>trên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Sở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Văn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hóa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Thể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thao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Du </w:t>
      </w:r>
      <w:proofErr w:type="spellStart"/>
      <w:r w:rsidRPr="001D2AC0">
        <w:rPr>
          <w:rFonts w:eastAsia="Times New Roman"/>
          <w:color w:val="000000"/>
        </w:rPr>
        <w:t>lịch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tỉnh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cùng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Bảo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Lịch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sử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Quốc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tiến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khảo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sát</w:t>
      </w:r>
      <w:proofErr w:type="spellEnd"/>
      <w:r w:rsidRPr="001D2AC0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cổ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Sơn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nằm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giữa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dãy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Hoàng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chân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> Nam </w:t>
      </w:r>
      <w:proofErr w:type="spellStart"/>
      <w:r w:rsidRPr="001D2AC0">
        <w:rPr>
          <w:rFonts w:eastAsia="Times New Roman"/>
          <w:color w:val="000000"/>
        </w:rPr>
        <w:t>khoảng</w:t>
      </w:r>
      <w:proofErr w:type="spellEnd"/>
      <w:r w:rsidRPr="001D2AC0">
        <w:rPr>
          <w:rFonts w:eastAsia="Times New Roman"/>
          <w:color w:val="000000"/>
        </w:rPr>
        <w:t xml:space="preserve"> 300m. Khi </w:t>
      </w:r>
      <w:proofErr w:type="spellStart"/>
      <w:r w:rsidRPr="001D2AC0">
        <w:rPr>
          <w:rFonts w:eastAsia="Times New Roman"/>
          <w:color w:val="000000"/>
        </w:rPr>
        <w:t>đoàn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khảo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sát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tiến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khai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quật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Hiện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ngôi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gò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hơn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bằng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khoảng</w:t>
      </w:r>
      <w:proofErr w:type="spellEnd"/>
      <w:r w:rsidRPr="001D2AC0">
        <w:rPr>
          <w:rFonts w:eastAsia="Times New Roman"/>
          <w:color w:val="000000"/>
        </w:rPr>
        <w:t xml:space="preserve"> 2,5m; </w:t>
      </w:r>
      <w:proofErr w:type="spellStart"/>
      <w:r w:rsidRPr="001D2AC0">
        <w:rPr>
          <w:rFonts w:eastAsia="Times New Roman"/>
          <w:color w:val="000000"/>
        </w:rPr>
        <w:t>đường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kính</w:t>
      </w:r>
      <w:proofErr w:type="spellEnd"/>
      <w:r w:rsidRPr="001D2AC0">
        <w:rPr>
          <w:rFonts w:eastAsia="Times New Roman"/>
          <w:color w:val="000000"/>
        </w:rPr>
        <w:t xml:space="preserve"> 14 - 15m.</w:t>
      </w:r>
    </w:p>
    <w:p w14:paraId="71597F9E" w14:textId="77777777" w:rsidR="003D3ABB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1D2AC0">
        <w:rPr>
          <w:rFonts w:eastAsia="Times New Roman"/>
          <w:color w:val="000000"/>
        </w:rPr>
        <w:t>Trên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gò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nhìn</w:t>
      </w:r>
      <w:proofErr w:type="spellEnd"/>
      <w:r w:rsidRPr="001D2AC0">
        <w:rPr>
          <w:rFonts w:eastAsia="Times New Roman"/>
          <w:color w:val="000000"/>
        </w:rPr>
        <w:t xml:space="preserve"> bao </w:t>
      </w:r>
      <w:proofErr w:type="spellStart"/>
      <w:r w:rsidRPr="001D2AC0">
        <w:rPr>
          <w:rFonts w:eastAsia="Times New Roman"/>
          <w:color w:val="000000"/>
        </w:rPr>
        <w:t>quát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> Nam 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dãy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Khê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Thủy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Nguyên</w:t>
      </w:r>
      <w:proofErr w:type="spellEnd"/>
      <w:r w:rsidRPr="001D2AC0">
        <w:rPr>
          <w:rFonts w:eastAsia="Times New Roman"/>
          <w:color w:val="000000"/>
        </w:rPr>
        <w:t xml:space="preserve">) </w:t>
      </w:r>
      <w:proofErr w:type="spellStart"/>
      <w:r w:rsidRPr="001D2AC0">
        <w:rPr>
          <w:rFonts w:eastAsia="Times New Roman"/>
          <w:color w:val="000000"/>
        </w:rPr>
        <w:t>làm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tiền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án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dòng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Thầy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ngoại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minh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đường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sau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dãy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Phượng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Hoàng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hậu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chẩm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Hệ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thống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núi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đồi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sông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suối</w:t>
      </w:r>
      <w:proofErr w:type="spellEnd"/>
      <w:r w:rsidRPr="001D2AC0">
        <w:rPr>
          <w:rFonts w:eastAsia="Times New Roman"/>
          <w:color w:val="000000"/>
        </w:rPr>
        <w:t>…</w:t>
      </w:r>
      <w:proofErr w:type="spellStart"/>
      <w:r w:rsidRPr="001D2AC0">
        <w:rPr>
          <w:rFonts w:eastAsia="Times New Roman"/>
          <w:color w:val="000000"/>
        </w:rPr>
        <w:t>hài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hòa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Nơi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trí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đắc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địa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thủy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người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xưa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lựa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chọn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yên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giấc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ngàn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thu</w:t>
      </w:r>
      <w:proofErr w:type="spellEnd"/>
      <w:r w:rsidRPr="001D2AC0">
        <w:rPr>
          <w:rFonts w:eastAsia="Times New Roman"/>
          <w:color w:val="000000"/>
        </w:rPr>
        <w:t>.</w:t>
      </w:r>
    </w:p>
    <w:p w14:paraId="1181B5A1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điều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khai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quật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đoàn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tác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hiện</w:t>
      </w:r>
      <w:proofErr w:type="spellEnd"/>
      <w:r w:rsidRPr="001D2AC0">
        <w:rPr>
          <w:rFonts w:eastAsia="Times New Roman"/>
          <w:color w:val="000000"/>
        </w:rPr>
        <w:t> 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cấu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trúc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> </w:t>
      </w:r>
      <w:proofErr w:type="spellStart"/>
      <w:r w:rsidRPr="001D2AC0">
        <w:rPr>
          <w:rFonts w:eastAsia="Times New Roman"/>
          <w:color w:val="000000"/>
        </w:rPr>
        <w:t>như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sau</w:t>
      </w:r>
      <w:proofErr w:type="spellEnd"/>
      <w:r w:rsidRPr="001D2AC0">
        <w:rPr>
          <w:rFonts w:eastAsia="Times New Roman"/>
          <w:color w:val="000000"/>
        </w:rPr>
        <w:t>:</w:t>
      </w:r>
    </w:p>
    <w:p w14:paraId="3821A440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proofErr w:type="spellStart"/>
      <w:r w:rsidRPr="001D2AC0">
        <w:rPr>
          <w:rFonts w:eastAsia="Times New Roman"/>
          <w:color w:val="000000"/>
        </w:rPr>
        <w:t>Gò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: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đắp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gần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tròn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đường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kính</w:t>
      </w:r>
      <w:proofErr w:type="spellEnd"/>
      <w:r w:rsidRPr="001D2AC0">
        <w:rPr>
          <w:rFonts w:eastAsia="Times New Roman"/>
          <w:color w:val="000000"/>
        </w:rPr>
        <w:t xml:space="preserve"> 14m,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2,5m so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bằng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quanh</w:t>
      </w:r>
      <w:proofErr w:type="spellEnd"/>
      <w:r w:rsidRPr="001D2AC0">
        <w:rPr>
          <w:rFonts w:eastAsia="Times New Roman"/>
          <w:color w:val="000000"/>
        </w:rPr>
        <w:t>.</w:t>
      </w:r>
    </w:p>
    <w:p w14:paraId="7DA6FF04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center"/>
        <w:rPr>
          <w:rFonts w:eastAsia="Times New Roman"/>
          <w:color w:val="000000"/>
        </w:rPr>
      </w:pPr>
    </w:p>
    <w:p w14:paraId="0A923F82" w14:textId="77777777" w:rsidR="003D3ABB" w:rsidRDefault="003D3ABB" w:rsidP="003D3ABB">
      <w:pPr>
        <w:shd w:val="clear" w:color="auto" w:fill="FFFFFF"/>
        <w:spacing w:before="0" w:after="0" w:line="312" w:lineRule="auto"/>
        <w:jc w:val="center"/>
        <w:rPr>
          <w:rFonts w:eastAsia="Times New Roman"/>
          <w:i/>
          <w:iCs/>
          <w:color w:val="000000"/>
        </w:rPr>
      </w:pPr>
      <w:proofErr w:type="spellStart"/>
      <w:r w:rsidRPr="001D2AC0">
        <w:rPr>
          <w:rFonts w:eastAsia="Times New Roman"/>
          <w:i/>
          <w:iCs/>
          <w:color w:val="000000"/>
        </w:rPr>
        <w:t>Những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xuất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lộ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ban </w:t>
      </w:r>
      <w:proofErr w:type="spellStart"/>
      <w:r w:rsidRPr="001D2AC0">
        <w:rPr>
          <w:rFonts w:eastAsia="Times New Roman"/>
          <w:i/>
          <w:iCs/>
          <w:color w:val="000000"/>
        </w:rPr>
        <w:t>đầu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khi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khai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quật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khu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mộ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cổ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Đức</w:t>
      </w:r>
      <w:proofErr w:type="spellEnd"/>
      <w:r w:rsidRPr="001D2AC0">
        <w:rPr>
          <w:rFonts w:eastAsia="Times New Roman"/>
          <w:i/>
          <w:iCs/>
          <w:color w:val="000000"/>
        </w:rPr>
        <w:t xml:space="preserve"> </w:t>
      </w:r>
      <w:proofErr w:type="spellStart"/>
      <w:r w:rsidRPr="001D2AC0">
        <w:rPr>
          <w:rFonts w:eastAsia="Times New Roman"/>
          <w:i/>
          <w:iCs/>
          <w:color w:val="000000"/>
        </w:rPr>
        <w:t>Sơn</w:t>
      </w:r>
      <w:proofErr w:type="spellEnd"/>
    </w:p>
    <w:p w14:paraId="279B05DE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</w:p>
    <w:p w14:paraId="013CCC80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1D2AC0">
        <w:rPr>
          <w:rFonts w:eastAsia="Times New Roman"/>
          <w:color w:val="000000"/>
        </w:rPr>
        <w:t>Hầm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: </w:t>
      </w:r>
      <w:proofErr w:type="spellStart"/>
      <w:r w:rsidRPr="001D2AC0">
        <w:rPr>
          <w:rFonts w:eastAsia="Times New Roman"/>
          <w:color w:val="000000"/>
        </w:rPr>
        <w:t>Dạng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chạy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dài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theo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hướng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Bắc</w:t>
      </w:r>
      <w:proofErr w:type="spellEnd"/>
      <w:r w:rsidRPr="001D2AC0">
        <w:rPr>
          <w:rFonts w:eastAsia="Times New Roman"/>
          <w:color w:val="000000"/>
        </w:rPr>
        <w:t xml:space="preserve"> Nam, </w:t>
      </w:r>
      <w:proofErr w:type="spellStart"/>
      <w:r w:rsidRPr="001D2AC0">
        <w:rPr>
          <w:rFonts w:eastAsia="Times New Roman"/>
          <w:color w:val="000000"/>
        </w:rPr>
        <w:t>cửa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mở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hướng</w:t>
      </w:r>
      <w:proofErr w:type="spellEnd"/>
      <w:r w:rsidRPr="001D2AC0">
        <w:rPr>
          <w:rFonts w:eastAsia="Times New Roman"/>
          <w:color w:val="000000"/>
        </w:rPr>
        <w:t> Nam</w:t>
      </w:r>
      <w:r w:rsidRPr="001D2AC0">
        <w:rPr>
          <w:rFonts w:eastAsia="Times New Roman"/>
          <w:i/>
          <w:iCs/>
          <w:color w:val="000000"/>
        </w:rPr>
        <w:t>,</w:t>
      </w:r>
      <w:r w:rsidRPr="001D2AC0">
        <w:rPr>
          <w:rFonts w:eastAsia="Times New Roman"/>
          <w:color w:val="000000"/>
        </w:rPr>
        <w:t> </w:t>
      </w:r>
      <w:proofErr w:type="spellStart"/>
      <w:r w:rsidRPr="001D2AC0">
        <w:rPr>
          <w:rFonts w:eastAsia="Times New Roman"/>
          <w:color w:val="000000"/>
        </w:rPr>
        <w:t>mặt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bằng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cấu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trúc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chữ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thập</w:t>
      </w:r>
      <w:proofErr w:type="spellEnd"/>
      <w:r w:rsidRPr="001D2AC0">
        <w:rPr>
          <w:rFonts w:eastAsia="Times New Roman"/>
          <w:color w:val="000000"/>
        </w:rPr>
        <w:t xml:space="preserve"> (+), </w:t>
      </w:r>
      <w:proofErr w:type="spellStart"/>
      <w:r w:rsidRPr="001D2AC0">
        <w:rPr>
          <w:rFonts w:eastAsia="Times New Roman"/>
          <w:color w:val="000000"/>
        </w:rPr>
        <w:t>bố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cục</w:t>
      </w:r>
      <w:proofErr w:type="spellEnd"/>
      <w:r w:rsidRPr="001D2AC0">
        <w:rPr>
          <w:rFonts w:eastAsia="Times New Roman"/>
          <w:color w:val="000000"/>
        </w:rPr>
        <w:t xml:space="preserve"> 3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chính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) </w:t>
      </w:r>
      <w:proofErr w:type="spellStart"/>
      <w:r w:rsidRPr="001D2AC0">
        <w:rPr>
          <w:rFonts w:eastAsia="Times New Roman"/>
          <w:color w:val="000000"/>
        </w:rPr>
        <w:t>nằm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thẳng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theo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trục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Bắc</w:t>
      </w:r>
      <w:proofErr w:type="spellEnd"/>
      <w:r w:rsidRPr="001D2AC0">
        <w:rPr>
          <w:rFonts w:eastAsia="Times New Roman"/>
          <w:color w:val="000000"/>
        </w:rPr>
        <w:t xml:space="preserve"> Nam, </w:t>
      </w:r>
      <w:proofErr w:type="spellStart"/>
      <w:r w:rsidRPr="001D2AC0">
        <w:rPr>
          <w:rFonts w:eastAsia="Times New Roman"/>
          <w:color w:val="000000"/>
        </w:rPr>
        <w:t>ngăn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kết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nối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nhau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bởi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các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nhịp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trụ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tường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theo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mái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Nền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hầm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lát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những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chữ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nhật</w:t>
      </w:r>
      <w:proofErr w:type="spellEnd"/>
      <w:r w:rsidRPr="001D2AC0">
        <w:rPr>
          <w:rFonts w:eastAsia="Times New Roman"/>
          <w:color w:val="000000"/>
        </w:rPr>
        <w:t>.</w:t>
      </w:r>
    </w:p>
    <w:p w14:paraId="147DFC7B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1D2AC0">
        <w:rPr>
          <w:rFonts w:eastAsia="Times New Roman"/>
          <w:color w:val="000000"/>
        </w:rPr>
        <w:t xml:space="preserve">- Gian </w:t>
      </w:r>
      <w:proofErr w:type="spellStart"/>
      <w:r w:rsidRPr="001D2AC0">
        <w:rPr>
          <w:rFonts w:eastAsia="Times New Roman"/>
          <w:color w:val="000000"/>
        </w:rPr>
        <w:t>ngoài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cùng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tiền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  <w:t xml:space="preserve">: </w:t>
      </w:r>
      <w:proofErr w:type="spellStart"/>
      <w:r w:rsidRPr="001D2AC0">
        <w:rPr>
          <w:rFonts w:eastAsia="Times New Roman"/>
          <w:color w:val="000000"/>
        </w:rPr>
        <w:t>Dài</w:t>
      </w:r>
      <w:proofErr w:type="spellEnd"/>
      <w:r w:rsidRPr="001D2AC0">
        <w:rPr>
          <w:rFonts w:eastAsia="Times New Roman"/>
          <w:color w:val="000000"/>
        </w:rPr>
        <w:t xml:space="preserve"> 1,27m;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1,7m;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1,92m,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tiền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bằng</w:t>
      </w:r>
      <w:proofErr w:type="spellEnd"/>
      <w:r w:rsidRPr="001D2AC0">
        <w:rPr>
          <w:rFonts w:eastAsia="Times New Roman"/>
          <w:color w:val="000000"/>
        </w:rPr>
        <w:t xml:space="preserve"> 2 </w:t>
      </w:r>
      <w:proofErr w:type="spellStart"/>
      <w:r w:rsidRPr="001D2AC0">
        <w:rPr>
          <w:rFonts w:eastAsia="Times New Roman"/>
          <w:color w:val="000000"/>
        </w:rPr>
        <w:t>lớp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1,68m;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1,2m;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xếp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thêm</w:t>
      </w:r>
      <w:proofErr w:type="spellEnd"/>
      <w:r w:rsidRPr="001D2AC0">
        <w:rPr>
          <w:rFonts w:eastAsia="Times New Roman"/>
          <w:color w:val="000000"/>
        </w:rPr>
        <w:t xml:space="preserve"> 6 </w:t>
      </w:r>
      <w:proofErr w:type="spellStart"/>
      <w:r w:rsidRPr="001D2AC0">
        <w:rPr>
          <w:rFonts w:eastAsia="Times New Roman"/>
          <w:color w:val="000000"/>
        </w:rPr>
        <w:t>lớp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1,35m;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2,2m </w:t>
      </w:r>
      <w:proofErr w:type="spellStart"/>
      <w:r w:rsidRPr="001D2AC0">
        <w:rPr>
          <w:rFonts w:eastAsia="Times New Roman"/>
          <w:color w:val="000000"/>
        </w:rPr>
        <w:t>tạo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giả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tương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ứng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với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đồng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thời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ảo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tăng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vẻ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1D2AC0">
        <w:rPr>
          <w:rFonts w:eastAsia="Times New Roman"/>
          <w:color w:val="000000"/>
        </w:rPr>
        <w:t>thế</w:t>
      </w:r>
      <w:proofErr w:type="spellEnd"/>
      <w:r w:rsidRPr="001D2AC0">
        <w:rPr>
          <w:rFonts w:eastAsia="Times New Roman"/>
          <w:color w:val="000000"/>
        </w:rPr>
        <w:t>  to</w:t>
      </w:r>
      <w:proofErr w:type="gram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lớn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ngôi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Lớp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hủy</w:t>
      </w:r>
      <w:proofErr w:type="spellEnd"/>
      <w:r w:rsidRPr="001D2AC0">
        <w:rPr>
          <w:rFonts w:eastAsia="Times New Roman"/>
          <w:color w:val="000000"/>
        </w:rPr>
        <w:t xml:space="preserve"> 1 </w:t>
      </w:r>
      <w:proofErr w:type="spellStart"/>
      <w:r w:rsidRPr="001D2AC0">
        <w:rPr>
          <w:rFonts w:eastAsia="Times New Roman"/>
          <w:color w:val="000000"/>
        </w:rPr>
        <w:t>khoảng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chính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giữa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0,50 – 0,90m,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kết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việc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trộm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những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năm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trước</w:t>
      </w:r>
      <w:proofErr w:type="spellEnd"/>
      <w:r w:rsidRPr="001D2AC0">
        <w:rPr>
          <w:rFonts w:eastAsia="Times New Roman"/>
          <w:color w:val="000000"/>
        </w:rPr>
        <w:t>.</w:t>
      </w:r>
    </w:p>
    <w:p w14:paraId="404BB415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1D2AC0">
        <w:rPr>
          <w:rFonts w:eastAsia="Times New Roman"/>
          <w:color w:val="000000"/>
        </w:rPr>
        <w:t xml:space="preserve">- Gian </w:t>
      </w:r>
      <w:proofErr w:type="spellStart"/>
      <w:r w:rsidRPr="001D2AC0">
        <w:rPr>
          <w:rFonts w:eastAsia="Times New Roman"/>
          <w:color w:val="000000"/>
        </w:rPr>
        <w:t>giữa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trung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>):</w:t>
      </w:r>
      <w:r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Dài</w:t>
      </w:r>
      <w:proofErr w:type="spellEnd"/>
      <w:r w:rsidRPr="001D2AC0">
        <w:rPr>
          <w:rFonts w:eastAsia="Times New Roman"/>
          <w:color w:val="000000"/>
        </w:rPr>
        <w:t xml:space="preserve"> 1,8m;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3,65m;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3,71m. Ở 2 </w:t>
      </w:r>
      <w:proofErr w:type="spellStart"/>
      <w:r w:rsidRPr="001D2AC0">
        <w:rPr>
          <w:rFonts w:eastAsia="Times New Roman"/>
          <w:color w:val="000000"/>
        </w:rPr>
        <w:t>góc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chéo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nhau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góc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nam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bắc</w:t>
      </w:r>
      <w:proofErr w:type="spellEnd"/>
      <w:r w:rsidRPr="001D2AC0">
        <w:rPr>
          <w:rFonts w:eastAsia="Times New Roman"/>
          <w:color w:val="000000"/>
        </w:rPr>
        <w:t xml:space="preserve">)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này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mỗi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góc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nhô</w:t>
      </w:r>
      <w:proofErr w:type="spellEnd"/>
      <w:r w:rsidRPr="001D2AC0">
        <w:rPr>
          <w:rFonts w:eastAsia="Times New Roman"/>
          <w:color w:val="000000"/>
        </w:rPr>
        <w:t xml:space="preserve"> ra ở </w:t>
      </w:r>
      <w:proofErr w:type="spellStart"/>
      <w:r w:rsidRPr="001D2AC0">
        <w:rPr>
          <w:rFonts w:eastAsia="Times New Roman"/>
          <w:color w:val="000000"/>
        </w:rPr>
        <w:t>độ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0,70m (</w:t>
      </w:r>
      <w:proofErr w:type="spellStart"/>
      <w:r w:rsidRPr="001D2AC0">
        <w:rPr>
          <w:rFonts w:eastAsia="Times New Roman"/>
          <w:color w:val="000000"/>
        </w:rPr>
        <w:t>tính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từ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nền</w:t>
      </w:r>
      <w:proofErr w:type="spellEnd"/>
      <w:r w:rsidRPr="001D2AC0">
        <w:rPr>
          <w:rFonts w:eastAsia="Times New Roman"/>
          <w:color w:val="000000"/>
        </w:rPr>
        <w:t xml:space="preserve">)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trí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đèn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Điểm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đặc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biệt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mái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xếp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từ</w:t>
      </w:r>
      <w:proofErr w:type="spellEnd"/>
      <w:r w:rsidRPr="001D2AC0">
        <w:rPr>
          <w:rFonts w:eastAsia="Times New Roman"/>
          <w:color w:val="000000"/>
        </w:rPr>
        <w:t xml:space="preserve"> 4 </w:t>
      </w:r>
      <w:proofErr w:type="spellStart"/>
      <w:r w:rsidRPr="001D2AC0">
        <w:rPr>
          <w:rFonts w:eastAsia="Times New Roman"/>
          <w:color w:val="000000"/>
        </w:rPr>
        <w:t>phía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chụm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lại</w:t>
      </w:r>
      <w:proofErr w:type="spellEnd"/>
      <w:r w:rsidRPr="001D2AC0">
        <w:rPr>
          <w:rFonts w:eastAsia="Times New Roman"/>
          <w:color w:val="000000"/>
        </w:rPr>
        <w:t xml:space="preserve"> ở </w:t>
      </w:r>
      <w:proofErr w:type="spellStart"/>
      <w:r w:rsidRPr="001D2AC0">
        <w:rPr>
          <w:rFonts w:eastAsia="Times New Roman"/>
          <w:color w:val="000000"/>
        </w:rPr>
        <w:t>đỉnh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mái</w:t>
      </w:r>
      <w:proofErr w:type="spellEnd"/>
      <w:r w:rsidRPr="001D2AC0">
        <w:rPr>
          <w:rFonts w:eastAsia="Times New Roman"/>
          <w:color w:val="000000"/>
        </w:rPr>
        <w:t xml:space="preserve">. Quan </w:t>
      </w:r>
      <w:proofErr w:type="spellStart"/>
      <w:r w:rsidRPr="001D2AC0">
        <w:rPr>
          <w:rFonts w:eastAsia="Times New Roman"/>
          <w:color w:val="000000"/>
        </w:rPr>
        <w:t>sát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trung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cầu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phức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tạp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nhất</w:t>
      </w:r>
      <w:proofErr w:type="spellEnd"/>
      <w:r w:rsidRPr="001D2AC0">
        <w:rPr>
          <w:rFonts w:eastAsia="Times New Roman"/>
          <w:color w:val="000000"/>
        </w:rPr>
        <w:t>.</w:t>
      </w:r>
    </w:p>
    <w:p w14:paraId="33484DDA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1D2AC0">
        <w:rPr>
          <w:rFonts w:eastAsia="Times New Roman"/>
          <w:color w:val="000000"/>
        </w:rPr>
        <w:t xml:space="preserve">- Gian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cùng</w:t>
      </w:r>
      <w:proofErr w:type="spellEnd"/>
      <w:r w:rsidRPr="001D2AC0">
        <w:rPr>
          <w:rFonts w:eastAsia="Times New Roman"/>
          <w:color w:val="000000"/>
        </w:rPr>
        <w:t xml:space="preserve"> (</w:t>
      </w:r>
      <w:proofErr w:type="spellStart"/>
      <w:r w:rsidRPr="001D2AC0">
        <w:rPr>
          <w:rFonts w:eastAsia="Times New Roman"/>
          <w:color w:val="000000"/>
        </w:rPr>
        <w:t>hậu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>):</w:t>
      </w:r>
      <w:r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Dài</w:t>
      </w:r>
      <w:proofErr w:type="spellEnd"/>
      <w:r w:rsidRPr="001D2AC0">
        <w:rPr>
          <w:rFonts w:eastAsia="Times New Roman"/>
          <w:color w:val="000000"/>
        </w:rPr>
        <w:t xml:space="preserve"> 4,25m; </w:t>
      </w:r>
      <w:proofErr w:type="spellStart"/>
      <w:r w:rsidRPr="001D2AC0">
        <w:rPr>
          <w:rFonts w:eastAsia="Times New Roman"/>
          <w:color w:val="000000"/>
        </w:rPr>
        <w:t>rộng</w:t>
      </w:r>
      <w:proofErr w:type="spellEnd"/>
      <w:r w:rsidRPr="001D2AC0">
        <w:rPr>
          <w:rFonts w:eastAsia="Times New Roman"/>
          <w:color w:val="000000"/>
        </w:rPr>
        <w:t xml:space="preserve"> 2,06m; </w:t>
      </w:r>
      <w:proofErr w:type="spellStart"/>
      <w:r w:rsidRPr="001D2AC0">
        <w:rPr>
          <w:rFonts w:eastAsia="Times New Roman"/>
          <w:color w:val="000000"/>
        </w:rPr>
        <w:t>cao</w:t>
      </w:r>
      <w:proofErr w:type="spellEnd"/>
      <w:r w:rsidRPr="001D2AC0">
        <w:rPr>
          <w:rFonts w:eastAsia="Times New Roman"/>
          <w:color w:val="000000"/>
        </w:rPr>
        <w:t xml:space="preserve"> 2,40m.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đặt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tài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tuy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nhiên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trình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khai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quật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hiện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dấu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tích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gì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tài</w:t>
      </w:r>
      <w:proofErr w:type="spellEnd"/>
      <w:r w:rsidRPr="001D2AC0">
        <w:rPr>
          <w:rFonts w:eastAsia="Times New Roman"/>
          <w:color w:val="000000"/>
        </w:rPr>
        <w:t xml:space="preserve"> hay </w:t>
      </w:r>
      <w:proofErr w:type="spellStart"/>
      <w:r w:rsidRPr="001D2AC0">
        <w:rPr>
          <w:rFonts w:eastAsia="Times New Roman"/>
          <w:color w:val="000000"/>
        </w:rPr>
        <w:t>hài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cốt</w:t>
      </w:r>
      <w:proofErr w:type="spellEnd"/>
      <w:r w:rsidRPr="001D2AC0">
        <w:rPr>
          <w:rFonts w:eastAsia="Times New Roman"/>
          <w:color w:val="000000"/>
        </w:rPr>
        <w:t xml:space="preserve">. Gian </w:t>
      </w:r>
      <w:proofErr w:type="spellStart"/>
      <w:r w:rsidRPr="001D2AC0">
        <w:rPr>
          <w:rFonts w:eastAsia="Times New Roman"/>
          <w:color w:val="000000"/>
        </w:rPr>
        <w:t>này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bị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phá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nhiều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nhất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ngoài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tràn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kín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. Sau </w:t>
      </w:r>
      <w:proofErr w:type="spellStart"/>
      <w:r w:rsidRPr="001D2AC0">
        <w:rPr>
          <w:rFonts w:eastAsia="Times New Roman"/>
          <w:color w:val="000000"/>
        </w:rPr>
        <w:t>khi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bóc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từng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lớp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hậu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không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còn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dấu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vết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quan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tài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lẽ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được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cải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táng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từ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trước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rất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lâu</w:t>
      </w:r>
      <w:proofErr w:type="spellEnd"/>
      <w:r w:rsidRPr="001D2AC0">
        <w:rPr>
          <w:rFonts w:eastAsia="Times New Roman"/>
          <w:color w:val="000000"/>
        </w:rPr>
        <w:t xml:space="preserve">. </w:t>
      </w:r>
      <w:proofErr w:type="spellStart"/>
      <w:r w:rsidRPr="001D2AC0">
        <w:rPr>
          <w:rFonts w:eastAsia="Times New Roman"/>
          <w:color w:val="000000"/>
        </w:rPr>
        <w:t>Về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tường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của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hậu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thất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từ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hàng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gạch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thứ</w:t>
      </w:r>
      <w:proofErr w:type="spellEnd"/>
      <w:r w:rsidRPr="001D2AC0">
        <w:rPr>
          <w:rFonts w:eastAsia="Times New Roman"/>
          <w:color w:val="000000"/>
        </w:rPr>
        <w:t xml:space="preserve"> 6 </w:t>
      </w:r>
      <w:proofErr w:type="spellStart"/>
      <w:r w:rsidRPr="001D2AC0">
        <w:rPr>
          <w:rFonts w:eastAsia="Times New Roman"/>
          <w:color w:val="000000"/>
        </w:rPr>
        <w:t>người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xưa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đã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vòm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cuốn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tạo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gian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nhỏ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đây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có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thể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ngăn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chứa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đồ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tùy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táng</w:t>
      </w:r>
      <w:proofErr w:type="spellEnd"/>
      <w:r w:rsidRPr="001D2AC0">
        <w:rPr>
          <w:rFonts w:eastAsia="Times New Roman"/>
          <w:color w:val="000000"/>
        </w:rPr>
        <w:t>.</w:t>
      </w:r>
    </w:p>
    <w:p w14:paraId="77DF799C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 w:rsidRPr="001D2AC0">
        <w:rPr>
          <w:rFonts w:eastAsia="Times New Roman"/>
          <w:color w:val="000000"/>
        </w:rPr>
        <w:t xml:space="preserve">Di </w:t>
      </w:r>
      <w:proofErr w:type="spellStart"/>
      <w:r w:rsidRPr="001D2AC0">
        <w:rPr>
          <w:rFonts w:eastAsia="Times New Roman"/>
          <w:color w:val="000000"/>
        </w:rPr>
        <w:t>vật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tìm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thấy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phạm</w:t>
      </w:r>
      <w:proofErr w:type="spellEnd"/>
      <w:r w:rsidRPr="001D2AC0">
        <w:rPr>
          <w:rFonts w:eastAsia="Times New Roman"/>
          <w:color w:val="000000"/>
        </w:rPr>
        <w:t xml:space="preserve"> vi </w:t>
      </w:r>
      <w:proofErr w:type="spellStart"/>
      <w:r w:rsidRPr="001D2AC0">
        <w:rPr>
          <w:rFonts w:eastAsia="Times New Roman"/>
          <w:color w:val="000000"/>
        </w:rPr>
        <w:t>hố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đào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bên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trong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hầm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mộ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chủ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yếu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vật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liệu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kiến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trúc</w:t>
      </w:r>
      <w:proofErr w:type="spellEnd"/>
      <w:r w:rsidRPr="001D2AC0">
        <w:rPr>
          <w:rFonts w:eastAsia="Times New Roman"/>
          <w:color w:val="000000"/>
        </w:rPr>
        <w:t xml:space="preserve">, </w:t>
      </w:r>
      <w:proofErr w:type="spellStart"/>
      <w:r w:rsidRPr="001D2AC0">
        <w:rPr>
          <w:rFonts w:eastAsia="Times New Roman"/>
          <w:color w:val="000000"/>
        </w:rPr>
        <w:t>những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mảnh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đồ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gốm</w:t>
      </w:r>
      <w:proofErr w:type="spellEnd"/>
      <w:r w:rsidRPr="001D2AC0">
        <w:rPr>
          <w:rFonts w:eastAsia="Times New Roman"/>
          <w:color w:val="000000"/>
        </w:rPr>
        <w:t xml:space="preserve"> men, </w:t>
      </w:r>
      <w:proofErr w:type="spellStart"/>
      <w:r w:rsidRPr="001D2AC0">
        <w:rPr>
          <w:rFonts w:eastAsia="Times New Roman"/>
          <w:color w:val="000000"/>
        </w:rPr>
        <w:t>đồ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sành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và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đồ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đất</w:t>
      </w:r>
      <w:proofErr w:type="spellEnd"/>
      <w:r w:rsidRPr="001D2AC0">
        <w:rPr>
          <w:rFonts w:eastAsia="Times New Roman"/>
          <w:color w:val="000000"/>
        </w:rPr>
        <w:t xml:space="preserve"> </w:t>
      </w:r>
      <w:proofErr w:type="spellStart"/>
      <w:r w:rsidRPr="001D2AC0">
        <w:rPr>
          <w:rFonts w:eastAsia="Times New Roman"/>
          <w:color w:val="000000"/>
        </w:rPr>
        <w:t>nung</w:t>
      </w:r>
      <w:proofErr w:type="spellEnd"/>
      <w:r w:rsidRPr="001D2AC0">
        <w:rPr>
          <w:rFonts w:eastAsia="Times New Roman"/>
          <w:color w:val="000000"/>
        </w:rPr>
        <w:t>…</w:t>
      </w:r>
    </w:p>
    <w:p w14:paraId="53495892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ascii="Verdana" w:eastAsia="Times New Roman" w:hAnsi="Verdana"/>
          <w:color w:val="000000"/>
          <w:sz w:val="15"/>
          <w:szCs w:val="15"/>
        </w:rPr>
      </w:pPr>
    </w:p>
    <w:p w14:paraId="3FD7BF77" w14:textId="77777777" w:rsidR="003D3ABB" w:rsidRPr="005212E3" w:rsidRDefault="003D3ABB" w:rsidP="003D3ABB">
      <w:pPr>
        <w:shd w:val="clear" w:color="auto" w:fill="FFFFFF"/>
        <w:spacing w:before="0" w:after="0" w:line="312" w:lineRule="auto"/>
        <w:jc w:val="center"/>
        <w:rPr>
          <w:rFonts w:eastAsia="Times New Roman"/>
          <w:color w:val="000000"/>
          <w:sz w:val="24"/>
          <w:szCs w:val="24"/>
        </w:rPr>
      </w:pP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Bình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gốm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men, di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vật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khai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quật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mộ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gạch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cổ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Đức</w:t>
      </w:r>
      <w:proofErr w:type="spellEnd"/>
      <w:r w:rsidRPr="005212E3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212E3">
        <w:rPr>
          <w:rFonts w:eastAsia="Times New Roman"/>
          <w:i/>
          <w:iCs/>
          <w:color w:val="000000"/>
          <w:sz w:val="24"/>
          <w:szCs w:val="24"/>
        </w:rPr>
        <w:t>Sơn</w:t>
      </w:r>
      <w:proofErr w:type="spellEnd"/>
    </w:p>
    <w:p w14:paraId="52D91DAF" w14:textId="77777777" w:rsidR="003D3ABB" w:rsidRPr="001D2AC0" w:rsidRDefault="003D3ABB" w:rsidP="003D3ABB">
      <w:pPr>
        <w:shd w:val="clear" w:color="auto" w:fill="FFFFFF"/>
        <w:spacing w:before="0" w:after="0" w:line="312" w:lineRule="auto"/>
        <w:jc w:val="both"/>
        <w:rPr>
          <w:rFonts w:ascii="Verdana" w:eastAsia="Times New Roman" w:hAnsi="Verdana"/>
          <w:color w:val="000000"/>
          <w:sz w:val="15"/>
          <w:szCs w:val="15"/>
        </w:rPr>
      </w:pPr>
    </w:p>
    <w:p w14:paraId="6E549A2A" w14:textId="77777777" w:rsidR="003D3ABB" w:rsidRPr="007E0169" w:rsidRDefault="003D3ABB" w:rsidP="003D3ABB">
      <w:pPr>
        <w:shd w:val="clear" w:color="auto" w:fill="FFFFFF"/>
        <w:spacing w:before="0" w:after="0" w:line="312" w:lineRule="auto"/>
        <w:jc w:val="center"/>
        <w:rPr>
          <w:rFonts w:eastAsia="Times New Roman"/>
          <w:color w:val="000000"/>
        </w:rPr>
      </w:pPr>
      <w:proofErr w:type="spellStart"/>
      <w:r w:rsidRPr="007E0169">
        <w:rPr>
          <w:rFonts w:eastAsia="Times New Roman"/>
          <w:i/>
          <w:iCs/>
          <w:color w:val="000000"/>
        </w:rPr>
        <w:t>Phù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điêu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đất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nung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, di </w:t>
      </w:r>
      <w:proofErr w:type="spellStart"/>
      <w:r w:rsidRPr="007E0169">
        <w:rPr>
          <w:rFonts w:eastAsia="Times New Roman"/>
          <w:i/>
          <w:iCs/>
          <w:color w:val="000000"/>
        </w:rPr>
        <w:t>vật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khai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quật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mộ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gạch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cổ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Đức</w:t>
      </w:r>
      <w:proofErr w:type="spellEnd"/>
      <w:r w:rsidRPr="007E0169">
        <w:rPr>
          <w:rFonts w:eastAsia="Times New Roman"/>
          <w:i/>
          <w:iCs/>
          <w:color w:val="000000"/>
        </w:rPr>
        <w:t xml:space="preserve"> </w:t>
      </w:r>
      <w:proofErr w:type="spellStart"/>
      <w:r w:rsidRPr="007E0169">
        <w:rPr>
          <w:rFonts w:eastAsia="Times New Roman"/>
          <w:i/>
          <w:iCs/>
          <w:color w:val="000000"/>
        </w:rPr>
        <w:t>Sơn</w:t>
      </w:r>
      <w:proofErr w:type="spellEnd"/>
    </w:p>
    <w:p w14:paraId="3EAB240F" w14:textId="77777777" w:rsidR="003D3ABB" w:rsidRPr="007E0169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ab/>
      </w:r>
      <w:proofErr w:type="spellStart"/>
      <w:r w:rsidRPr="007E0169">
        <w:rPr>
          <w:rFonts w:eastAsia="Times New Roman"/>
          <w:color w:val="000000"/>
        </w:rPr>
        <w:t>Vật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liệu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xây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dựng</w:t>
      </w:r>
      <w:proofErr w:type="spellEnd"/>
      <w:r w:rsidRPr="007E0169">
        <w:rPr>
          <w:rFonts w:eastAsia="Times New Roman"/>
          <w:color w:val="000000"/>
        </w:rPr>
        <w:t xml:space="preserve">: </w:t>
      </w:r>
      <w:proofErr w:type="spellStart"/>
      <w:r w:rsidRPr="007E0169">
        <w:rPr>
          <w:rFonts w:eastAsia="Times New Roman"/>
          <w:color w:val="000000"/>
        </w:rPr>
        <w:t>gạch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chữ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nhật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và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gạch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múi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bưởi</w:t>
      </w:r>
      <w:proofErr w:type="spellEnd"/>
    </w:p>
    <w:p w14:paraId="46933561" w14:textId="77777777" w:rsidR="003D3ABB" w:rsidRPr="007E0169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proofErr w:type="spellStart"/>
      <w:r w:rsidRPr="007E0169">
        <w:rPr>
          <w:rFonts w:eastAsia="Times New Roman"/>
          <w:color w:val="000000"/>
        </w:rPr>
        <w:t>Về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niên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đại</w:t>
      </w:r>
      <w:proofErr w:type="spellEnd"/>
      <w:r w:rsidRPr="007E0169">
        <w:rPr>
          <w:rFonts w:eastAsia="Times New Roman"/>
          <w:i/>
          <w:iCs/>
          <w:color w:val="000000"/>
        </w:rPr>
        <w:t>: </w:t>
      </w:r>
      <w:proofErr w:type="spellStart"/>
      <w:r w:rsidRPr="007E0169">
        <w:rPr>
          <w:rFonts w:eastAsia="Times New Roman"/>
          <w:color w:val="000000"/>
        </w:rPr>
        <w:t>Ngôi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mộ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này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có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niên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đại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thời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r w:rsidRPr="007E0169">
        <w:rPr>
          <w:rFonts w:eastAsia="Times New Roman"/>
          <w:color w:val="000000"/>
        </w:rPr>
        <w:t>Đông</w:t>
      </w:r>
      <w:proofErr w:type="spellEnd"/>
      <w:r w:rsidRPr="007E0169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7E0169">
        <w:rPr>
          <w:rFonts w:eastAsia="Times New Roman"/>
          <w:color w:val="000000"/>
        </w:rPr>
        <w:t>Hán</w:t>
      </w:r>
      <w:proofErr w:type="spellEnd"/>
      <w:r w:rsidRPr="007E0169">
        <w:rPr>
          <w:rFonts w:eastAsia="Times New Roman"/>
          <w:color w:val="000000"/>
        </w:rPr>
        <w:t>( Tk</w:t>
      </w:r>
      <w:proofErr w:type="gramEnd"/>
      <w:r w:rsidRPr="007E0169">
        <w:rPr>
          <w:rFonts w:eastAsia="Times New Roman"/>
          <w:color w:val="000000"/>
        </w:rPr>
        <w:t xml:space="preserve"> I – </w:t>
      </w:r>
      <w:proofErr w:type="spellStart"/>
      <w:r w:rsidRPr="007E0169">
        <w:rPr>
          <w:rFonts w:eastAsia="Times New Roman"/>
          <w:color w:val="000000"/>
        </w:rPr>
        <w:t>tk</w:t>
      </w:r>
      <w:proofErr w:type="spellEnd"/>
      <w:r w:rsidRPr="007E0169">
        <w:rPr>
          <w:rFonts w:eastAsia="Times New Roman"/>
          <w:color w:val="000000"/>
        </w:rPr>
        <w:t xml:space="preserve"> III </w:t>
      </w:r>
      <w:proofErr w:type="spellStart"/>
      <w:r w:rsidRPr="007E0169">
        <w:rPr>
          <w:rFonts w:eastAsia="Times New Roman"/>
          <w:color w:val="000000"/>
        </w:rPr>
        <w:t>sau</w:t>
      </w:r>
      <w:proofErr w:type="spellEnd"/>
      <w:r w:rsidRPr="007E0169">
        <w:rPr>
          <w:rFonts w:eastAsia="Times New Roman"/>
          <w:color w:val="000000"/>
        </w:rPr>
        <w:t xml:space="preserve"> CN).</w:t>
      </w:r>
    </w:p>
    <w:p w14:paraId="1873B397" w14:textId="77777777" w:rsidR="003D3ABB" w:rsidRPr="00DE5D7C" w:rsidRDefault="003D3ABB" w:rsidP="003D3ABB">
      <w:pPr>
        <w:shd w:val="clear" w:color="auto" w:fill="FFFFFF"/>
        <w:spacing w:before="0" w:after="0" w:line="312" w:lineRule="auto"/>
        <w:jc w:val="both"/>
        <w:rPr>
          <w:rFonts w:eastAsia="Times New Roman"/>
          <w:color w:val="000000"/>
        </w:rPr>
      </w:pPr>
      <w:r w:rsidRPr="00DE5D7C">
        <w:rPr>
          <w:rFonts w:eastAsia="Times New Roman"/>
          <w:color w:val="000000"/>
        </w:rPr>
        <w:tab/>
      </w:r>
      <w:proofErr w:type="spellStart"/>
      <w:r w:rsidRPr="00DE5D7C">
        <w:rPr>
          <w:rFonts w:eastAsia="Times New Roman"/>
          <w:color w:val="000000"/>
        </w:rPr>
        <w:t>Loại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hình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gạch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gắn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liền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với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trình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đô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hàng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nghìn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năm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Bắc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thuộc</w:t>
      </w:r>
      <w:proofErr w:type="spellEnd"/>
      <w:r w:rsidRPr="00DE5D7C">
        <w:rPr>
          <w:rFonts w:eastAsia="Times New Roman"/>
          <w:color w:val="000000"/>
        </w:rPr>
        <w:t xml:space="preserve"> ở </w:t>
      </w:r>
      <w:proofErr w:type="spellStart"/>
      <w:r w:rsidRPr="00DE5D7C">
        <w:rPr>
          <w:rFonts w:eastAsia="Times New Roman"/>
          <w:color w:val="000000"/>
        </w:rPr>
        <w:t>nước</w:t>
      </w:r>
      <w:proofErr w:type="spellEnd"/>
      <w:r w:rsidRPr="00DE5D7C">
        <w:rPr>
          <w:rFonts w:eastAsia="Times New Roman"/>
          <w:color w:val="000000"/>
        </w:rPr>
        <w:t xml:space="preserve"> ta, </w:t>
      </w:r>
      <w:proofErr w:type="spellStart"/>
      <w:r w:rsidRPr="00DE5D7C">
        <w:rPr>
          <w:rFonts w:eastAsia="Times New Roman"/>
          <w:color w:val="000000"/>
        </w:rPr>
        <w:t>đã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hiện</w:t>
      </w:r>
      <w:proofErr w:type="spellEnd"/>
      <w:r w:rsidRPr="00DE5D7C">
        <w:rPr>
          <w:rFonts w:eastAsia="Times New Roman"/>
          <w:color w:val="000000"/>
        </w:rPr>
        <w:t xml:space="preserve"> ở </w:t>
      </w:r>
      <w:proofErr w:type="spellStart"/>
      <w:r w:rsidRPr="00DE5D7C">
        <w:rPr>
          <w:rFonts w:eastAsia="Times New Roman"/>
          <w:color w:val="000000"/>
        </w:rPr>
        <w:t>nhiều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tỉnh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thành</w:t>
      </w:r>
      <w:proofErr w:type="spellEnd"/>
      <w:r w:rsidRPr="00DE5D7C">
        <w:rPr>
          <w:rFonts w:eastAsia="Times New Roman"/>
          <w:color w:val="000000"/>
        </w:rPr>
        <w:t xml:space="preserve">. </w:t>
      </w:r>
      <w:proofErr w:type="spellStart"/>
      <w:r w:rsidRPr="00DE5D7C">
        <w:rPr>
          <w:rFonts w:eastAsia="Times New Roman"/>
          <w:color w:val="000000"/>
        </w:rPr>
        <w:t>Quảng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Ninh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cũng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hiện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nhiều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gạch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tương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tự</w:t>
      </w:r>
      <w:proofErr w:type="spellEnd"/>
      <w:r w:rsidRPr="00DE5D7C">
        <w:rPr>
          <w:rFonts w:eastAsia="Times New Roman"/>
          <w:color w:val="000000"/>
        </w:rPr>
        <w:t xml:space="preserve"> ở </w:t>
      </w:r>
      <w:proofErr w:type="spellStart"/>
      <w:r w:rsidRPr="00DE5D7C">
        <w:rPr>
          <w:rFonts w:eastAsia="Times New Roman"/>
          <w:color w:val="000000"/>
        </w:rPr>
        <w:t>một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số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địa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phương</w:t>
      </w:r>
      <w:proofErr w:type="spellEnd"/>
      <w:r w:rsidRPr="00DE5D7C">
        <w:rPr>
          <w:rFonts w:eastAsia="Times New Roman"/>
          <w:color w:val="000000"/>
        </w:rPr>
        <w:t xml:space="preserve">. </w:t>
      </w:r>
      <w:proofErr w:type="spellStart"/>
      <w:r w:rsidRPr="00DE5D7C">
        <w:rPr>
          <w:rFonts w:eastAsia="Times New Roman"/>
          <w:color w:val="000000"/>
        </w:rPr>
        <w:t>Vì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vậy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cổ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Đức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Sơn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rõ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ràng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thể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hiện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phong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cách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Hán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nhưng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vì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không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tìm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thấy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dấu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tích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của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tài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hài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cốt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việc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xác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định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chủ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nhân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ngôi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vấn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đề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còn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nhiều</w:t>
      </w:r>
      <w:proofErr w:type="spellEnd"/>
      <w:r w:rsidRPr="00DE5D7C">
        <w:rPr>
          <w:rFonts w:eastAsia="Times New Roman"/>
          <w:color w:val="000000"/>
        </w:rPr>
        <w:t xml:space="preserve"> ý </w:t>
      </w:r>
      <w:proofErr w:type="spellStart"/>
      <w:r w:rsidRPr="00DE5D7C">
        <w:rPr>
          <w:rFonts w:eastAsia="Times New Roman"/>
          <w:color w:val="000000"/>
        </w:rPr>
        <w:t>kiến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nhau</w:t>
      </w:r>
      <w:proofErr w:type="spellEnd"/>
      <w:r w:rsidRPr="00DE5D7C">
        <w:rPr>
          <w:rFonts w:eastAsia="Times New Roman"/>
          <w:color w:val="000000"/>
        </w:rPr>
        <w:t xml:space="preserve">. </w:t>
      </w:r>
      <w:proofErr w:type="spellStart"/>
      <w:r w:rsidRPr="00DE5D7C">
        <w:rPr>
          <w:rFonts w:eastAsia="Times New Roman"/>
          <w:color w:val="000000"/>
        </w:rPr>
        <w:t>Tuy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vậy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nhiều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năng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chủ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nhân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thuộc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tầng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lớp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trong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xã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hội</w:t>
      </w:r>
      <w:proofErr w:type="spellEnd"/>
      <w:r w:rsidRPr="00DE5D7C">
        <w:rPr>
          <w:rFonts w:eastAsia="Times New Roman"/>
          <w:color w:val="000000"/>
        </w:rPr>
        <w:t xml:space="preserve">, do </w:t>
      </w:r>
      <w:proofErr w:type="spellStart"/>
      <w:r w:rsidRPr="00DE5D7C">
        <w:rPr>
          <w:rFonts w:eastAsia="Times New Roman"/>
          <w:color w:val="000000"/>
        </w:rPr>
        <w:t>bệ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đặt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tài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lệch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về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phía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tây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cũng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phải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chừa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lại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khoảng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trống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phía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đông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trái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đoán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định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người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đã</w:t>
      </w:r>
      <w:proofErr w:type="spellEnd"/>
      <w:r w:rsidRPr="00DE5D7C">
        <w:rPr>
          <w:rFonts w:eastAsia="Times New Roman"/>
          <w:color w:val="000000"/>
        </w:rPr>
        <w:t xml:space="preserve"> an </w:t>
      </w:r>
      <w:proofErr w:type="spellStart"/>
      <w:r w:rsidRPr="00DE5D7C">
        <w:rPr>
          <w:rFonts w:eastAsia="Times New Roman"/>
          <w:color w:val="000000"/>
        </w:rPr>
        <w:t>táng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trong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nữ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theo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niệm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truyền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thống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của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người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phương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Đông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</w:t>
      </w:r>
      <w:proofErr w:type="spellEnd"/>
      <w:r w:rsidRPr="00DE5D7C">
        <w:rPr>
          <w:rFonts w:eastAsia="Times New Roman"/>
          <w:color w:val="000000"/>
        </w:rPr>
        <w:t xml:space="preserve"> “</w:t>
      </w:r>
      <w:proofErr w:type="spellStart"/>
      <w:r w:rsidRPr="00DE5D7C">
        <w:rPr>
          <w:rFonts w:eastAsia="Times New Roman"/>
          <w:color w:val="000000"/>
        </w:rPr>
        <w:t>tả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nam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hữu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nữ</w:t>
      </w:r>
      <w:proofErr w:type="spellEnd"/>
      <w:r w:rsidRPr="00DE5D7C">
        <w:rPr>
          <w:rFonts w:eastAsia="Times New Roman"/>
          <w:color w:val="000000"/>
        </w:rPr>
        <w:t xml:space="preserve">”, </w:t>
      </w:r>
      <w:proofErr w:type="spellStart"/>
      <w:r w:rsidRPr="00DE5D7C">
        <w:rPr>
          <w:rFonts w:eastAsia="Times New Roman"/>
          <w:color w:val="000000"/>
        </w:rPr>
        <w:t>đồng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thời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đây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hình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thức</w:t>
      </w:r>
      <w:proofErr w:type="spellEnd"/>
      <w:r w:rsidRPr="00DE5D7C">
        <w:rPr>
          <w:rFonts w:eastAsia="Times New Roman"/>
          <w:color w:val="000000"/>
        </w:rPr>
        <w:t xml:space="preserve"> “song </w:t>
      </w:r>
      <w:proofErr w:type="spellStart"/>
      <w:r w:rsidRPr="00DE5D7C">
        <w:rPr>
          <w:rFonts w:eastAsia="Times New Roman"/>
          <w:color w:val="000000"/>
        </w:rPr>
        <w:t>táng</w:t>
      </w:r>
      <w:proofErr w:type="spellEnd"/>
      <w:r w:rsidRPr="00DE5D7C">
        <w:rPr>
          <w:rFonts w:eastAsia="Times New Roman"/>
          <w:color w:val="000000"/>
        </w:rPr>
        <w:t xml:space="preserve">” </w:t>
      </w:r>
      <w:proofErr w:type="spellStart"/>
      <w:r w:rsidRPr="00DE5D7C">
        <w:rPr>
          <w:rFonts w:eastAsia="Times New Roman"/>
          <w:color w:val="000000"/>
        </w:rPr>
        <w:t>nhưng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không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biết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vì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lý</w:t>
      </w:r>
      <w:proofErr w:type="spellEnd"/>
      <w:r w:rsidRPr="00DE5D7C">
        <w:rPr>
          <w:rFonts w:eastAsia="Times New Roman"/>
          <w:color w:val="000000"/>
        </w:rPr>
        <w:t xml:space="preserve"> do </w:t>
      </w:r>
      <w:proofErr w:type="spellStart"/>
      <w:r w:rsidRPr="00DE5D7C">
        <w:rPr>
          <w:rFonts w:eastAsia="Times New Roman"/>
          <w:color w:val="000000"/>
        </w:rPr>
        <w:t>gì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chưa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thực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hiện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>.</w:t>
      </w:r>
    </w:p>
    <w:p w14:paraId="29BD6A2B" w14:textId="77777777" w:rsidR="003D3ABB" w:rsidRPr="00C253C1" w:rsidRDefault="003D3ABB" w:rsidP="003D3ABB">
      <w:pPr>
        <w:shd w:val="clear" w:color="auto" w:fill="FFFFFF"/>
        <w:spacing w:before="0" w:after="0" w:line="312" w:lineRule="auto"/>
        <w:ind w:right="-340"/>
        <w:jc w:val="both"/>
        <w:rPr>
          <w:rFonts w:eastAsia="Times New Roman"/>
          <w:color w:val="000000"/>
        </w:rPr>
      </w:pPr>
      <w:r w:rsidRPr="00DE5D7C">
        <w:rPr>
          <w:rFonts w:eastAsia="Times New Roman"/>
          <w:color w:val="000000"/>
        </w:rPr>
        <w:tab/>
      </w:r>
      <w:proofErr w:type="spellStart"/>
      <w:r w:rsidRPr="00DE5D7C">
        <w:rPr>
          <w:rFonts w:eastAsia="Times New Roman"/>
          <w:color w:val="000000"/>
        </w:rPr>
        <w:t>Với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mô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cấu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trúc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làm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rõ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các</w:t>
      </w:r>
      <w:proofErr w:type="spellEnd"/>
      <w:r w:rsidRPr="00DE5D7C">
        <w:rPr>
          <w:rFonts w:eastAsia="Times New Roman"/>
          <w:color w:val="000000"/>
        </w:rPr>
        <w:t xml:space="preserve"> di </w:t>
      </w:r>
      <w:proofErr w:type="spellStart"/>
      <w:r w:rsidRPr="00DE5D7C">
        <w:rPr>
          <w:rFonts w:eastAsia="Times New Roman"/>
          <w:color w:val="000000"/>
        </w:rPr>
        <w:t>vật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tuỳ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táng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nhặt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chỉnh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lý</w:t>
      </w:r>
      <w:proofErr w:type="spellEnd"/>
      <w:r w:rsidRPr="00DE5D7C">
        <w:rPr>
          <w:rFonts w:eastAsia="Times New Roman"/>
          <w:color w:val="000000"/>
        </w:rPr>
        <w:t xml:space="preserve"> khoa </w:t>
      </w:r>
      <w:proofErr w:type="spellStart"/>
      <w:r w:rsidRPr="00DE5D7C">
        <w:rPr>
          <w:rFonts w:eastAsia="Times New Roman"/>
          <w:color w:val="000000"/>
        </w:rPr>
        <w:t>học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có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thể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huy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trưng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bày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tại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địa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phương</w:t>
      </w:r>
      <w:proofErr w:type="spellEnd"/>
      <w:r w:rsidRPr="00DE5D7C">
        <w:rPr>
          <w:rFonts w:eastAsia="Times New Roman"/>
          <w:color w:val="000000"/>
        </w:rPr>
        <w:t xml:space="preserve">. </w:t>
      </w:r>
      <w:proofErr w:type="spellStart"/>
      <w:r w:rsidRPr="00DE5D7C">
        <w:rPr>
          <w:rFonts w:eastAsia="Times New Roman"/>
          <w:color w:val="000000"/>
        </w:rPr>
        <w:t>Việc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bảo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vệ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ngôi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đặt</w:t>
      </w:r>
      <w:proofErr w:type="spellEnd"/>
      <w:r w:rsidRPr="00DE5D7C">
        <w:rPr>
          <w:rFonts w:eastAsia="Times New Roman"/>
          <w:color w:val="000000"/>
        </w:rPr>
        <w:t xml:space="preserve"> ra </w:t>
      </w:r>
      <w:proofErr w:type="spellStart"/>
      <w:r w:rsidRPr="00DE5D7C">
        <w:rPr>
          <w:rFonts w:eastAsia="Times New Roman"/>
          <w:color w:val="000000"/>
        </w:rPr>
        <w:t>khá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cấp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thiết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theo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điểm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bảo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tồn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tại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chỗ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thì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tới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đây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đơn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vị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liên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dự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kiến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sẽ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lấp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đất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bảo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quản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phần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cửa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được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lộ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bịt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lỗ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thủng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gò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tránh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nước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mưa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thẩm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thấu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ảnh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hưởng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kết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cấu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trong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. </w:t>
      </w:r>
      <w:proofErr w:type="spellStart"/>
      <w:r w:rsidRPr="00DE5D7C">
        <w:rPr>
          <w:rFonts w:eastAsia="Times New Roman"/>
          <w:color w:val="000000"/>
        </w:rPr>
        <w:t>Xa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hơn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với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ngôi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mộ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gạch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cổ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vốn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có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nhiều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trong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vực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này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như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đã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nói</w:t>
      </w:r>
      <w:proofErr w:type="spellEnd"/>
      <w:r w:rsidRPr="00DE5D7C">
        <w:rPr>
          <w:rFonts w:eastAsia="Times New Roman"/>
          <w:color w:val="000000"/>
        </w:rPr>
        <w:t xml:space="preserve"> ở </w:t>
      </w:r>
      <w:proofErr w:type="spellStart"/>
      <w:r w:rsidRPr="00DE5D7C">
        <w:rPr>
          <w:rFonts w:eastAsia="Times New Roman"/>
          <w:color w:val="000000"/>
        </w:rPr>
        <w:t>phần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trên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các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quan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chức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năng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cũng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cần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khảo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sát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diện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rộng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để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xác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định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giá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trị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khoanh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vùng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bảo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vệ</w:t>
      </w:r>
      <w:proofErr w:type="spellEnd"/>
      <w:r w:rsidRPr="00DE5D7C">
        <w:rPr>
          <w:rFonts w:eastAsia="Times New Roman"/>
          <w:color w:val="000000"/>
        </w:rPr>
        <w:t xml:space="preserve">, </w:t>
      </w:r>
      <w:proofErr w:type="spellStart"/>
      <w:r w:rsidRPr="00DE5D7C">
        <w:rPr>
          <w:rFonts w:eastAsia="Times New Roman"/>
          <w:color w:val="000000"/>
        </w:rPr>
        <w:t>nghiên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cứu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và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phát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huy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giá</w:t>
      </w:r>
      <w:proofErr w:type="spellEnd"/>
      <w:r w:rsidRPr="00DE5D7C">
        <w:rPr>
          <w:rFonts w:eastAsia="Times New Roman"/>
          <w:color w:val="000000"/>
        </w:rPr>
        <w:t xml:space="preserve"> </w:t>
      </w:r>
      <w:proofErr w:type="spellStart"/>
      <w:r w:rsidRPr="00DE5D7C">
        <w:rPr>
          <w:rFonts w:eastAsia="Times New Roman"/>
          <w:color w:val="000000"/>
        </w:rPr>
        <w:t>trị</w:t>
      </w:r>
      <w:proofErr w:type="spellEnd"/>
      <w:r w:rsidRPr="00DE5D7C">
        <w:rPr>
          <w:rFonts w:eastAsia="Times New Roman"/>
          <w:color w:val="000000"/>
        </w:rPr>
        <w:t>.</w:t>
      </w:r>
    </w:p>
    <w:p w14:paraId="629EC3F1" w14:textId="77777777" w:rsidR="00A97AE2" w:rsidRDefault="00A97AE2" w:rsidP="003D3ABB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ABB"/>
    <w:rsid w:val="003D3ABB"/>
    <w:rsid w:val="006801D6"/>
    <w:rsid w:val="00A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7468"/>
  <w15:docId w15:val="{32D61BD9-1004-44F3-BFC9-EC631008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BB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4632</Characters>
  <Application>Microsoft Office Word</Application>
  <DocSecurity>0</DocSecurity>
  <Lines>38</Lines>
  <Paragraphs>10</Paragraphs>
  <ScaleCrop>false</ScaleCrop>
  <Company>Grizli777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2021-03-18T00:52:00Z</dcterms:created>
  <dcterms:modified xsi:type="dcterms:W3CDTF">2021-04-29T07:39:00Z</dcterms:modified>
</cp:coreProperties>
</file>