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6"/>
        </w:rPr>
        <w:t>Qualificação Aprovada — DEM-2026-007</w:t>
      </w:r>
    </w:p>
    <w:p>
      <w:r>
        <w:t>Data: 2026-05-20</w:t>
      </w:r>
    </w:p>
    <w:p>
      <w:r>
        <w:t>Aprovado para: Fase de Documentação (Steps 7–13)</w:t>
      </w:r>
    </w:p>
    <w:p>
      <w:r>
        <w:t>Decisão checkpoint Step 6: AVANÇAR PARA DOCUMENTAÇÃO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Identificação do Projeto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DEM-2026-007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Implantação DDA (Débito Direto Autorizado) no SAP — VAB Matriz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Solicitante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Lucas Medeiros Pereira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Coordenadora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Noemia Tambara Cardoso Malini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Área solicitante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VAB Matriz — Contas a Pagar (CP)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Área executora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DTI — Sustentação ERP FI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Classificação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MELHORIA EVOLUTIVA → Sustentação ERP FI (provisória — CB-2 confirma ou reclassifica)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Score qualificação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49/100 (49%)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Integração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SAP x Santander (DDA / CNAB 240)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Necessidade de Negócio</w:t>
      </w:r>
    </w:p>
    <w:p/>
    <w:p>
      <w:r>
        <w:t>O processo atual de pagamento de boletos na VAB Matriz exige que os colaboradores imprimam</w:t>
      </w:r>
    </w:p>
    <w:p>
      <w:r>
        <w:t>boletos físicos ou digitem manualmente o código de barras no sistema SAP. Quando o boleto não</w:t>
      </w:r>
    </w:p>
    <w:p>
      <w:r>
        <w:t>está disponível no sistema no momento do pagamento, o colaborador precisa solicitá-lo a</w:t>
      </w:r>
    </w:p>
    <w:p>
      <w:r>
        <w:t>terceiros, gerando desgaste físico e psicológico, atrasos e dependência de outros colaboradores.</w:t>
      </w:r>
    </w:p>
    <w:p>
      <w:r>
        <w:t>A demanda é a automação do recebimento eletrônico de boletos via DDA diretamente no SAP,</w:t>
      </w:r>
    </w:p>
    <w:p>
      <w:r>
        <w:t>eliminando o processo manual.</w:t>
      </w:r>
    </w:p>
    <w:p/>
    <w:p>
      <w:pPr>
        <w:pStyle w:val="Heading2"/>
      </w:pPr>
      <w:r>
        <w:rPr>
          <w:color w:val="2E74B5"/>
          <w:sz w:val="28"/>
        </w:rPr>
        <w:t>Solução Proposta</w:t>
      </w:r>
    </w:p>
    <w:p/>
    <w:p>
      <w:r>
        <w:t>Replicação do modelo DDA já implantado e em produção na Divisão Logística (mesmo ambiente SAP/GAB)</w:t>
      </w:r>
    </w:p>
    <w:p>
      <w:r>
        <w:t>e na unidade VIX, com ajustes para o Contas a Pagar da VAB Matriz. Integração: SAP FI x Santander</w:t>
      </w:r>
    </w:p>
    <w:p>
      <w:r>
        <w:t>via arquivo CNAB 240 / serviço DDA bancário.</w:t>
      </w:r>
    </w:p>
    <w:p/>
    <w:p>
      <w:r/>
      <w:r>
        <w:rPr>
          <w:b/>
        </w:rPr>
        <w:t>CB-2 aberta:</w:t>
      </w:r>
      <w:r>
        <w:t xml:space="preserve"> Natureza e extensão dos ajustes a ser levantada pelo Rafael Requisito (Step 8)</w:t>
      </w:r>
    </w:p>
    <w:p>
      <w:r>
        <w:t>junto ao DTI. Resultado pode reclassificar para PROJETO se esforço &gt; 160h.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Stakeholders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Papel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Área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Lucas Medeiros Pereira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Solicitante / Beneficiado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VAB Matriz — CP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Noemia Tambara Cardoso Malini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Coordenadora do processo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VAB Matriz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Gladston Campos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Aprovador de negócio / Gerência TI VAB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VAB Matriz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Walace Bacelar da Silva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Autorizador Holding (condicional a custo zero)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Holding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Viviane Cristina Caliari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Referência DTI Holding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Holding DTI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Henrique Demoner De Lima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Stakeholder VAB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VAB Matriz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Wellington Gonçalves Teodoro da Silva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Stakeholder VAB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VAB Matriz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Ana Luisa Curcio Magalhaes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Referência Holding DTI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Holding DTI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Aprovações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Aprovador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Natureza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Gladston Campos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06/05/2026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INCONDICIONAL — "Aprovado!"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Walace Bacelar da Silva (Holding)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08/04/2026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CONDICIONAL — custo zero; re-autorização necessária se houver custo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Benefícios Esperados</w:t>
      </w:r>
    </w:p>
    <w:p/>
    <w:p>
      <w:pPr>
        <w:pStyle w:val="ListNumber"/>
      </w:pPr>
      <w:r>
        <w:t>Eliminação de 100% da digitação manual de código de barras no SAP</w:t>
      </w:r>
    </w:p>
    <w:p>
      <w:pPr>
        <w:pStyle w:val="ListNumber"/>
      </w:pPr>
      <w:r>
        <w:t>Eliminação da dependência de terceiros para obtenção de boletos no momento do pagamento</w:t>
      </w:r>
    </w:p>
    <w:p>
      <w:pPr>
        <w:pStyle w:val="ListNumber"/>
      </w:pPr>
      <w:r>
        <w:t>Eliminação de impressão de papel de boletos</w:t>
      </w:r>
    </w:p>
    <w:p>
      <w:pPr>
        <w:pStyle w:val="ListNumber"/>
      </w:pPr>
      <w:r>
        <w:t>Redução de atrasos e erros no processamento de pagamentos</w:t>
      </w:r>
    </w:p>
    <w:p>
      <w:pPr>
        <w:pStyle w:val="ListNumber"/>
      </w:pPr>
      <w:r>
        <w:t>Alívio de desgaste físico e psicológico da equipe de CP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Parâmetros de Projeto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Valor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Investimento externo estimado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R$0 a R$8.000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 confirmar no kick-off gate (CB-3)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Esforço DTI estimado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80–160h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 confirmar no levantamento técnico (CB-2)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Prazo estimado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 meses pós-kick-off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Depende de CB-2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Prazo meta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Setembro 2026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Orientativo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Urgência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Normal (Criticidade 3)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Sem data-limite obrigatória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Precedente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DDA Div. Logística (GAB) + VIX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Confirmado em produção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Condições de Kick-off (Não Bloqueiam Esta Fase)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CB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Responsável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CB-2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Levantamento técnico dos ajustes — a resolver no Step 8 (Rafael Requisito)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DTI / Rafael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CB-3 (Gate KO)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Formalização de custos + re-autorização Holding antes do kickoff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Noemia → Gladston → Walace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CB-Sponsor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Sponsor Diretor+ identificado ou escalada formal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 definir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Contexto Técnico</w:t>
      </w:r>
    </w:p>
    <w:p/>
    <w:p>
      <w:pPr>
        <w:pStyle w:val="ListBullet"/>
      </w:pPr>
      <w:r>
        <w:t>SAP FI em produção na VAB Matriz (mesmo ambiente Grupo Águia Branca)</w:t>
      </w:r>
    </w:p>
    <w:p>
      <w:pPr>
        <w:pStyle w:val="ListBullet"/>
      </w:pPr>
      <w:r>
        <w:t>DDA já operacional na Divisão Logística do GAB (mesmo SAP) — precedente direto</w:t>
      </w:r>
    </w:p>
    <w:p>
      <w:pPr>
        <w:pStyle w:val="ListBullet"/>
      </w:pPr>
      <w:r>
        <w:t>Banco: Santander — integração via CNAB 240 / DDA</w:t>
      </w:r>
    </w:p>
    <w:p>
      <w:pPr>
        <w:pStyle w:val="ListBullet"/>
      </w:pPr>
      <w:r>
        <w:t>Habilitação DDA no Santander VAB Matriz: a confirmar (L5)</w:t>
      </w:r>
    </w:p>
    <w:p>
      <w:pPr>
        <w:pStyle w:val="ListBullet"/>
      </w:pPr>
      <w:r>
        <w:t>Centro de Custo: 200195148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Critérios de Sucesso (para validação no encerramento)</w:t>
      </w:r>
    </w:p>
    <w:p/>
    <w:p>
      <w:pPr>
        <w:pStyle w:val="ListNumber"/>
      </w:pPr>
      <w:r>
        <w:t>100% dos boletos DDA Santander importados automaticamente no SAP sem digitação manual</w:t>
      </w:r>
    </w:p>
    <w:p>
      <w:pPr>
        <w:pStyle w:val="ListNumber"/>
      </w:pPr>
      <w:r>
        <w:t>Zero atrasos de pagamento causados por ausência de boleto digital em 60 dias pós-go-live</w:t>
      </w:r>
    </w:p>
    <w:p>
      <w:pPr>
        <w:pStyle w:val="ListNumber"/>
      </w:pPr>
      <w:r>
        <w:t>Satisfação da equipe CP ≥ 8/10 na pesquisa pós-implantação</w:t>
      </w:r>
    </w:p>
    <w:p>
      <w:pPr>
        <w:pStyle w:val="ListNumber"/>
      </w:pPr>
      <w:r>
        <w:t>Go-live até 30/09/2026 (meta orientativa)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