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74447525" w:rsidR="00872A27" w:rsidRPr="00117BBE" w:rsidRDefault="00CF788C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Silas Perry de Souza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3184563C" w:rsidR="00872A27" w:rsidRPr="00117BBE" w:rsidRDefault="00CF788C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Araçariguama-SP</w:t>
      </w:r>
    </w:p>
    <w:p w14:paraId="37C76095" w14:textId="6A2DF062" w:rsidR="0090332E" w:rsidRDefault="00CF788C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2025</w:t>
      </w: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382D883" w14:textId="03008AAE" w:rsidR="00CF788C" w:rsidRPr="00CF788C" w:rsidRDefault="00CF788C" w:rsidP="006B2469">
      <w:pPr>
        <w:jc w:val="both"/>
        <w:rPr>
          <w:rFonts w:ascii="Arial" w:hAnsi="Arial" w:cs="Arial"/>
          <w:sz w:val="24"/>
          <w:szCs w:val="24"/>
        </w:rPr>
      </w:pPr>
      <w:r w:rsidRPr="00CF788C">
        <w:rPr>
          <w:rFonts w:ascii="Arial" w:hAnsi="Arial" w:cs="Arial"/>
          <w:sz w:val="24"/>
          <w:szCs w:val="24"/>
        </w:rPr>
        <w:t>Este trabalho apresenta a análise de qualidade dos serviços p</w:t>
      </w:r>
      <w:r>
        <w:rPr>
          <w:rFonts w:ascii="Arial" w:hAnsi="Arial" w:cs="Arial"/>
          <w:sz w:val="24"/>
          <w:szCs w:val="24"/>
        </w:rPr>
        <w:t>restados pela empresa de Estética A</w:t>
      </w:r>
      <w:r w:rsidRPr="00CF788C">
        <w:rPr>
          <w:rFonts w:ascii="Arial" w:hAnsi="Arial" w:cs="Arial"/>
          <w:sz w:val="24"/>
          <w:szCs w:val="24"/>
        </w:rPr>
        <w:t xml:space="preserve">utomotiva </w:t>
      </w:r>
      <w:proofErr w:type="spellStart"/>
      <w:r w:rsidRPr="00CF788C">
        <w:rPr>
          <w:rStyle w:val="nfase"/>
          <w:rFonts w:ascii="Arial" w:hAnsi="Arial" w:cs="Arial"/>
          <w:sz w:val="24"/>
          <w:szCs w:val="24"/>
        </w:rPr>
        <w:t>SilasCar</w:t>
      </w:r>
      <w:proofErr w:type="spellEnd"/>
      <w:r w:rsidRPr="00CF788C">
        <w:rPr>
          <w:rFonts w:ascii="Arial" w:hAnsi="Arial" w:cs="Arial"/>
          <w:sz w:val="24"/>
          <w:szCs w:val="24"/>
        </w:rPr>
        <w:t>, destacando os aspectos de atendimento, estrutura, desempenho e sustentabili</w:t>
      </w:r>
      <w:r>
        <w:rPr>
          <w:rFonts w:ascii="Arial" w:hAnsi="Arial" w:cs="Arial"/>
          <w:sz w:val="24"/>
          <w:szCs w:val="24"/>
        </w:rPr>
        <w:t>dade</w:t>
      </w:r>
      <w:r w:rsidRPr="00CF788C">
        <w:rPr>
          <w:rFonts w:ascii="Arial" w:hAnsi="Arial" w:cs="Arial"/>
          <w:sz w:val="24"/>
          <w:szCs w:val="24"/>
        </w:rPr>
        <w:t>. Serão abordados os métodos utilizados, resultados obtidos e sugestões de melhoria.</w:t>
      </w: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790205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790205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790205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790205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790205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790205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790205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790205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790205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790205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790205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8761796" w14:textId="77777777" w:rsidR="00CF788C" w:rsidRPr="00CF788C" w:rsidRDefault="00CF788C" w:rsidP="006B2469">
      <w:pPr>
        <w:jc w:val="both"/>
        <w:rPr>
          <w:rFonts w:ascii="Arial" w:hAnsi="Arial" w:cs="Arial"/>
          <w:sz w:val="24"/>
          <w:szCs w:val="24"/>
        </w:rPr>
      </w:pPr>
      <w:r w:rsidRPr="00CF788C">
        <w:rPr>
          <w:rFonts w:ascii="Arial" w:hAnsi="Arial" w:cs="Arial"/>
          <w:sz w:val="24"/>
          <w:szCs w:val="24"/>
        </w:rPr>
        <w:t xml:space="preserve">A qualidade no setor automotivo é essencial para a satisfação do cliente. Este trabalho tem como objetivo analisar os serviços da </w:t>
      </w:r>
      <w:proofErr w:type="spellStart"/>
      <w:r w:rsidRPr="00CF788C">
        <w:rPr>
          <w:rStyle w:val="nfase"/>
          <w:rFonts w:ascii="Arial" w:hAnsi="Arial" w:cs="Arial"/>
          <w:sz w:val="24"/>
          <w:szCs w:val="24"/>
        </w:rPr>
        <w:t>SilasCar</w:t>
      </w:r>
      <w:proofErr w:type="spellEnd"/>
      <w:r w:rsidRPr="00CF788C">
        <w:rPr>
          <w:rFonts w:ascii="Arial" w:hAnsi="Arial" w:cs="Arial"/>
          <w:sz w:val="24"/>
          <w:szCs w:val="24"/>
        </w:rPr>
        <w:t>, avaliando aspectos como polimento, acabamento, atendimento e sustentabilidade.</w:t>
      </w: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C9D5F12" w14:textId="4858BE9C" w:rsidR="00872A27" w:rsidRPr="00A93F8E" w:rsidRDefault="0005157A" w:rsidP="00117BBE">
      <w:pPr>
        <w:pStyle w:val="Ttulo1"/>
      </w:pPr>
      <w:bookmarkStart w:id="3" w:name="_Toc73287560"/>
      <w:r>
        <w:t>O</w:t>
      </w:r>
      <w:r w:rsidRPr="0005157A">
        <w:t xml:space="preserve"> P</w:t>
      </w:r>
      <w:r w:rsidR="006B1007">
        <w:t>ROJETO</w:t>
      </w:r>
      <w:bookmarkEnd w:id="3"/>
      <w:r w:rsidR="005D0B90" w:rsidRPr="00A93F8E">
        <w:t xml:space="preserve">. </w:t>
      </w:r>
    </w:p>
    <w:p w14:paraId="50970E00" w14:textId="02F413DC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3B802615" w:rsidR="00847CD2" w:rsidRDefault="00A93F8E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Estética Automotiva </w:t>
            </w: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Silascar</w:t>
            </w:r>
            <w:proofErr w:type="spellEnd"/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7AFEC296" w:rsidR="00847CD2" w:rsidRPr="00353E6F" w:rsidRDefault="00A93F8E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Estética</w:t>
            </w: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Automotiva </w:t>
            </w: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Silascar</w:t>
            </w:r>
            <w:proofErr w:type="spellEnd"/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6D25D798" w:rsidR="00847CD2" w:rsidRPr="00117BBE" w:rsidRDefault="00A93F8E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Tempo de </w:t>
            </w: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operacao</w:t>
            </w:r>
            <w:proofErr w:type="spellEnd"/>
            <w:r w:rsidR="00847CD2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5FCCE45E" w:rsidR="00847CD2" w:rsidRPr="00353E6F" w:rsidRDefault="00A93F8E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02 anos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32388E48" w:rsidR="00847CD2" w:rsidRPr="00117BBE" w:rsidRDefault="00A93F8E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Especialização em </w:t>
            </w: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Lavangens</w:t>
            </w:r>
            <w:proofErr w:type="spellEnd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simples e detalhada, Higienização e Polimento Automotivo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43296BB6" w:rsidR="0005157A" w:rsidRPr="00117BBE" w:rsidRDefault="00A93F8E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Limpeza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15D0A6C" w14:textId="73E7F35B" w:rsidR="0005157A" w:rsidRPr="00353E6F" w:rsidRDefault="00A93F8E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Detalhada e eficiente</w:t>
            </w:r>
          </w:p>
        </w:tc>
        <w:tc>
          <w:tcPr>
            <w:tcW w:w="3544" w:type="dxa"/>
          </w:tcPr>
          <w:p w14:paraId="22E3DA41" w14:textId="31A1934C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5C4FA453" w:rsidR="0005157A" w:rsidRPr="00117BBE" w:rsidRDefault="00A93F8E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Polimento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3969" w:type="dxa"/>
          </w:tcPr>
          <w:p w14:paraId="4D15E16D" w14:textId="0057DC4C" w:rsidR="0005157A" w:rsidRPr="00117BBE" w:rsidRDefault="004B2ED1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Uniforme e duradouro</w:t>
            </w:r>
          </w:p>
        </w:tc>
        <w:tc>
          <w:tcPr>
            <w:tcW w:w="3544" w:type="dxa"/>
          </w:tcPr>
          <w:p w14:paraId="0C39BF7C" w14:textId="76447A97" w:rsidR="0005157A" w:rsidRPr="00353E6F" w:rsidRDefault="006B2469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Imagem 1</w:t>
            </w: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7F9EE2C6" w:rsidR="0005157A" w:rsidRPr="00117BBE" w:rsidRDefault="00A93F8E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Higienização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3969" w:type="dxa"/>
          </w:tcPr>
          <w:p w14:paraId="5744079D" w14:textId="5E9881EF" w:rsidR="0005157A" w:rsidRPr="00117BBE" w:rsidRDefault="004B2ED1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Saúde e bem-estar, Conforto, Prevenção de danos, Aspecto Estético, Processo sustentável </w:t>
            </w:r>
          </w:p>
        </w:tc>
        <w:tc>
          <w:tcPr>
            <w:tcW w:w="3544" w:type="dxa"/>
          </w:tcPr>
          <w:p w14:paraId="57261E3D" w14:textId="7777777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5AEE2BEC" w:rsidR="0005157A" w:rsidRPr="00117BBE" w:rsidRDefault="00A93F8E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Cristalização de Vidros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3969" w:type="dxa"/>
          </w:tcPr>
          <w:p w14:paraId="587E10E7" w14:textId="4459D8EA" w:rsidR="0005157A" w:rsidRPr="00117BBE" w:rsidRDefault="004B2ED1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Melhora na visibilidade, Estética agradável, Prevenção de danos</w:t>
            </w:r>
          </w:p>
        </w:tc>
        <w:tc>
          <w:tcPr>
            <w:tcW w:w="3544" w:type="dxa"/>
          </w:tcPr>
          <w:p w14:paraId="2947805F" w14:textId="7B99A251" w:rsidR="0005157A" w:rsidRPr="00353E6F" w:rsidRDefault="00F05521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Imagem 2</w:t>
            </w:r>
          </w:p>
        </w:tc>
      </w:tr>
      <w:tr w:rsidR="0005157A" w:rsidRPr="00117BBE" w14:paraId="1741CDD9" w14:textId="37148678" w:rsidTr="00C43E07">
        <w:trPr>
          <w:trHeight w:val="952"/>
        </w:trPr>
        <w:tc>
          <w:tcPr>
            <w:tcW w:w="1980" w:type="dxa"/>
          </w:tcPr>
          <w:p w14:paraId="231123E2" w14:textId="71125915" w:rsidR="0005157A" w:rsidRPr="00117BBE" w:rsidRDefault="004B2ED1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Atendimento:</w:t>
            </w:r>
          </w:p>
        </w:tc>
        <w:tc>
          <w:tcPr>
            <w:tcW w:w="3969" w:type="dxa"/>
          </w:tcPr>
          <w:p w14:paraId="04D3E408" w14:textId="313CE1BC" w:rsidR="0005157A" w:rsidRPr="004B2ED1" w:rsidRDefault="004B2ED1" w:rsidP="00353E6F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Cordial e profissional</w:t>
            </w:r>
          </w:p>
        </w:tc>
        <w:tc>
          <w:tcPr>
            <w:tcW w:w="3544" w:type="dxa"/>
          </w:tcPr>
          <w:p w14:paraId="297767C9" w14:textId="77777777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18A03957" w14:textId="77777777" w:rsidR="006B2469" w:rsidRPr="006B2469" w:rsidRDefault="006B2469" w:rsidP="006B2469">
      <w:pPr>
        <w:jc w:val="both"/>
        <w:rPr>
          <w:rFonts w:ascii="Arial" w:hAnsi="Arial" w:cs="Arial"/>
          <w:sz w:val="24"/>
          <w:szCs w:val="24"/>
        </w:rPr>
      </w:pPr>
      <w:r w:rsidRPr="006B2469">
        <w:rPr>
          <w:rFonts w:ascii="Arial" w:hAnsi="Arial" w:cs="Arial"/>
          <w:sz w:val="24"/>
          <w:szCs w:val="24"/>
        </w:rPr>
        <w:t xml:space="preserve">Com base na tabela acima, foi possível perceber que a </w:t>
      </w:r>
      <w:proofErr w:type="spellStart"/>
      <w:r w:rsidRPr="006B2469">
        <w:rPr>
          <w:rStyle w:val="nfase"/>
          <w:rFonts w:ascii="Arial" w:hAnsi="Arial" w:cs="Arial"/>
          <w:sz w:val="24"/>
          <w:szCs w:val="24"/>
        </w:rPr>
        <w:t>SilasCar</w:t>
      </w:r>
      <w:proofErr w:type="spellEnd"/>
      <w:r w:rsidRPr="006B2469">
        <w:rPr>
          <w:rFonts w:ascii="Arial" w:hAnsi="Arial" w:cs="Arial"/>
          <w:sz w:val="24"/>
          <w:szCs w:val="24"/>
        </w:rPr>
        <w:t xml:space="preserve"> atende aos padrões de qualidade esperados. O atendimento se destaca pela cordialidade e a limpeza apresenta um nível de detalhe elevado. O polimento proporciona um brilho uniforme e duradouro, sendo um diferencial competitivo. A preocupação com a sustentabilidade também é evidente.</w:t>
      </w:r>
    </w:p>
    <w:p w14:paraId="1357411C" w14:textId="77777777" w:rsidR="006A37EE" w:rsidRPr="006A37EE" w:rsidRDefault="006A37EE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13DB8C" w14:textId="57E90BC2" w:rsidR="00353E6F" w:rsidRPr="00353E6F" w:rsidRDefault="006B1007" w:rsidP="00E209A6">
      <w:pPr>
        <w:pStyle w:val="Ttulo2"/>
      </w:pPr>
      <w:r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</w:p>
    <w:p w14:paraId="22DA8964" w14:textId="4DB12D80" w:rsidR="00353E6F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proofErr w:type="gramStart"/>
      <w:r w:rsidR="00F05521">
        <w:rPr>
          <w:rFonts w:ascii="Arial" w:hAnsi="Arial" w:cs="Arial"/>
          <w:color w:val="000000" w:themeColor="text1"/>
          <w:sz w:val="24"/>
          <w:szCs w:val="24"/>
        </w:rPr>
        <w:t>imagem</w:t>
      </w:r>
      <w:proofErr w:type="gramEnd"/>
      <w:r w:rsidR="00F05521">
        <w:rPr>
          <w:rFonts w:ascii="Arial" w:hAnsi="Arial" w:cs="Arial"/>
          <w:color w:val="000000" w:themeColor="text1"/>
          <w:sz w:val="24"/>
          <w:szCs w:val="24"/>
        </w:rPr>
        <w:t xml:space="preserve"> 1</w:t>
      </w:r>
    </w:p>
    <w:p w14:paraId="1E37ACB1" w14:textId="4B2AE789" w:rsidR="00353E6F" w:rsidRDefault="0005157A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2692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F05521">
        <w:rPr>
          <w:noProof/>
          <w:lang w:eastAsia="pt-BR"/>
        </w:rPr>
        <w:drawing>
          <wp:inline distT="0" distB="0" distL="0" distR="0" wp14:anchorId="6E201D83" wp14:editId="61192938">
            <wp:extent cx="1380039" cy="13716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94784" cy="13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BB6D" w14:textId="77777777" w:rsidR="00F05521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/>
      </w:r>
    </w:p>
    <w:p w14:paraId="56A26EC5" w14:textId="77777777" w:rsidR="00F05521" w:rsidRDefault="00F05521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FEC08F9" w14:textId="308063F1" w:rsidR="00026929" w:rsidRDefault="00F05521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Imagem 2</w:t>
      </w:r>
    </w:p>
    <w:p w14:paraId="643FC82F" w14:textId="50178680" w:rsidR="0005157A" w:rsidRDefault="00F05521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8E00109" wp14:editId="149477AF">
            <wp:extent cx="2094843" cy="1343025"/>
            <wp:effectExtent l="0" t="0" r="127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6175" cy="13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7E88" w14:textId="2FB5CF0A" w:rsidR="0005157A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157FA83" w14:textId="4F36AE8D" w:rsidR="00026929" w:rsidRDefault="00026929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`</w:t>
      </w:r>
      <w:r w:rsidR="006B2469" w:rsidRPr="006B2469">
        <w:rPr>
          <w:noProof/>
          <w:lang w:eastAsia="pt-BR"/>
        </w:rPr>
        <w:t xml:space="preserve"> </w:t>
      </w:r>
    </w:p>
    <w:p w14:paraId="3EA06974" w14:textId="77777777" w:rsid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66D9B0E" w14:textId="77777777" w:rsidR="006B2469" w:rsidRDefault="006B2469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15E249CC" w14:textId="77777777" w:rsidR="006B2469" w:rsidRPr="00E209A6" w:rsidRDefault="006B2469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2F6B9EB0" w:rsidR="00353E6F" w:rsidRPr="006B1007" w:rsidRDefault="00353E6F" w:rsidP="00E209A6">
      <w:pPr>
        <w:pStyle w:val="Ttulo2"/>
      </w:pPr>
      <w:bookmarkStart w:id="8" w:name="_Toc73287565"/>
      <w:r w:rsidRPr="006B1007">
        <w:t>Onde encontrar</w:t>
      </w:r>
      <w:bookmarkEnd w:id="8"/>
    </w:p>
    <w:p w14:paraId="6CC43EEE" w14:textId="20C7B4E9" w:rsidR="00F05521" w:rsidRPr="00F05521" w:rsidRDefault="00F05521" w:rsidP="00F05521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F05521">
        <w:rPr>
          <w:rStyle w:val="nfase"/>
          <w:rFonts w:ascii="Arial" w:hAnsi="Arial" w:cs="Arial"/>
          <w:sz w:val="24"/>
          <w:szCs w:val="24"/>
        </w:rPr>
        <w:t>SilasCar</w:t>
      </w:r>
      <w:proofErr w:type="spellEnd"/>
      <w:r w:rsidRPr="00F05521">
        <w:rPr>
          <w:rFonts w:ascii="Arial" w:hAnsi="Arial" w:cs="Arial"/>
          <w:sz w:val="24"/>
          <w:szCs w:val="24"/>
        </w:rPr>
        <w:t xml:space="preserve"> es</w:t>
      </w:r>
      <w:r>
        <w:rPr>
          <w:rFonts w:ascii="Arial" w:hAnsi="Arial" w:cs="Arial"/>
          <w:sz w:val="24"/>
          <w:szCs w:val="24"/>
        </w:rPr>
        <w:t>tá localizada em Araçariguama</w:t>
      </w:r>
      <w:r w:rsidRPr="00F05521">
        <w:rPr>
          <w:rFonts w:ascii="Arial" w:hAnsi="Arial" w:cs="Arial"/>
          <w:sz w:val="24"/>
          <w:szCs w:val="24"/>
        </w:rPr>
        <w:t>. Informações adicionais</w:t>
      </w:r>
      <w:r>
        <w:rPr>
          <w:rFonts w:ascii="Arial" w:hAnsi="Arial" w:cs="Arial"/>
          <w:sz w:val="24"/>
          <w:szCs w:val="24"/>
        </w:rPr>
        <w:t xml:space="preserve"> podem ser encontradas na página no Instagram:  @EASILASCAR</w:t>
      </w:r>
      <w:r w:rsidRPr="00F05521">
        <w:rPr>
          <w:rFonts w:ascii="Arial" w:hAnsi="Arial" w:cs="Arial"/>
          <w:sz w:val="24"/>
          <w:szCs w:val="24"/>
        </w:rPr>
        <w:t>.</w:t>
      </w:r>
    </w:p>
    <w:p w14:paraId="3CFD68F8" w14:textId="77777777" w:rsidR="0005157A" w:rsidRPr="00117BBE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9" w:name="_Toc73287566"/>
      <w:r w:rsidRPr="00117BBE">
        <w:t>CONCLUSÃO</w:t>
      </w:r>
      <w:bookmarkEnd w:id="9"/>
    </w:p>
    <w:p w14:paraId="6BF1B3B4" w14:textId="3287EFE3" w:rsidR="00F05521" w:rsidRPr="00F05521" w:rsidRDefault="00F05521" w:rsidP="00F05521">
      <w:pPr>
        <w:jc w:val="both"/>
        <w:rPr>
          <w:rFonts w:ascii="Arial" w:hAnsi="Arial" w:cs="Arial"/>
          <w:sz w:val="24"/>
          <w:szCs w:val="24"/>
        </w:rPr>
      </w:pPr>
      <w:r w:rsidRPr="00F05521">
        <w:rPr>
          <w:rFonts w:ascii="Arial" w:hAnsi="Arial" w:cs="Arial"/>
          <w:sz w:val="24"/>
          <w:szCs w:val="24"/>
        </w:rPr>
        <w:t xml:space="preserve">A análise de qualidade evidenciou que a </w:t>
      </w:r>
      <w:proofErr w:type="spellStart"/>
      <w:r w:rsidRPr="00F05521">
        <w:rPr>
          <w:rStyle w:val="nfase"/>
          <w:rFonts w:ascii="Arial" w:hAnsi="Arial" w:cs="Arial"/>
          <w:sz w:val="24"/>
          <w:szCs w:val="24"/>
        </w:rPr>
        <w:t>SilasCar</w:t>
      </w:r>
      <w:proofErr w:type="spellEnd"/>
      <w:r w:rsidRPr="00F05521">
        <w:rPr>
          <w:rFonts w:ascii="Arial" w:hAnsi="Arial" w:cs="Arial"/>
          <w:sz w:val="24"/>
          <w:szCs w:val="24"/>
        </w:rPr>
        <w:t xml:space="preserve"> apresenta um excelente desempenho nos serviços oferecidos. </w:t>
      </w:r>
    </w:p>
    <w:p w14:paraId="2F1CE6AF" w14:textId="77777777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bookmarkStart w:id="10" w:name="_GoBack"/>
      <w:bookmarkEnd w:id="10"/>
    </w:p>
    <w:p w14:paraId="02CA85C5" w14:textId="49154399" w:rsidR="005B045C" w:rsidRPr="006B1007" w:rsidRDefault="006B1007" w:rsidP="006B1007">
      <w:pPr>
        <w:pStyle w:val="Ttulo1"/>
      </w:pPr>
      <w:bookmarkStart w:id="11" w:name="_Toc73287567"/>
      <w:r w:rsidRPr="006B1007">
        <w:t>REFERÊNCIAS BIBLIOGRÁFICAS</w:t>
      </w:r>
      <w:bookmarkEnd w:id="11"/>
      <w:r w:rsidRPr="006B1007">
        <w:t xml:space="preserve"> </w:t>
      </w:r>
    </w:p>
    <w:p w14:paraId="2E7A80E7" w14:textId="6ED549D8" w:rsidR="005B045C" w:rsidRPr="00117BBE" w:rsidRDefault="00F0552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           </w:t>
      </w:r>
      <w:r w:rsidR="00DE1CF8" w:rsidRPr="00F05521">
        <w:rPr>
          <w:rFonts w:ascii="Arial" w:eastAsia="Arial" w:hAnsi="Arial" w:cs="Arial"/>
          <w:color w:val="000000" w:themeColor="text1"/>
          <w:sz w:val="24"/>
          <w:szCs w:val="24"/>
        </w:rPr>
        <w:t>ABNT</w:t>
      </w:r>
      <w:r w:rsidR="00DE1CF8"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sectPr w:rsidR="005B045C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E2050"/>
    <w:rsid w:val="00117BBE"/>
    <w:rsid w:val="0026761D"/>
    <w:rsid w:val="0028602E"/>
    <w:rsid w:val="002B02DB"/>
    <w:rsid w:val="002B554F"/>
    <w:rsid w:val="00353E6F"/>
    <w:rsid w:val="003A5F67"/>
    <w:rsid w:val="0043034A"/>
    <w:rsid w:val="004B2ED1"/>
    <w:rsid w:val="004B692B"/>
    <w:rsid w:val="004E77D7"/>
    <w:rsid w:val="00550481"/>
    <w:rsid w:val="005B045C"/>
    <w:rsid w:val="005D0B90"/>
    <w:rsid w:val="006A37EE"/>
    <w:rsid w:val="006B1007"/>
    <w:rsid w:val="006B2469"/>
    <w:rsid w:val="006E3875"/>
    <w:rsid w:val="0070389C"/>
    <w:rsid w:val="00790205"/>
    <w:rsid w:val="00847CD2"/>
    <w:rsid w:val="008511AA"/>
    <w:rsid w:val="00851D4E"/>
    <w:rsid w:val="00872A27"/>
    <w:rsid w:val="00896728"/>
    <w:rsid w:val="008B0BEB"/>
    <w:rsid w:val="0090332E"/>
    <w:rsid w:val="00931784"/>
    <w:rsid w:val="009400B1"/>
    <w:rsid w:val="00962C67"/>
    <w:rsid w:val="00977CB2"/>
    <w:rsid w:val="00A93F8E"/>
    <w:rsid w:val="00BF6C2C"/>
    <w:rsid w:val="00C3332E"/>
    <w:rsid w:val="00C43E07"/>
    <w:rsid w:val="00CF788C"/>
    <w:rsid w:val="00D935F1"/>
    <w:rsid w:val="00DA3DB4"/>
    <w:rsid w:val="00DD5BEA"/>
    <w:rsid w:val="00DD616E"/>
    <w:rsid w:val="00DE1CF8"/>
    <w:rsid w:val="00E209A6"/>
    <w:rsid w:val="00EA259A"/>
    <w:rsid w:val="00EC49AD"/>
    <w:rsid w:val="00EF26C2"/>
    <w:rsid w:val="00F05521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F78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fase">
    <w:name w:val="Emphasis"/>
    <w:basedOn w:val="Fontepargpadro"/>
    <w:uiPriority w:val="20"/>
    <w:qFormat/>
    <w:rsid w:val="00CF788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6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9C0ED5D-C025-42FB-A519-8AC5DB5D1D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484</Words>
  <Characters>2618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Transfuturo</cp:lastModifiedBy>
  <cp:revision>2</cp:revision>
  <cp:lastPrinted>2020-11-09T21:26:00Z</cp:lastPrinted>
  <dcterms:created xsi:type="dcterms:W3CDTF">2025-03-28T20:20:00Z</dcterms:created>
  <dcterms:modified xsi:type="dcterms:W3CDTF">2025-03-28T20:20:00Z</dcterms:modified>
</cp:coreProperties>
</file>