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4803" w14:textId="2BC7259D" w:rsidR="00A12C80" w:rsidRPr="00026000" w:rsidRDefault="007447F1" w:rsidP="00A12C80">
      <w:pPr>
        <w:rPr>
          <w:rFonts w:ascii="Segoe UI Emoji" w:hAnsi="Segoe UI Emoji"/>
          <w:bCs/>
          <w:sz w:val="40"/>
          <w:szCs w:val="40"/>
          <w:lang w:val="en"/>
        </w:rPr>
      </w:pPr>
      <w:r w:rsidRPr="00F35363">
        <w:rPr>
          <w:bCs/>
          <w:sz w:val="40"/>
          <w:szCs w:val="40"/>
          <w:lang w:val="pt"/>
        </w:rPr>
        <w:t>PRINCÍPIOS FUNDAMENTAIS D</w:t>
      </w:r>
      <w:r w:rsidR="00026000">
        <w:rPr>
          <w:bCs/>
          <w:sz w:val="40"/>
          <w:szCs w:val="40"/>
          <w:lang w:val="pt"/>
        </w:rPr>
        <w:t>E</w:t>
      </w:r>
      <w:r w:rsidRPr="00F35363">
        <w:rPr>
          <w:bCs/>
          <w:sz w:val="40"/>
          <w:szCs w:val="40"/>
          <w:lang w:val="pt"/>
        </w:rPr>
        <w:t xml:space="preserve"> SEGURANÇA DA INFORMAÇÃO</w:t>
      </w:r>
    </w:p>
    <w:p w14:paraId="13BCA03C" w14:textId="77777777" w:rsidR="004E649B" w:rsidRDefault="004E649B" w:rsidP="007B209A">
      <w:pPr>
        <w:jc w:val="both"/>
        <w:rPr>
          <w:lang w:val="en"/>
        </w:rPr>
      </w:pPr>
    </w:p>
    <w:p w14:paraId="3C696F9C" w14:textId="31E7102F" w:rsidR="00A12C80" w:rsidRPr="004E649B" w:rsidRDefault="00F35363" w:rsidP="007B209A">
      <w:pPr>
        <w:jc w:val="both"/>
        <w:rPr>
          <w:sz w:val="20"/>
          <w:szCs w:val="20"/>
          <w:lang w:val="fr-FR"/>
        </w:rPr>
      </w:pPr>
      <w:r w:rsidRPr="004E649B">
        <w:rPr>
          <w:sz w:val="20"/>
          <w:szCs w:val="20"/>
          <w:lang w:val="pt"/>
        </w:rPr>
        <w:t xml:space="preserve">A </w:t>
      </w:r>
      <w:r w:rsidR="00026000">
        <w:rPr>
          <w:sz w:val="20"/>
          <w:szCs w:val="20"/>
          <w:lang w:val="pt"/>
        </w:rPr>
        <w:t>Consulting Brics</w:t>
      </w:r>
      <w:r w:rsidRPr="004E649B">
        <w:rPr>
          <w:sz w:val="20"/>
          <w:szCs w:val="20"/>
          <w:lang w:val="pt"/>
        </w:rPr>
        <w:t xml:space="preserve"> tomou a decisão de gerenciar os Sistemas de Informação utilizando as melhores práticas internacionais. Dada a importância dos Sistemas de Informação, a </w:t>
      </w:r>
      <w:r w:rsidR="00026000">
        <w:rPr>
          <w:sz w:val="20"/>
          <w:szCs w:val="20"/>
          <w:lang w:val="pt"/>
        </w:rPr>
        <w:t>Consulting Brics</w:t>
      </w:r>
      <w:r w:rsidRPr="004E649B">
        <w:rPr>
          <w:sz w:val="20"/>
          <w:szCs w:val="20"/>
          <w:lang w:val="pt"/>
        </w:rPr>
        <w:t xml:space="preserve"> estabeleceu os seguintes Princípios Fundamentais de Segurança da Informação:</w:t>
      </w:r>
    </w:p>
    <w:p w14:paraId="33EB8951" w14:textId="185AA047" w:rsidR="00A12C80" w:rsidRPr="004E649B" w:rsidRDefault="00A12C80" w:rsidP="007B209A">
      <w:pPr>
        <w:jc w:val="both"/>
        <w:rPr>
          <w:sz w:val="20"/>
          <w:szCs w:val="20"/>
          <w:lang w:val="fr-FR"/>
        </w:rPr>
      </w:pPr>
      <w:r w:rsidRPr="004E649B">
        <w:rPr>
          <w:b/>
          <w:sz w:val="20"/>
          <w:szCs w:val="20"/>
          <w:u w:val="single"/>
          <w:lang w:val="pt"/>
        </w:rPr>
        <w:t>Princípio da conformidade normativa</w:t>
      </w:r>
      <w:r w:rsidRPr="004E649B">
        <w:rPr>
          <w:sz w:val="20"/>
          <w:szCs w:val="20"/>
          <w:lang w:val="pt"/>
        </w:rPr>
        <w:t>: todos os Sistemas de Informação serão ajustados à aplicação legal regulatória e setorial que afeta a segurança da informação, especialmente aquelas relacionadas à proteção de dados pessoais, segurança do sistema, dados, comunicações e serviços eletrônicos.</w:t>
      </w:r>
    </w:p>
    <w:p w14:paraId="6DFFB380" w14:textId="11FACA4F" w:rsidR="00A12C80" w:rsidRPr="004E649B" w:rsidRDefault="00A12C80" w:rsidP="007B209A">
      <w:pPr>
        <w:jc w:val="both"/>
        <w:rPr>
          <w:sz w:val="20"/>
          <w:szCs w:val="20"/>
        </w:rPr>
      </w:pPr>
      <w:r w:rsidRPr="004E649B">
        <w:rPr>
          <w:b/>
          <w:sz w:val="20"/>
          <w:szCs w:val="20"/>
          <w:u w:val="single"/>
          <w:lang w:val="pt"/>
        </w:rPr>
        <w:t>Princípio de gestão de</w:t>
      </w:r>
      <w:r w:rsidR="00026000">
        <w:rPr>
          <w:b/>
          <w:sz w:val="20"/>
          <w:szCs w:val="20"/>
          <w:u w:val="single"/>
          <w:lang w:val="pt"/>
        </w:rPr>
        <w:t xml:space="preserve"> </w:t>
      </w:r>
      <w:r w:rsidRPr="004E649B">
        <w:rPr>
          <w:sz w:val="20"/>
          <w:szCs w:val="20"/>
          <w:lang w:val="pt"/>
        </w:rPr>
        <w:t>riscos : os riscos devem ser minimizados a níveis aceitáveis e um equilíbrio deve ser atingido entre os controles de segurança e a natureza das informações. Os objetivos de segurança devem ser estabelecidos, revistos e consistentes com os aspectos de segurança da informação.</w:t>
      </w:r>
    </w:p>
    <w:p w14:paraId="059635DB" w14:textId="540F8E75" w:rsidR="00A12C80" w:rsidRPr="004E649B" w:rsidRDefault="00A12C80" w:rsidP="007B209A">
      <w:pPr>
        <w:jc w:val="both"/>
        <w:rPr>
          <w:sz w:val="20"/>
          <w:szCs w:val="20"/>
        </w:rPr>
      </w:pPr>
      <w:r w:rsidRPr="004E649B">
        <w:rPr>
          <w:b/>
          <w:sz w:val="20"/>
          <w:szCs w:val="20"/>
          <w:u w:val="single"/>
          <w:lang w:val="pt"/>
        </w:rPr>
        <w:t>Princípio de conscientização e</w:t>
      </w:r>
      <w:r w:rsidRPr="004E649B">
        <w:rPr>
          <w:b/>
          <w:bCs/>
          <w:sz w:val="20"/>
          <w:szCs w:val="20"/>
          <w:u w:val="single"/>
          <w:lang w:val="pt"/>
        </w:rPr>
        <w:t xml:space="preserve"> treinamento</w:t>
      </w:r>
      <w:r w:rsidRPr="004E649B">
        <w:rPr>
          <w:sz w:val="20"/>
          <w:szCs w:val="20"/>
          <w:lang w:val="pt"/>
        </w:rPr>
        <w:t>: programas de treinamento, campanhas de conscientização e conscientização serão articulados para todos os usuários com acesso à segurança da informação.</w:t>
      </w:r>
    </w:p>
    <w:p w14:paraId="6E9CCBE0" w14:textId="5D2FFD1B" w:rsidR="00A12C80" w:rsidRPr="004E649B" w:rsidRDefault="00A12C80" w:rsidP="007B209A">
      <w:pPr>
        <w:jc w:val="both"/>
        <w:rPr>
          <w:sz w:val="20"/>
          <w:szCs w:val="20"/>
        </w:rPr>
      </w:pPr>
      <w:r w:rsidRPr="004E649B">
        <w:rPr>
          <w:b/>
          <w:sz w:val="20"/>
          <w:szCs w:val="20"/>
          <w:u w:val="single"/>
          <w:lang w:val="pt"/>
        </w:rPr>
        <w:t>Princípios de confidencialidade, integridade e</w:t>
      </w:r>
      <w:r w:rsidR="00026000">
        <w:rPr>
          <w:b/>
          <w:sz w:val="20"/>
          <w:szCs w:val="20"/>
          <w:u w:val="single"/>
          <w:lang w:val="pt"/>
        </w:rPr>
        <w:t xml:space="preserve"> </w:t>
      </w:r>
      <w:r w:rsidRPr="00026000">
        <w:rPr>
          <w:b/>
          <w:bCs/>
          <w:sz w:val="20"/>
          <w:szCs w:val="20"/>
          <w:u w:val="single"/>
          <w:lang w:val="pt"/>
        </w:rPr>
        <w:t>disponibilidade</w:t>
      </w:r>
      <w:r w:rsidRPr="004E649B">
        <w:rPr>
          <w:sz w:val="20"/>
          <w:szCs w:val="20"/>
          <w:lang w:val="pt"/>
        </w:rPr>
        <w:t>:</w:t>
      </w:r>
    </w:p>
    <w:p w14:paraId="10464EDB" w14:textId="77777777" w:rsidR="00A12C80" w:rsidRPr="004E649B" w:rsidRDefault="00A12C80" w:rsidP="007B209A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4E649B">
        <w:rPr>
          <w:sz w:val="20"/>
          <w:szCs w:val="20"/>
          <w:lang w:val="pt"/>
        </w:rPr>
        <w:t>A confidencialidade das informações deve ser garantida de tal forma que apenas as pessoas interessadas tenham acesso a ela.</w:t>
      </w:r>
    </w:p>
    <w:p w14:paraId="744BF269" w14:textId="77777777" w:rsidR="00A12C80" w:rsidRPr="004E649B" w:rsidRDefault="00A12C80" w:rsidP="007B209A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4E649B">
        <w:rPr>
          <w:sz w:val="20"/>
          <w:szCs w:val="20"/>
          <w:lang w:val="pt"/>
        </w:rPr>
        <w:t>A integridade das informações com as quais se trabalha deve ser garantida, de modo que seja concisa e precisa, enfatizando a exatidão, tanto do conteúdo quanto dos processos envolvidos.</w:t>
      </w:r>
    </w:p>
    <w:p w14:paraId="209F9198" w14:textId="77777777" w:rsidR="00A12C80" w:rsidRPr="004E649B" w:rsidRDefault="00A12C80" w:rsidP="007B209A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4E649B">
        <w:rPr>
          <w:sz w:val="20"/>
          <w:szCs w:val="20"/>
          <w:lang w:val="pt"/>
        </w:rPr>
        <w:t>A disponibilidade de informações deve ser garantida, garantindo a continuidade do negócio apoiado pelos serviços de informação por meio de planos de contingência.</w:t>
      </w:r>
    </w:p>
    <w:p w14:paraId="24A139FB" w14:textId="77777777" w:rsidR="00A12C80" w:rsidRPr="004E649B" w:rsidRDefault="00A12C80" w:rsidP="007B209A">
      <w:pPr>
        <w:jc w:val="both"/>
        <w:rPr>
          <w:sz w:val="20"/>
          <w:szCs w:val="20"/>
        </w:rPr>
      </w:pPr>
      <w:r w:rsidRPr="004E649B">
        <w:rPr>
          <w:b/>
          <w:sz w:val="20"/>
          <w:szCs w:val="20"/>
          <w:u w:val="single"/>
          <w:lang w:val="pt"/>
        </w:rPr>
        <w:t>Princípio da proporcionalidade</w:t>
      </w:r>
      <w:r w:rsidRPr="004E649B">
        <w:rPr>
          <w:sz w:val="20"/>
          <w:szCs w:val="20"/>
          <w:lang w:val="pt"/>
        </w:rPr>
        <w:t>: a implementação de controles, que reduzem os riscos à segurança dos ativos, deve ser feita equilibrando medidas de segurança, a natureza da informação e o risco.</w:t>
      </w:r>
    </w:p>
    <w:p w14:paraId="583A09C7" w14:textId="17C885DA" w:rsidR="00A12C80" w:rsidRPr="004E649B" w:rsidRDefault="00A12C80" w:rsidP="007B209A">
      <w:pPr>
        <w:jc w:val="both"/>
        <w:rPr>
          <w:sz w:val="20"/>
          <w:szCs w:val="20"/>
        </w:rPr>
      </w:pPr>
      <w:r w:rsidRPr="004E649B">
        <w:rPr>
          <w:b/>
          <w:sz w:val="20"/>
          <w:szCs w:val="20"/>
          <w:u w:val="single"/>
          <w:lang w:val="pt"/>
        </w:rPr>
        <w:t>Princípio da responsabilidade</w:t>
      </w:r>
      <w:r w:rsidRPr="004E649B">
        <w:rPr>
          <w:sz w:val="20"/>
          <w:szCs w:val="20"/>
          <w:lang w:val="pt"/>
        </w:rPr>
        <w:t xml:space="preserve">: todos os membros da </w:t>
      </w:r>
      <w:r w:rsidR="00026000">
        <w:rPr>
          <w:sz w:val="20"/>
          <w:szCs w:val="20"/>
          <w:lang w:val="pt"/>
        </w:rPr>
        <w:t>Consulting Brics</w:t>
      </w:r>
      <w:r w:rsidRPr="004E649B">
        <w:rPr>
          <w:sz w:val="20"/>
          <w:szCs w:val="20"/>
          <w:lang w:val="pt"/>
        </w:rPr>
        <w:t xml:space="preserve"> devem ser responsáveis em sua conduta em relação à segurança da informação, cumprindo as normas e controles estabelecidos.</w:t>
      </w:r>
    </w:p>
    <w:p w14:paraId="45960EF4" w14:textId="087E07D1" w:rsidR="00A12C80" w:rsidRPr="004E649B" w:rsidRDefault="00A12C80" w:rsidP="007B209A">
      <w:pPr>
        <w:jc w:val="both"/>
        <w:rPr>
          <w:sz w:val="20"/>
          <w:szCs w:val="20"/>
        </w:rPr>
      </w:pPr>
      <w:r w:rsidRPr="004E649B">
        <w:rPr>
          <w:b/>
          <w:sz w:val="20"/>
          <w:szCs w:val="20"/>
          <w:u w:val="single"/>
          <w:lang w:val="pt"/>
        </w:rPr>
        <w:t>Princípio da melhoria contínua</w:t>
      </w:r>
      <w:r w:rsidRPr="004E649B">
        <w:rPr>
          <w:sz w:val="20"/>
          <w:szCs w:val="20"/>
          <w:lang w:val="pt"/>
        </w:rPr>
        <w:t>: o grau de efetividade dos controles de segurança implementados no escritório será revisto de forma recorrente com vistas ao aumento da capacidade de adaptação à constante evolução do risco e do ambiente tecnológico.</w:t>
      </w:r>
    </w:p>
    <w:p w14:paraId="28C8838E" w14:textId="77777777" w:rsidR="00A12C80" w:rsidRPr="004E649B" w:rsidRDefault="00A12C80" w:rsidP="007B209A">
      <w:pPr>
        <w:jc w:val="both"/>
        <w:rPr>
          <w:sz w:val="20"/>
          <w:szCs w:val="20"/>
        </w:rPr>
      </w:pPr>
      <w:r w:rsidRPr="004E649B">
        <w:rPr>
          <w:sz w:val="20"/>
          <w:szCs w:val="20"/>
          <w:lang w:val="pt"/>
        </w:rPr>
        <w:t>Essa política é o marco de referência para o estabelecimento de objetivos de segurança.</w:t>
      </w:r>
    </w:p>
    <w:p w14:paraId="2F6B9B0E" w14:textId="71E51982" w:rsidR="008656A6" w:rsidRPr="004E649B" w:rsidRDefault="00A12C80" w:rsidP="007B209A">
      <w:pPr>
        <w:jc w:val="both"/>
        <w:rPr>
          <w:b/>
          <w:i/>
          <w:sz w:val="20"/>
          <w:szCs w:val="20"/>
        </w:rPr>
      </w:pPr>
      <w:r w:rsidRPr="004E649B">
        <w:rPr>
          <w:sz w:val="20"/>
          <w:szCs w:val="20"/>
          <w:lang w:val="pt"/>
        </w:rPr>
        <w:t>Se você precisar de qualquer informação adicional sobre nossa política de segurança ou tiver alguma sugestão sobre este tópico, entre em contato conosco no seguinte endereço de e-mail:</w:t>
      </w:r>
      <w:r w:rsidR="00026000">
        <w:t xml:space="preserve"> </w:t>
      </w:r>
      <w:r w:rsidR="00026000" w:rsidRPr="00026000">
        <w:rPr>
          <w:b/>
          <w:bCs/>
          <w:sz w:val="20"/>
          <w:szCs w:val="20"/>
        </w:rPr>
        <w:t>contactus@consultingbrics.com</w:t>
      </w:r>
    </w:p>
    <w:sectPr w:rsidR="008656A6" w:rsidRPr="004E64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06FAD"/>
    <w:multiLevelType w:val="hybridMultilevel"/>
    <w:tmpl w:val="01AE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01"/>
    <w:rsid w:val="00026000"/>
    <w:rsid w:val="001601D0"/>
    <w:rsid w:val="00295A4A"/>
    <w:rsid w:val="004E649B"/>
    <w:rsid w:val="007447F1"/>
    <w:rsid w:val="007B209A"/>
    <w:rsid w:val="007F5469"/>
    <w:rsid w:val="008656A6"/>
    <w:rsid w:val="00A12C80"/>
    <w:rsid w:val="00AA0753"/>
    <w:rsid w:val="00B84AFD"/>
    <w:rsid w:val="00D84801"/>
    <w:rsid w:val="00F35363"/>
    <w:rsid w:val="00F971CA"/>
    <w:rsid w:val="00F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AE50"/>
  <w15:docId w15:val="{0562FD06-BCD5-45DC-A68B-D7B0FFEB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2C8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A0753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B84AF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8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antonio.insana@outlook.it</dc:creator>
  <cp:keywords/>
  <dc:description/>
  <cp:lastModifiedBy>antonio.insana@outlook.it</cp:lastModifiedBy>
  <cp:revision>1</cp:revision>
  <dcterms:created xsi:type="dcterms:W3CDTF">2020-06-21T11:56:00Z</dcterms:created>
  <dcterms:modified xsi:type="dcterms:W3CDTF">2021-01-10T13:06:00Z</dcterms:modified>
</cp:coreProperties>
</file>