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B41" w:rsidRDefault="00554B41" w:rsidP="00554B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554B41" w:rsidRDefault="00554B41" w:rsidP="00554B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54B41" w:rsidRDefault="00554B41" w:rsidP="00554B41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«ПЕРМСКИЙ НАЦИОНАЛЬНЫЙ ИССЛЕДОВАТЕЛЬСКИЙ </w:t>
      </w:r>
    </w:p>
    <w:p w:rsidR="00554B41" w:rsidRDefault="00554B41" w:rsidP="00554B41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ПОЛИТЕХНИЧЕСКИЙ УНИВЕРСИТЕТ»</w:t>
      </w:r>
    </w:p>
    <w:p w:rsidR="00554B41" w:rsidRDefault="00554B41" w:rsidP="00554B41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(ПНИПУ)</w:t>
      </w:r>
    </w:p>
    <w:p w:rsidR="00554B41" w:rsidRDefault="00554B41" w:rsidP="00554B41">
      <w:pPr>
        <w:pStyle w:val="a3"/>
        <w:jc w:val="center"/>
        <w:rPr>
          <w:color w:val="000000"/>
        </w:rPr>
      </w:pPr>
    </w:p>
    <w:p w:rsidR="00554B41" w:rsidRDefault="00554B41" w:rsidP="00554B41">
      <w:pPr>
        <w:pStyle w:val="a3"/>
        <w:jc w:val="center"/>
        <w:rPr>
          <w:color w:val="000000"/>
        </w:rPr>
      </w:pPr>
    </w:p>
    <w:p w:rsidR="00554B41" w:rsidRDefault="00554B41" w:rsidP="00554B41">
      <w:pPr>
        <w:pStyle w:val="a3"/>
        <w:jc w:val="center"/>
        <w:rPr>
          <w:color w:val="000000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Факультет: Электротехнический 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Кафедра: «Информационные технологии и автоматизированные системы» (ИТАС)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Направление: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О Т Ч Ё Т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br/>
      </w:r>
      <w:r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о лабораторной работе №1</w:t>
      </w: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Тема: «Решение задач для машины Тьюринга»</w:t>
      </w: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554B41" w:rsidRDefault="00554B41" w:rsidP="00554B41">
      <w:pPr>
        <w:spacing w:after="0"/>
        <w:ind w:left="6236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Выполнил </w:t>
      </w:r>
    </w:p>
    <w:p w:rsidR="00554B41" w:rsidRDefault="00554B41" w:rsidP="00554B41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РИС-24-2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554B41" w:rsidRDefault="00554B41" w:rsidP="00554B41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Кожинов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 А.</w:t>
      </w:r>
    </w:p>
    <w:p w:rsidR="00554B41" w:rsidRDefault="00554B41" w:rsidP="00554B41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554B41" w:rsidRDefault="00554B41" w:rsidP="00554B41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554B41" w:rsidRDefault="00554B41" w:rsidP="00554B41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554B41" w:rsidRDefault="00554B41" w:rsidP="00554B41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Пермь, 2024</w:t>
      </w: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Цель работы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554B41" w:rsidRDefault="00554B41" w:rsidP="00554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работы является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реализация 3-х задач, поставленных для машины Тьюринга, с помощью среды имитации машины Тьюринга.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Задачи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достижения поставленной цели необходимо решить следующие </w:t>
      </w:r>
      <w:r>
        <w:rPr>
          <w:rFonts w:ascii="Times New Roman" w:hAnsi="Times New Roman" w:cs="Times New Roman"/>
          <w:b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54B41" w:rsidRDefault="00554B41" w:rsidP="00554B4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Формирование правил преобразований</w:t>
      </w:r>
    </w:p>
    <w:p w:rsidR="00554B41" w:rsidRDefault="00554B41" w:rsidP="00554B4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Проверка правильности работы алгоритма</w:t>
      </w:r>
    </w:p>
    <w:p w:rsidR="00554B41" w:rsidRDefault="00554B41" w:rsidP="00554B4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54B41" w:rsidRDefault="00554B41" w:rsidP="00554B41">
      <w:pPr>
        <w:pStyle w:val="a5"/>
        <w:spacing w:line="240" w:lineRule="auto"/>
        <w:ind w:firstLine="0"/>
        <w:jc w:val="left"/>
        <w:rPr>
          <w:b/>
          <w:color w:val="auto"/>
          <w:sz w:val="28"/>
          <w:szCs w:val="24"/>
        </w:rPr>
      </w:pPr>
      <w:r>
        <w:rPr>
          <w:b/>
          <w:color w:val="auto"/>
          <w:sz w:val="28"/>
          <w:szCs w:val="24"/>
        </w:rPr>
        <w:t>Постановка задач</w:t>
      </w:r>
    </w:p>
    <w:p w:rsidR="00554B41" w:rsidRDefault="00554B41" w:rsidP="00554B41">
      <w:pPr>
        <w:pStyle w:val="a5"/>
        <w:spacing w:line="240" w:lineRule="auto"/>
        <w:ind w:firstLine="0"/>
        <w:jc w:val="left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Задача №1: Дано число, состоящее из 0 и 1. Заменить все 0 на 1 и 1 на 0.</w:t>
      </w:r>
    </w:p>
    <w:p w:rsidR="00554B41" w:rsidRDefault="00554B41" w:rsidP="00554B41">
      <w:pPr>
        <w:pStyle w:val="a5"/>
        <w:spacing w:line="240" w:lineRule="auto"/>
        <w:ind w:firstLine="0"/>
        <w:jc w:val="left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Задача №2: На ввод подается случайное число. Прибавить четыре.</w:t>
      </w:r>
    </w:p>
    <w:p w:rsidR="00554B41" w:rsidRDefault="00554B41" w:rsidP="00554B41">
      <w:pPr>
        <w:pStyle w:val="a5"/>
        <w:spacing w:line="240" w:lineRule="auto"/>
        <w:ind w:firstLine="0"/>
        <w:jc w:val="left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Задача №3: На ввод подается случайное число.  Если число че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тное – заменить в нем все цифры </w:t>
      </w:r>
      <w:r>
        <w:rPr>
          <w:rFonts w:eastAsia="Times New Roman"/>
          <w:color w:val="000000"/>
          <w:sz w:val="24"/>
          <w:szCs w:val="28"/>
          <w:lang w:eastAsia="ru-RU"/>
        </w:rPr>
        <w:t>на 0, иначе на 1.</w:t>
      </w:r>
      <w:r>
        <w:rPr>
          <w:rFonts w:eastAsia="Times New Roman"/>
          <w:color w:val="000000"/>
          <w:sz w:val="24"/>
          <w:szCs w:val="28"/>
          <w:lang w:eastAsia="ru-RU"/>
        </w:rPr>
        <w:br/>
        <w:t>Во всех задачах головка МТ находится на последней цифре числа.</w:t>
      </w:r>
    </w:p>
    <w:p w:rsidR="00554B41" w:rsidRDefault="00554B41" w:rsidP="00554B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54B41" w:rsidRDefault="00554B41"/>
    <w:p w:rsidR="00554B41" w:rsidRDefault="00554B41">
      <w:pPr>
        <w:spacing w:after="200" w:line="276" w:lineRule="auto"/>
      </w:pPr>
      <w:r>
        <w:br w:type="page"/>
      </w: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 xml:space="preserve">ОСНОВНАЯ ЧАСТЬ </w:t>
      </w:r>
    </w:p>
    <w:p w:rsidR="00554B41" w:rsidRDefault="009E0C94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Р</w:t>
      </w:r>
      <w:r w:rsidR="00554B4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еализации задачи №1.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Первым действием необходимо проверить, не является ли ячейка, находящаяся под головкой МТ, пустой. Для этого подойдет проверка с помощью цикла и переходом головки влево.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Вторым действием проверяется цифра под головкой. Поскольку число состоит только из «0» и «1», можно обойтись условным оператором «ЕСЛИ»: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Если «1», то 1 заменяется на 0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Иначе 0 заменяется на 1</w:t>
      </w:r>
    </w:p>
    <w:p w:rsidR="00554B41" w:rsidRDefault="009E0C94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Рано или поздно головка</w:t>
      </w:r>
      <w:r w:rsidR="00554B4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дойдет до пустой ячейки, поэтому третьим действием, в случае пустой ячейки, будет замена этой пустой ячейки пустой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ячейкой, иначе текущая ячейка остаётся</w:t>
      </w:r>
      <w:r w:rsidR="00554B4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в исходном состоянии.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По завершении работы цикла выводится число, являю</w:t>
      </w:r>
      <w:r w:rsidR="009E0C94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щееся результатом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Среда имитации МТ:</w:t>
      </w: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554B4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61607278" wp14:editId="4C145DB4">
            <wp:extent cx="5544324" cy="29150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Работа МТ:</w:t>
      </w:r>
    </w:p>
    <w:p w:rsidR="00554B41" w:rsidRDefault="00C14A68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C14A68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drawing>
          <wp:inline distT="0" distB="0" distL="0" distR="0" wp14:anchorId="1C9B933D" wp14:editId="176C4A07">
            <wp:extent cx="1924319" cy="790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41" w:rsidRDefault="00554B41">
      <w:pPr>
        <w:spacing w:after="200" w:line="276" w:lineRule="auto"/>
      </w:pPr>
    </w:p>
    <w:p w:rsidR="009E0C94" w:rsidRPr="009E0C94" w:rsidRDefault="009E0C94">
      <w:pPr>
        <w:spacing w:after="200" w:line="276" w:lineRule="auto"/>
      </w:pPr>
    </w:p>
    <w:p w:rsidR="00554B41" w:rsidRDefault="00856B76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Р</w:t>
      </w:r>
      <w:bookmarkStart w:id="0" w:name="_GoBack"/>
      <w:bookmarkEnd w:id="0"/>
      <w:r w:rsidR="00554B4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еализации задачи №2.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Первым действием необходимо проверить, больше ли</w:t>
      </w:r>
      <w:r w:rsidR="009E0C94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бо равна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цифра, находящаяся под головкой МТ</w:t>
      </w:r>
      <w:r w:rsidR="009E0C94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, «6»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 Это нужно для того, чтобы определить, достаточно ли прибавление 4 к этому разряду; в противном случае добавляется не 4, а недостающее число единиц, чтобы заполнить разряд числа, при этом увеличив следующий, более старший разряд: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Если цифра меньше</w:t>
      </w:r>
      <w:r w:rsidR="009E0C94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либо равна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«5», то к ней (этому разряду) добавляется 4, алгоритм считается завершенным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Иначе цифра заменяется на «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n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-6», где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n</w:t>
      </w:r>
      <w:r w:rsidRPr="00554B4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– исходная цифра, после чего головка смещается на ячейку влево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Вторым действием необходимо проверить, чему равен следующий разряд, поскольку</w:t>
      </w:r>
      <w:r w:rsidR="009E0C94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,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подобно первому действию, разряд так же может быть допол</w:t>
      </w:r>
      <w:r w:rsidR="009E0C94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нен с излишком. Это сделано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с помощью цикла (для проверки последующих разрядов в том числе):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 xml:space="preserve">- Если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n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&gt;8, то цифра заменяется на «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n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-9», после чего головка МТ сдвигается на ячейку влево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Иначе текущая цифра увеличивается на 1, головка сдвигается на ячейку влево, алгоритм считается завершенным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Третье действие – вывод числа.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Среда имитации МТ:</w:t>
      </w: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554B41" w:rsidRDefault="00C14A68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C14A6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74582B7E" wp14:editId="32ECF932">
            <wp:extent cx="3520094" cy="3788226"/>
            <wp:effectExtent l="0" t="0" r="444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094" cy="378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Работа МТ:</w:t>
      </w:r>
    </w:p>
    <w:p w:rsidR="00554B41" w:rsidRDefault="00C14A68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C14A68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drawing>
          <wp:inline distT="0" distB="0" distL="0" distR="0" wp14:anchorId="78F4C861" wp14:editId="70C69F62">
            <wp:extent cx="1076475" cy="83831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  <w:lang w:val="en-US"/>
        </w:rPr>
      </w:pPr>
    </w:p>
    <w:p w:rsidR="00C14A68" w:rsidRDefault="00C14A68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  <w:lang w:val="en-US"/>
        </w:rPr>
      </w:pPr>
    </w:p>
    <w:p w:rsidR="00C14A68" w:rsidRDefault="00C14A68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  <w:lang w:val="en-US"/>
        </w:rPr>
      </w:pPr>
    </w:p>
    <w:p w:rsidR="00C14A68" w:rsidRDefault="00C14A68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  <w:lang w:val="en-US"/>
        </w:rPr>
      </w:pPr>
    </w:p>
    <w:p w:rsidR="00C14A68" w:rsidRDefault="00C14A68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  <w:lang w:val="en-US"/>
        </w:rPr>
      </w:pPr>
    </w:p>
    <w:p w:rsidR="00C14A68" w:rsidRPr="00C14A68" w:rsidRDefault="00C14A68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  <w:lang w:val="en-US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856B76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Р</w:t>
      </w:r>
      <w:r w:rsidR="00554B4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еализации задачи №3.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Первое действие – проверка числа на четность. Она осуществлена с помощью проверки исходной цифры, находящейся под головкой МТ, на четность: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Если цифра четная, то число четное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Иначе число нечетное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Второе действие – работа цикла в зависимости от результата первого действия: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Если число четное, то текущая цифра заменяется на 0, головка сдвигается на ячейку влево (цикл 1)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br/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Иначе цифра заменяется на 1, головка сдвигается на ячейку влево (цикл 2)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Третье действие совершается после завершения работы цикла 1 или 2. Оно заключается в замене пустого символа на пустой символ, после чего число (совокупность нулей или единиц) выводится, а алгоритм считается завершенным.</w:t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Среда имитации МТ:</w:t>
      </w: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554B41" w:rsidRDefault="00C14A68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C14A6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07D59E68" wp14:editId="292AB793">
            <wp:extent cx="4206240" cy="4450789"/>
            <wp:effectExtent l="0" t="0" r="381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45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Работа МТ:</w:t>
      </w:r>
    </w:p>
    <w:p w:rsidR="00554B41" w:rsidRDefault="00C14A68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C14A68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drawing>
          <wp:inline distT="0" distB="0" distL="0" distR="0" wp14:anchorId="66B236D5" wp14:editId="5DEE67C9">
            <wp:extent cx="1200318" cy="7335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</w:pPr>
    </w:p>
    <w:p w:rsidR="00C14A68" w:rsidRDefault="00C14A68" w:rsidP="00554B4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</w:pPr>
    </w:p>
    <w:p w:rsidR="00C14A68" w:rsidRDefault="00C14A68" w:rsidP="00554B4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</w:pPr>
    </w:p>
    <w:p w:rsidR="00C14A68" w:rsidRDefault="00C14A68" w:rsidP="00554B4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</w:pPr>
    </w:p>
    <w:p w:rsidR="00C14A68" w:rsidRPr="00856B76" w:rsidRDefault="00C14A68" w:rsidP="00554B4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>ЗАКЛЮЧЕНИЕ</w:t>
      </w:r>
    </w:p>
    <w:p w:rsidR="00554B41" w:rsidRDefault="00554B41" w:rsidP="00554B41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554B41" w:rsidRDefault="00554B41" w:rsidP="00554B41">
      <w:pPr>
        <w:spacing w:line="240" w:lineRule="auto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Вывод о проделанной работе</w:t>
      </w:r>
    </w:p>
    <w:p w:rsidR="00554B41" w:rsidRPr="00554B41" w:rsidRDefault="00554B41" w:rsidP="00554B41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Как видно из изображений, алгоритм работает верно, а</w:t>
      </w: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 xml:space="preserve"> это</w:t>
      </w: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 xml:space="preserve"> значит</w:t>
      </w: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,</w:t>
      </w: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 xml:space="preserve"> что </w:t>
      </w: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поставленные задачи решены.</w:t>
      </w:r>
    </w:p>
    <w:p w:rsidR="00554B41" w:rsidRDefault="00554B41"/>
    <w:p w:rsidR="00554B41" w:rsidRDefault="00554B41">
      <w:pPr>
        <w:spacing w:after="200" w:line="276" w:lineRule="auto"/>
      </w:pPr>
      <w:r>
        <w:br w:type="page"/>
      </w:r>
    </w:p>
    <w:p w:rsidR="00554B41" w:rsidRDefault="00554B41"/>
    <w:sectPr w:rsidR="00554B4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C09" w:rsidRDefault="00645C09" w:rsidP="00554B41">
      <w:pPr>
        <w:spacing w:after="0" w:line="240" w:lineRule="auto"/>
      </w:pPr>
      <w:r>
        <w:separator/>
      </w:r>
    </w:p>
  </w:endnote>
  <w:endnote w:type="continuationSeparator" w:id="0">
    <w:p w:rsidR="00645C09" w:rsidRDefault="00645C09" w:rsidP="00554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481976"/>
      <w:docPartObj>
        <w:docPartGallery w:val="Page Numbers (Bottom of Page)"/>
        <w:docPartUnique/>
      </w:docPartObj>
    </w:sdtPr>
    <w:sdtContent>
      <w:p w:rsidR="00554B41" w:rsidRDefault="00554B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B76">
          <w:rPr>
            <w:noProof/>
          </w:rPr>
          <w:t>1</w:t>
        </w:r>
        <w:r>
          <w:fldChar w:fldCharType="end"/>
        </w:r>
      </w:p>
    </w:sdtContent>
  </w:sdt>
  <w:p w:rsidR="00554B41" w:rsidRDefault="00554B4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C09" w:rsidRDefault="00645C09" w:rsidP="00554B41">
      <w:pPr>
        <w:spacing w:after="0" w:line="240" w:lineRule="auto"/>
      </w:pPr>
      <w:r>
        <w:separator/>
      </w:r>
    </w:p>
  </w:footnote>
  <w:footnote w:type="continuationSeparator" w:id="0">
    <w:p w:rsidR="00645C09" w:rsidRDefault="00645C09" w:rsidP="00554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B41"/>
    <w:rsid w:val="00554B41"/>
    <w:rsid w:val="00645C09"/>
    <w:rsid w:val="00856B76"/>
    <w:rsid w:val="009E0C94"/>
    <w:rsid w:val="00C14A68"/>
    <w:rsid w:val="00E5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B41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54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к Знак"/>
    <w:basedOn w:val="a0"/>
    <w:link w:val="a5"/>
    <w:semiHidden/>
    <w:locked/>
    <w:rsid w:val="00554B41"/>
    <w:rPr>
      <w:rFonts w:ascii="Times New Roman" w:eastAsiaTheme="majorEastAsia" w:hAnsi="Times New Roman" w:cs="Times New Roman"/>
      <w:color w:val="365F91" w:themeColor="accent1" w:themeShade="BF"/>
      <w:sz w:val="40"/>
      <w:szCs w:val="40"/>
    </w:rPr>
  </w:style>
  <w:style w:type="paragraph" w:customStyle="1" w:styleId="a5">
    <w:name w:val="Заголок"/>
    <w:basedOn w:val="1"/>
    <w:link w:val="a4"/>
    <w:semiHidden/>
    <w:qFormat/>
    <w:rsid w:val="00554B41"/>
    <w:pPr>
      <w:spacing w:before="240"/>
      <w:ind w:firstLine="709"/>
      <w:jc w:val="center"/>
    </w:pPr>
    <w:rPr>
      <w:rFonts w:ascii="Times New Roman" w:hAnsi="Times New Roman" w:cs="Times New Roman"/>
      <w:b w:val="0"/>
      <w:bCs w:val="0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554B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54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4B41"/>
  </w:style>
  <w:style w:type="paragraph" w:styleId="a8">
    <w:name w:val="footer"/>
    <w:basedOn w:val="a"/>
    <w:link w:val="a9"/>
    <w:uiPriority w:val="99"/>
    <w:unhideWhenUsed/>
    <w:rsid w:val="00554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4B41"/>
  </w:style>
  <w:style w:type="paragraph" w:styleId="aa">
    <w:name w:val="Balloon Text"/>
    <w:basedOn w:val="a"/>
    <w:link w:val="ab"/>
    <w:uiPriority w:val="99"/>
    <w:semiHidden/>
    <w:unhideWhenUsed/>
    <w:rsid w:val="00554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B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B41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54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к Знак"/>
    <w:basedOn w:val="a0"/>
    <w:link w:val="a5"/>
    <w:semiHidden/>
    <w:locked/>
    <w:rsid w:val="00554B41"/>
    <w:rPr>
      <w:rFonts w:ascii="Times New Roman" w:eastAsiaTheme="majorEastAsia" w:hAnsi="Times New Roman" w:cs="Times New Roman"/>
      <w:color w:val="365F91" w:themeColor="accent1" w:themeShade="BF"/>
      <w:sz w:val="40"/>
      <w:szCs w:val="40"/>
    </w:rPr>
  </w:style>
  <w:style w:type="paragraph" w:customStyle="1" w:styleId="a5">
    <w:name w:val="Заголок"/>
    <w:basedOn w:val="1"/>
    <w:link w:val="a4"/>
    <w:semiHidden/>
    <w:qFormat/>
    <w:rsid w:val="00554B41"/>
    <w:pPr>
      <w:spacing w:before="240"/>
      <w:ind w:firstLine="709"/>
      <w:jc w:val="center"/>
    </w:pPr>
    <w:rPr>
      <w:rFonts w:ascii="Times New Roman" w:hAnsi="Times New Roman" w:cs="Times New Roman"/>
      <w:b w:val="0"/>
      <w:bCs w:val="0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554B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54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4B41"/>
  </w:style>
  <w:style w:type="paragraph" w:styleId="a8">
    <w:name w:val="footer"/>
    <w:basedOn w:val="a"/>
    <w:link w:val="a9"/>
    <w:uiPriority w:val="99"/>
    <w:unhideWhenUsed/>
    <w:rsid w:val="00554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4B41"/>
  </w:style>
  <w:style w:type="paragraph" w:styleId="aa">
    <w:name w:val="Balloon Text"/>
    <w:basedOn w:val="a"/>
    <w:link w:val="ab"/>
    <w:uiPriority w:val="99"/>
    <w:semiHidden/>
    <w:unhideWhenUsed/>
    <w:rsid w:val="00554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B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demd sil</dc:creator>
  <cp:lastModifiedBy>demd sil</cp:lastModifiedBy>
  <cp:revision>1</cp:revision>
  <dcterms:created xsi:type="dcterms:W3CDTF">2024-10-22T05:42:00Z</dcterms:created>
  <dcterms:modified xsi:type="dcterms:W3CDTF">2024-10-22T06:19:00Z</dcterms:modified>
</cp:coreProperties>
</file>