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A7E" w:rsidRPr="00C65A7E" w:rsidRDefault="00C65A7E" w:rsidP="00C65A7E">
      <w:pPr>
        <w:shd w:val="clear" w:color="auto" w:fill="F7CAAC" w:themeFill="accent2" w:themeFillTint="66"/>
        <w:spacing w:after="0"/>
        <w:jc w:val="center"/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</w:pPr>
      <w:r w:rsidRPr="00C65A7E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>КОМПЛЕКС ДЫХАТЕЛЬНЫХ УПРАЖНЕНИЙ</w:t>
      </w:r>
    </w:p>
    <w:p w:rsidR="00C65A7E" w:rsidRPr="00C65A7E" w:rsidRDefault="00C65A7E" w:rsidP="00C65A7E">
      <w:pPr>
        <w:spacing w:after="0"/>
        <w:jc w:val="center"/>
        <w:rPr>
          <w:rFonts w:ascii="Times New Roman" w:hAnsi="Times New Roman" w:cs="Times New Roman"/>
          <w:sz w:val="24"/>
        </w:rPr>
      </w:pPr>
      <w:r w:rsidRPr="00C65A7E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DD6DE9B" wp14:editId="27269FC6">
            <wp:extent cx="5760000" cy="3245434"/>
            <wp:effectExtent l="190500" t="190500" r="184150" b="184150"/>
            <wp:docPr id="545" name="Рисунок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4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65A7E" w:rsidRPr="00C65A7E" w:rsidRDefault="00C65A7E" w:rsidP="00C65A7E">
      <w:pPr>
        <w:spacing w:after="0"/>
        <w:rPr>
          <w:rFonts w:ascii="Times New Roman" w:hAnsi="Times New Roman" w:cs="Times New Roman"/>
          <w:i/>
          <w:color w:val="0070C0"/>
          <w:sz w:val="24"/>
        </w:rPr>
      </w:pPr>
      <w:r w:rsidRPr="00C65A7E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FCC4301" wp14:editId="2A332933">
            <wp:extent cx="838200" cy="219075"/>
            <wp:effectExtent l="0" t="0" r="0" b="9525"/>
            <wp:docPr id="555" name="Рисунок 555" descr="C:\Users\katam\AppData\Local\Microsoft\Windows\INetCache\Content.Word\Назад к списк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atam\AppData\Local\Microsoft\Windows\INetCache\Content.Word\Назад к списку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7E">
        <w:rPr>
          <w:rFonts w:ascii="Times New Roman" w:hAnsi="Times New Roman" w:cs="Times New Roman"/>
          <w:sz w:val="24"/>
        </w:rPr>
        <w:t xml:space="preserve"> </w:t>
      </w:r>
      <w:r w:rsidRPr="00C65A7E">
        <w:rPr>
          <w:rFonts w:ascii="Times New Roman" w:hAnsi="Times New Roman" w:cs="Times New Roman"/>
          <w:b/>
          <w:sz w:val="24"/>
        </w:rPr>
        <w:t>Кнопка «Назад к списку»</w:t>
      </w:r>
      <w:r w:rsidRPr="00C65A7E">
        <w:rPr>
          <w:rFonts w:ascii="Times New Roman" w:hAnsi="Times New Roman" w:cs="Times New Roman"/>
          <w:sz w:val="24"/>
        </w:rPr>
        <w:t xml:space="preserve"> - для возврата к списку комплексов упражнений дыхательной, артикуляционной гимнастики.</w:t>
      </w:r>
    </w:p>
    <w:p w:rsidR="00C65A7E" w:rsidRPr="00C65A7E" w:rsidRDefault="00C65A7E" w:rsidP="00C65A7E">
      <w:pPr>
        <w:spacing w:after="0"/>
        <w:jc w:val="center"/>
        <w:rPr>
          <w:rFonts w:ascii="Times New Roman" w:hAnsi="Times New Roman" w:cs="Times New Roman"/>
          <w:i/>
          <w:color w:val="0070C0"/>
          <w:sz w:val="24"/>
        </w:rPr>
      </w:pPr>
    </w:p>
    <w:p w:rsidR="00C65A7E" w:rsidRPr="00C65A7E" w:rsidRDefault="00C65A7E" w:rsidP="00C65A7E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C65A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07C046F9" wp14:editId="766F6FD5">
            <wp:extent cx="406596" cy="360000"/>
            <wp:effectExtent l="0" t="0" r="0" b="2540"/>
            <wp:docPr id="176" name="Рисунок 176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7E">
        <w:rPr>
          <w:rFonts w:ascii="Times New Roman" w:eastAsia="Calibri" w:hAnsi="Times New Roman" w:cs="Times New Roman"/>
          <w:sz w:val="24"/>
        </w:rPr>
        <w:t xml:space="preserve">  </w:t>
      </w:r>
      <w:r w:rsidRPr="00C65A7E">
        <w:rPr>
          <w:rFonts w:ascii="Times New Roman" w:eastAsia="Calibri" w:hAnsi="Times New Roman" w:cs="Times New Roman"/>
          <w:b/>
          <w:sz w:val="24"/>
        </w:rPr>
        <w:t>Сноски на источник</w:t>
      </w:r>
      <w:r w:rsidRPr="00C65A7E">
        <w:rPr>
          <w:rFonts w:ascii="Times New Roman" w:eastAsia="Calibri" w:hAnsi="Times New Roman" w:cs="Times New Roman"/>
          <w:sz w:val="24"/>
        </w:rPr>
        <w:t xml:space="preserve">. </w:t>
      </w:r>
    </w:p>
    <w:p w:rsidR="00C65A7E" w:rsidRPr="00C65A7E" w:rsidRDefault="00C65A7E" w:rsidP="00C65A7E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C65A7E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источника. При уводе курсора окно закрывается. Ознакомится со всеми источниками можно в разделе 26. Список литературы.</w:t>
      </w:r>
    </w:p>
    <w:p w:rsidR="00C65A7E" w:rsidRPr="00C65A7E" w:rsidRDefault="00C65A7E" w:rsidP="00C65A7E">
      <w:pPr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C65A7E" w:rsidRPr="00C65A7E" w:rsidRDefault="00C65A7E" w:rsidP="00C65A7E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C65A7E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2C22331E" wp14:editId="370FDFBD">
            <wp:extent cx="406596" cy="360000"/>
            <wp:effectExtent l="0" t="0" r="0" b="2540"/>
            <wp:docPr id="574" name="Рисунок 574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7E">
        <w:rPr>
          <w:rFonts w:ascii="Times New Roman" w:eastAsia="Calibri" w:hAnsi="Times New Roman" w:cs="Times New Roman"/>
          <w:i/>
          <w:sz w:val="24"/>
          <w:u w:val="single"/>
        </w:rPr>
        <w:t xml:space="preserve">  Рекомендации</w:t>
      </w:r>
      <w:r w:rsidRPr="00C65A7E">
        <w:rPr>
          <w:rFonts w:ascii="Times New Roman" w:eastAsia="Calibri" w:hAnsi="Times New Roman" w:cs="Times New Roman"/>
          <w:i/>
          <w:sz w:val="24"/>
        </w:rPr>
        <w:t xml:space="preserve"> или </w:t>
      </w:r>
      <w:r w:rsidRPr="00C65A7E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  <w:r w:rsidRPr="00C65A7E">
        <w:rPr>
          <w:rFonts w:ascii="Times New Roman" w:eastAsia="Calibri" w:hAnsi="Times New Roman" w:cs="Times New Roman"/>
          <w:i/>
          <w:sz w:val="24"/>
        </w:rPr>
        <w:t xml:space="preserve"> </w:t>
      </w:r>
    </w:p>
    <w:p w:rsidR="00C65A7E" w:rsidRPr="00C65A7E" w:rsidRDefault="00C65A7E" w:rsidP="00C65A7E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C65A7E">
        <w:rPr>
          <w:rFonts w:ascii="Times New Roman" w:eastAsia="Calibri" w:hAnsi="Times New Roman" w:cs="Times New Roman"/>
          <w:sz w:val="24"/>
        </w:rPr>
        <w:t>П</w:t>
      </w:r>
      <w:r w:rsidRPr="00C65A7E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ри клике по заголовку - ссылке «Комментарий» или «Рекомендации», открывается текст комментария или рекомендации соответственно </w:t>
      </w:r>
      <w:r w:rsidRPr="00C65A7E">
        <w:rPr>
          <w:rFonts w:ascii="Times New Roman" w:eastAsia="Calibri" w:hAnsi="Times New Roman" w:cs="Times New Roman"/>
          <w:sz w:val="24"/>
        </w:rPr>
        <w:t xml:space="preserve">(везде далее - аналогично).  </w:t>
      </w:r>
    </w:p>
    <w:p w:rsidR="00C65A7E" w:rsidRPr="00C65A7E" w:rsidRDefault="00C65A7E" w:rsidP="00C65A7E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:rsidR="00C65A7E" w:rsidRPr="00C65A7E" w:rsidRDefault="00C65A7E" w:rsidP="00C65A7E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C65A7E">
        <w:rPr>
          <w:rFonts w:ascii="Times New Roman" w:hAnsi="Times New Roman" w:cs="Times New Roman"/>
          <w:b/>
          <w:sz w:val="28"/>
        </w:rPr>
        <w:t xml:space="preserve">КОМПЛЕКС ДЫХАТЕЛЬНЫХ УПРАЖНЕНИЙ </w:t>
      </w:r>
      <w:r w:rsidRPr="00C65A7E">
        <w:rPr>
          <w:rFonts w:ascii="Times New Roman" w:hAnsi="Times New Roman" w:cs="Times New Roman"/>
          <w:b/>
          <w:sz w:val="28"/>
          <w:vertAlign w:val="superscript"/>
        </w:rPr>
        <w:t>7</w:t>
      </w:r>
    </w:p>
    <w:p w:rsidR="00C65A7E" w:rsidRPr="00C65A7E" w:rsidRDefault="00C65A7E" w:rsidP="00C65A7E">
      <w:pPr>
        <w:spacing w:after="0"/>
        <w:jc w:val="both"/>
        <w:rPr>
          <w:rFonts w:ascii="Times New Roman" w:hAnsi="Times New Roman" w:cs="Times New Roman"/>
          <w:color w:val="0070C0"/>
          <w:sz w:val="24"/>
        </w:rPr>
      </w:pPr>
      <w:r w:rsidRPr="00C65A7E">
        <w:rPr>
          <w:rFonts w:ascii="Times New Roman" w:hAnsi="Times New Roman" w:cs="Times New Roman"/>
          <w:i/>
          <w:sz w:val="24"/>
          <w:u w:val="single"/>
        </w:rPr>
        <w:t>Рекомендации</w:t>
      </w:r>
      <w:r w:rsidRPr="00C65A7E">
        <w:rPr>
          <w:rFonts w:ascii="Times New Roman" w:hAnsi="Times New Roman" w:cs="Times New Roman"/>
          <w:i/>
          <w:sz w:val="24"/>
        </w:rPr>
        <w:t xml:space="preserve"> </w:t>
      </w:r>
    </w:p>
    <w:p w:rsidR="00C65A7E" w:rsidRPr="00C65A7E" w:rsidRDefault="00C65A7E" w:rsidP="00C65A7E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C65A7E">
        <w:rPr>
          <w:rFonts w:ascii="Times New Roman" w:hAnsi="Times New Roman" w:cs="Times New Roman"/>
          <w:i/>
          <w:sz w:val="24"/>
        </w:rPr>
        <w:t>Оптимальные условия для постановки дыхания создаются на занятиях в кабинете логопеда. В случае сосудистого характера основного заболевания дыхательные упражнения выполняются легко, без напряжения. Каждое упражнение повторяется 4-5 раз. Вдох должен быть коротким, а выдох длительным.</w:t>
      </w:r>
      <w:r w:rsidRPr="00C65A7E">
        <w:rPr>
          <w:rFonts w:ascii="Times New Roman" w:hAnsi="Times New Roman" w:cs="Times New Roman"/>
          <w:sz w:val="24"/>
          <w:vertAlign w:val="superscript"/>
        </w:rPr>
        <w:t>7</w:t>
      </w:r>
    </w:p>
    <w:p w:rsidR="00C65A7E" w:rsidRPr="00C65A7E" w:rsidRDefault="00C65A7E" w:rsidP="00C65A7E">
      <w:pPr>
        <w:spacing w:after="0"/>
        <w:jc w:val="both"/>
        <w:rPr>
          <w:rFonts w:ascii="Times New Roman" w:hAnsi="Times New Roman" w:cs="Times New Roman"/>
          <w:i/>
          <w:sz w:val="24"/>
          <w:u w:val="single"/>
        </w:rPr>
      </w:pPr>
    </w:p>
    <w:p w:rsidR="00C65A7E" w:rsidRPr="00C65A7E" w:rsidRDefault="00C65A7E" w:rsidP="00C65A7E">
      <w:pPr>
        <w:spacing w:after="0"/>
        <w:jc w:val="both"/>
        <w:rPr>
          <w:rFonts w:ascii="Times New Roman" w:hAnsi="Times New Roman" w:cs="Times New Roman"/>
          <w:i/>
          <w:color w:val="0070C0"/>
          <w:sz w:val="24"/>
        </w:rPr>
      </w:pPr>
      <w:r w:rsidRPr="00C65A7E">
        <w:rPr>
          <w:rFonts w:ascii="Times New Roman" w:hAnsi="Times New Roman" w:cs="Times New Roman"/>
          <w:i/>
          <w:sz w:val="24"/>
          <w:u w:val="single"/>
        </w:rPr>
        <w:t>Комментарий</w:t>
      </w:r>
    </w:p>
    <w:p w:rsidR="00C65A7E" w:rsidRPr="00C65A7E" w:rsidRDefault="00C65A7E" w:rsidP="00C65A7E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C65A7E">
        <w:rPr>
          <w:rFonts w:ascii="Times New Roman" w:hAnsi="Times New Roman" w:cs="Times New Roman"/>
          <w:i/>
          <w:sz w:val="24"/>
        </w:rPr>
        <w:t xml:space="preserve">   Задачи проведения дыхательной гимнастики: дифференциация носового и ротового дыхания; формирование длительного ротового выдоха под контролем движений диафрагмы и мышц брюшного пресса; вырабатывание умения равномерного, ритмичного распределения воздуха в процессе речевой деятельности.</w:t>
      </w:r>
    </w:p>
    <w:p w:rsidR="00C65A7E" w:rsidRPr="00C65A7E" w:rsidRDefault="00C65A7E" w:rsidP="00C65A7E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C65A7E">
        <w:rPr>
          <w:rFonts w:ascii="Times New Roman" w:hAnsi="Times New Roman" w:cs="Times New Roman"/>
          <w:i/>
          <w:sz w:val="24"/>
        </w:rPr>
        <w:t xml:space="preserve">   Дыхательные упражнения в остром периоде проводятся с учетом тяжести состояния больного и зависят от степени его психической активности. Применяются, как пассивные, так и активные приемы работы.</w:t>
      </w:r>
    </w:p>
    <w:p w:rsidR="00C65A7E" w:rsidRPr="00C65A7E" w:rsidRDefault="00C65A7E" w:rsidP="00C65A7E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C65A7E">
        <w:rPr>
          <w:rFonts w:ascii="Times New Roman" w:hAnsi="Times New Roman" w:cs="Times New Roman"/>
          <w:i/>
          <w:sz w:val="24"/>
        </w:rPr>
        <w:lastRenderedPageBreak/>
        <w:t xml:space="preserve">   Нормализация дыхания в результате выполнения гимнастики улучшает функциональную деятельность всех органов и систем, активизирует механизмы саморегуляции.</w:t>
      </w:r>
      <w:r w:rsidRPr="00C65A7E">
        <w:rPr>
          <w:rFonts w:ascii="Times New Roman" w:hAnsi="Times New Roman" w:cs="Times New Roman"/>
          <w:i/>
          <w:sz w:val="24"/>
          <w:vertAlign w:val="superscript"/>
        </w:rPr>
        <w:t>8</w:t>
      </w:r>
    </w:p>
    <w:p w:rsidR="00C65A7E" w:rsidRPr="00C65A7E" w:rsidRDefault="00C65A7E" w:rsidP="00C65A7E">
      <w:pPr>
        <w:spacing w:after="0"/>
        <w:jc w:val="center"/>
        <w:rPr>
          <w:rFonts w:ascii="Times New Roman" w:hAnsi="Times New Roman" w:cs="Times New Roman"/>
          <w:i/>
          <w:color w:val="0070C0"/>
        </w:rPr>
      </w:pPr>
    </w:p>
    <w:p w:rsidR="00C65A7E" w:rsidRPr="00C65A7E" w:rsidRDefault="00C65A7E" w:rsidP="00C65A7E">
      <w:pPr>
        <w:spacing w:after="0"/>
        <w:jc w:val="center"/>
        <w:rPr>
          <w:rFonts w:ascii="Times New Roman" w:hAnsi="Times New Roman" w:cs="Times New Roman"/>
          <w:i/>
          <w:color w:val="0070C0"/>
        </w:rPr>
      </w:pPr>
    </w:p>
    <w:p w:rsidR="00C65A7E" w:rsidRPr="00C65A7E" w:rsidRDefault="00C65A7E" w:rsidP="00C65A7E">
      <w:pPr>
        <w:spacing w:after="0"/>
        <w:rPr>
          <w:rFonts w:ascii="Times New Roman" w:hAnsi="Times New Roman" w:cs="Times New Roman"/>
          <w:sz w:val="24"/>
          <w:vertAlign w:val="superscript"/>
        </w:rPr>
      </w:pPr>
      <w:r w:rsidRPr="00C65A7E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7072754" wp14:editId="687CC144">
            <wp:extent cx="209550" cy="209550"/>
            <wp:effectExtent l="0" t="0" r="0" b="0"/>
            <wp:docPr id="1032" name="Рисунок 1032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Плю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7E">
        <w:rPr>
          <w:rFonts w:ascii="Times New Roman" w:hAnsi="Times New Roman" w:cs="Times New Roman"/>
          <w:sz w:val="24"/>
        </w:rPr>
        <w:t xml:space="preserve">  </w:t>
      </w:r>
      <w:r w:rsidRPr="00C65A7E">
        <w:rPr>
          <w:rFonts w:ascii="Times New Roman" w:hAnsi="Times New Roman" w:cs="Times New Roman"/>
          <w:b/>
          <w:sz w:val="28"/>
        </w:rPr>
        <w:t>Дыхательная гимнастика</w:t>
      </w:r>
    </w:p>
    <w:p w:rsidR="00C65A7E" w:rsidRPr="00C65A7E" w:rsidRDefault="00C65A7E" w:rsidP="00C65A7E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C65A7E" w:rsidRPr="00C65A7E" w:rsidTr="00C70B9F">
        <w:tc>
          <w:tcPr>
            <w:tcW w:w="10177" w:type="dxa"/>
          </w:tcPr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1. Вдох - выдох через нос.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2. Вдох через нос - выдох через рот.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3. Вдох через рот - выдох через нос.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4. Вдох - выдох через левую ноздрю (правая зажата пальцем).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5. Вдох - выдох через правую ноздрю (левая зажата пальцем).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6. Вдох через левую ноздрю - выдох через правую.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7. Вдох через правую ноздрю - выдох через левую.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8. Вдох через нос - удлиненный выдох через неплотно сжатые губы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 xml:space="preserve">9. Вдох через нос, выдох через нос толчками, т.е. кратковременно задерживая 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дыхание.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10. Сдувать с ладони ватку или бумажку, дуть на зажженную свечку, на воду,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надувать мыльные пузыри.</w:t>
            </w:r>
          </w:p>
        </w:tc>
      </w:tr>
    </w:tbl>
    <w:p w:rsidR="00C65A7E" w:rsidRPr="00C65A7E" w:rsidRDefault="00C65A7E" w:rsidP="00C65A7E">
      <w:pPr>
        <w:spacing w:after="0"/>
        <w:rPr>
          <w:rFonts w:ascii="Times New Roman" w:hAnsi="Times New Roman" w:cs="Times New Roman"/>
          <w:sz w:val="24"/>
        </w:rPr>
      </w:pPr>
    </w:p>
    <w:p w:rsidR="00C65A7E" w:rsidRPr="00C65A7E" w:rsidRDefault="00C65A7E" w:rsidP="00C65A7E">
      <w:pPr>
        <w:spacing w:after="0"/>
        <w:jc w:val="both"/>
        <w:rPr>
          <w:rFonts w:ascii="Times New Roman" w:hAnsi="Times New Roman" w:cs="Times New Roman"/>
          <w:color w:val="0070C0"/>
          <w:sz w:val="24"/>
        </w:rPr>
      </w:pPr>
      <w:r w:rsidRPr="00C65A7E">
        <w:rPr>
          <w:rFonts w:ascii="Times New Roman" w:hAnsi="Times New Roman" w:cs="Times New Roman"/>
          <w:b/>
          <w:sz w:val="24"/>
        </w:rPr>
        <w:t>Шаблон назначения упражнения.</w:t>
      </w:r>
    </w:p>
    <w:p w:rsidR="00C65A7E" w:rsidRPr="00C65A7E" w:rsidRDefault="00C65A7E" w:rsidP="00C65A7E">
      <w:pPr>
        <w:spacing w:after="0"/>
        <w:jc w:val="both"/>
        <w:rPr>
          <w:rFonts w:ascii="Times New Roman" w:hAnsi="Times New Roman" w:cs="Times New Roman"/>
          <w:sz w:val="24"/>
        </w:rPr>
      </w:pPr>
      <w:r w:rsidRPr="00C65A7E">
        <w:rPr>
          <w:rFonts w:ascii="Times New Roman" w:hAnsi="Times New Roman" w:cs="Times New Roman"/>
          <w:sz w:val="24"/>
        </w:rPr>
        <w:t xml:space="preserve">В данном пред заполненном шаблоне внесены упражнения, с возможностью редактирования специалистом. Внесенные изменения сохраняются в качестве шаблона (отображаются в личных кабинетах всех пациентов) с возможностью дальнейшего редактирования. </w:t>
      </w:r>
    </w:p>
    <w:p w:rsidR="00C65A7E" w:rsidRPr="00C65A7E" w:rsidRDefault="00C65A7E" w:rsidP="00C65A7E">
      <w:pPr>
        <w:spacing w:after="0"/>
        <w:jc w:val="both"/>
        <w:rPr>
          <w:rFonts w:ascii="Times New Roman" w:hAnsi="Times New Roman" w:cs="Times New Roman"/>
          <w:sz w:val="24"/>
        </w:rPr>
      </w:pPr>
      <w:r w:rsidRPr="00C65A7E">
        <w:rPr>
          <w:rFonts w:ascii="Times New Roman" w:hAnsi="Times New Roman" w:cs="Times New Roman"/>
          <w:sz w:val="24"/>
        </w:rPr>
        <w:t xml:space="preserve">При нажатии на </w:t>
      </w:r>
      <w:r w:rsidRPr="00C65A7E">
        <w:rPr>
          <w:rFonts w:ascii="Times New Roman" w:hAnsi="Times New Roman" w:cs="Times New Roman"/>
          <w:sz w:val="24"/>
          <w:szCs w:val="24"/>
        </w:rPr>
        <w:t xml:space="preserve">кнопку </w:t>
      </w:r>
      <w:r w:rsidRPr="00C65A7E">
        <w:rPr>
          <w:rFonts w:ascii="Times New Roman" w:hAnsi="Times New Roman" w:cs="Times New Roman"/>
          <w:noProof/>
          <w:sz w:val="24"/>
          <w:szCs w:val="24"/>
          <w:lang w:eastAsia="ru-RU"/>
        </w:rPr>
        <w:t>«+»</w:t>
      </w:r>
      <w:r w:rsidRPr="00C65A7E">
        <w:rPr>
          <w:rFonts w:ascii="Times New Roman" w:hAnsi="Times New Roman" w:cs="Times New Roman"/>
          <w:sz w:val="24"/>
          <w:szCs w:val="24"/>
        </w:rPr>
        <w:t>, в раздел</w:t>
      </w:r>
      <w:r w:rsidRPr="00C65A7E">
        <w:rPr>
          <w:rFonts w:ascii="Times New Roman" w:hAnsi="Times New Roman" w:cs="Times New Roman"/>
          <w:sz w:val="24"/>
        </w:rPr>
        <w:t xml:space="preserve"> «Дыхательная, артикуляционная гимнастика» программы индивидуализированной вторичной профилактики повторного сосудистого события пациента, в личный кабинет которого осуществлен вход, вносятся: </w:t>
      </w:r>
    </w:p>
    <w:p w:rsidR="00C65A7E" w:rsidRPr="00C65A7E" w:rsidRDefault="00C65A7E" w:rsidP="00C65A7E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C65A7E">
        <w:rPr>
          <w:rFonts w:ascii="Times New Roman" w:hAnsi="Times New Roman" w:cs="Times New Roman"/>
          <w:i/>
          <w:color w:val="0070C0"/>
          <w:sz w:val="24"/>
        </w:rPr>
        <w:t xml:space="preserve">Дата. Заголовок раздела </w:t>
      </w:r>
      <w:r w:rsidRPr="00C65A7E">
        <w:rPr>
          <w:rFonts w:ascii="Times New Roman" w:hAnsi="Times New Roman" w:cs="Times New Roman"/>
          <w:i/>
          <w:sz w:val="24"/>
        </w:rPr>
        <w:t>(в данном примере «Дыхательная гимнастика»)</w:t>
      </w:r>
    </w:p>
    <w:p w:rsidR="00C65A7E" w:rsidRPr="00C65A7E" w:rsidRDefault="00C65A7E" w:rsidP="00C65A7E">
      <w:pPr>
        <w:spacing w:after="0"/>
        <w:jc w:val="both"/>
        <w:rPr>
          <w:rFonts w:ascii="Times New Roman" w:hAnsi="Times New Roman" w:cs="Times New Roman"/>
          <w:i/>
          <w:color w:val="0070C0"/>
          <w:sz w:val="24"/>
        </w:rPr>
      </w:pPr>
      <w:r w:rsidRPr="00C65A7E">
        <w:rPr>
          <w:rFonts w:ascii="Times New Roman" w:hAnsi="Times New Roman" w:cs="Times New Roman"/>
          <w:i/>
          <w:color w:val="0070C0"/>
          <w:sz w:val="24"/>
        </w:rPr>
        <w:t>Содержимое шаблона.</w:t>
      </w:r>
    </w:p>
    <w:p w:rsidR="00C65A7E" w:rsidRPr="00C65A7E" w:rsidRDefault="00C65A7E" w:rsidP="00C65A7E">
      <w:pPr>
        <w:spacing w:after="0"/>
        <w:rPr>
          <w:rFonts w:ascii="Times New Roman" w:hAnsi="Times New Roman" w:cs="Times New Roman"/>
        </w:rPr>
      </w:pPr>
    </w:p>
    <w:p w:rsidR="00C65A7E" w:rsidRPr="00C65A7E" w:rsidRDefault="00C65A7E" w:rsidP="00C65A7E">
      <w:pPr>
        <w:spacing w:after="0"/>
        <w:rPr>
          <w:rFonts w:ascii="Times New Roman" w:hAnsi="Times New Roman" w:cs="Times New Roman"/>
        </w:rPr>
      </w:pPr>
    </w:p>
    <w:p w:rsidR="00C65A7E" w:rsidRPr="00C65A7E" w:rsidRDefault="00C65A7E" w:rsidP="00C65A7E">
      <w:pPr>
        <w:spacing w:after="0"/>
        <w:rPr>
          <w:rFonts w:ascii="Times New Roman" w:hAnsi="Times New Roman" w:cs="Times New Roman"/>
          <w:sz w:val="28"/>
          <w:vertAlign w:val="superscript"/>
        </w:rPr>
      </w:pPr>
      <w:r w:rsidRPr="00C65A7E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50F425F" wp14:editId="0571E2E0">
            <wp:extent cx="207010" cy="207010"/>
            <wp:effectExtent l="0" t="0" r="2540" b="2540"/>
            <wp:docPr id="963" name="Рисунок 963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7E">
        <w:rPr>
          <w:rFonts w:ascii="Times New Roman" w:hAnsi="Times New Roman" w:cs="Times New Roman"/>
          <w:sz w:val="24"/>
        </w:rPr>
        <w:t xml:space="preserve"> </w:t>
      </w:r>
      <w:r w:rsidRPr="00C65A7E">
        <w:rPr>
          <w:rFonts w:ascii="Times New Roman" w:hAnsi="Times New Roman" w:cs="Times New Roman"/>
          <w:i/>
          <w:color w:val="0070C0"/>
          <w:sz w:val="24"/>
        </w:rPr>
        <w:t xml:space="preserve"> </w:t>
      </w:r>
      <w:r w:rsidRPr="00C65A7E">
        <w:rPr>
          <w:rFonts w:ascii="Times New Roman" w:hAnsi="Times New Roman" w:cs="Times New Roman"/>
          <w:b/>
          <w:sz w:val="28"/>
        </w:rPr>
        <w:t>Активизация мускулатуры шеи и мышц гортани</w:t>
      </w:r>
    </w:p>
    <w:p w:rsidR="00C65A7E" w:rsidRPr="00C65A7E" w:rsidRDefault="00C65A7E" w:rsidP="00C65A7E">
      <w:pPr>
        <w:spacing w:after="0"/>
        <w:rPr>
          <w:rFonts w:ascii="Times New Roman" w:hAnsi="Times New Roman" w:cs="Times New Roman"/>
          <w:sz w:val="24"/>
          <w:vertAlign w:val="superscript"/>
        </w:rPr>
      </w:pP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C65A7E" w:rsidRPr="00C65A7E" w:rsidTr="00C70B9F">
        <w:tc>
          <w:tcPr>
            <w:tcW w:w="10177" w:type="dxa"/>
          </w:tcPr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1. Медленно, спокойно поворачивать 2—3 раза голову в стороны (вдох носом. выдох ртом).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2. Нагибать голову вниз (выдох носом), не спеша поднимать ее прямо (вдох ртом).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3. Покашливание (имитировать кашель).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4. Пальцы рук сложить в замок на затылке. Медленно отклонять голову назад, преодолевая сопротивление рук.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5. Сжать в кулак кисти рук и подпереть подбородок. Наклонять голову вперёд через сопротивление рук.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6. Ладони прижать к ушам. Наклонять голову влево-вправо, преодолевая сопротивление рук.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7. Двигать нижней челюстью вниз, в стороны, вперёд. Сжимать челюсти.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8. Надувать и втягивать щёки при крепко сжатых губах.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9. Открыть рот и по возможности подтягивать кончик языка к мягкому нёбу.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  <w:r w:rsidRPr="00C65A7E">
              <w:rPr>
                <w:rFonts w:ascii="Times New Roman" w:hAnsi="Times New Roman" w:cs="Times New Roman"/>
                <w:sz w:val="24"/>
              </w:rPr>
              <w:t>10. Широко открыть рот, вдохнуть и плавно выдохнуть воздух (позевывание).</w:t>
            </w:r>
          </w:p>
        </w:tc>
      </w:tr>
    </w:tbl>
    <w:p w:rsidR="00C65A7E" w:rsidRPr="00C65A7E" w:rsidRDefault="00C65A7E" w:rsidP="00C65A7E">
      <w:pPr>
        <w:spacing w:after="0"/>
        <w:rPr>
          <w:rFonts w:ascii="Times New Roman" w:hAnsi="Times New Roman" w:cs="Times New Roman"/>
          <w:sz w:val="24"/>
        </w:rPr>
      </w:pPr>
    </w:p>
    <w:p w:rsidR="00C65A7E" w:rsidRPr="00C65A7E" w:rsidRDefault="00C65A7E" w:rsidP="00C65A7E">
      <w:pPr>
        <w:spacing w:after="0"/>
        <w:rPr>
          <w:rFonts w:ascii="Times New Roman" w:hAnsi="Times New Roman" w:cs="Times New Roman"/>
          <w:sz w:val="24"/>
        </w:rPr>
      </w:pPr>
    </w:p>
    <w:p w:rsidR="00C65A7E" w:rsidRPr="00C65A7E" w:rsidRDefault="00C65A7E" w:rsidP="00C65A7E">
      <w:pPr>
        <w:spacing w:after="0"/>
        <w:rPr>
          <w:rFonts w:ascii="Times New Roman" w:hAnsi="Times New Roman" w:cs="Times New Roman"/>
          <w:b/>
          <w:sz w:val="28"/>
          <w:szCs w:val="26"/>
        </w:rPr>
      </w:pPr>
      <w:r w:rsidRPr="00C65A7E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D194CDD" wp14:editId="4EA6C1E8">
            <wp:extent cx="207010" cy="207010"/>
            <wp:effectExtent l="0" t="0" r="2540" b="2540"/>
            <wp:docPr id="985" name="Рисунок 985" descr="C:\Users\katam\AppData\Local\Microsoft\Windows\INetCache\Content.Word\Плю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tam\AppData\Local\Microsoft\Windows\INetCache\Content.Word\Плюс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A7E">
        <w:rPr>
          <w:rFonts w:ascii="Times New Roman" w:hAnsi="Times New Roman" w:cs="Times New Roman"/>
          <w:sz w:val="24"/>
        </w:rPr>
        <w:t xml:space="preserve"> </w:t>
      </w:r>
      <w:r w:rsidRPr="00C65A7E">
        <w:rPr>
          <w:rFonts w:ascii="Times New Roman" w:hAnsi="Times New Roman" w:cs="Times New Roman"/>
          <w:i/>
          <w:color w:val="0070C0"/>
          <w:sz w:val="24"/>
        </w:rPr>
        <w:t xml:space="preserve"> </w:t>
      </w:r>
      <w:r w:rsidRPr="00C65A7E">
        <w:rPr>
          <w:rFonts w:ascii="Times New Roman" w:hAnsi="Times New Roman" w:cs="Times New Roman"/>
          <w:b/>
          <w:color w:val="A6A6A6" w:themeColor="background1" w:themeShade="A6"/>
          <w:sz w:val="28"/>
          <w:szCs w:val="26"/>
        </w:rPr>
        <w:t>Дополнительный раздел</w:t>
      </w:r>
    </w:p>
    <w:p w:rsidR="00C65A7E" w:rsidRPr="00C65A7E" w:rsidRDefault="00C65A7E" w:rsidP="00C65A7E">
      <w:pPr>
        <w:spacing w:after="0"/>
        <w:rPr>
          <w:rFonts w:ascii="Times New Roman" w:hAnsi="Times New Roman" w:cs="Times New Roman"/>
          <w:sz w:val="24"/>
          <w:vertAlign w:val="superscript"/>
        </w:rPr>
      </w:pP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49"/>
      </w:tblGrid>
      <w:tr w:rsidR="00C65A7E" w:rsidRPr="00C65A7E" w:rsidTr="00C70B9F">
        <w:tc>
          <w:tcPr>
            <w:tcW w:w="10177" w:type="dxa"/>
          </w:tcPr>
          <w:p w:rsidR="00C65A7E" w:rsidRPr="00C65A7E" w:rsidRDefault="00C65A7E" w:rsidP="00C65A7E">
            <w:pPr>
              <w:rPr>
                <w:rFonts w:ascii="Times New Roman" w:hAnsi="Times New Roman" w:cs="Times New Roman"/>
                <w:color w:val="A6A6A6" w:themeColor="background1" w:themeShade="A6"/>
                <w:sz w:val="24"/>
              </w:rPr>
            </w:pPr>
            <w:r w:rsidRPr="00C65A7E">
              <w:rPr>
                <w:rFonts w:ascii="Times New Roman" w:hAnsi="Times New Roman" w:cs="Times New Roman"/>
                <w:color w:val="A6A6A6" w:themeColor="background1" w:themeShade="A6"/>
                <w:sz w:val="24"/>
              </w:rPr>
              <w:t>При необходимости переименуйте раздел и введите данные по своему усмотрению</w:t>
            </w:r>
          </w:p>
          <w:p w:rsidR="00C65A7E" w:rsidRPr="00C65A7E" w:rsidRDefault="00C65A7E" w:rsidP="00C65A7E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C65A7E" w:rsidRPr="00C65A7E" w:rsidRDefault="00C65A7E" w:rsidP="00C65A7E">
      <w:pPr>
        <w:spacing w:after="0"/>
        <w:rPr>
          <w:rFonts w:ascii="Times New Roman" w:hAnsi="Times New Roman" w:cs="Times New Roman"/>
          <w:sz w:val="24"/>
        </w:rPr>
      </w:pPr>
    </w:p>
    <w:p w:rsidR="00C65A7E" w:rsidRPr="00C65A7E" w:rsidRDefault="00C65A7E" w:rsidP="00C65A7E">
      <w:pPr>
        <w:spacing w:after="0"/>
        <w:jc w:val="both"/>
        <w:rPr>
          <w:rFonts w:ascii="Times New Roman" w:hAnsi="Times New Roman" w:cs="Times New Roman"/>
          <w:sz w:val="24"/>
        </w:rPr>
      </w:pPr>
      <w:r w:rsidRPr="00C65A7E">
        <w:rPr>
          <w:rFonts w:ascii="Times New Roman" w:hAnsi="Times New Roman" w:cs="Times New Roman"/>
          <w:b/>
          <w:sz w:val="24"/>
        </w:rPr>
        <w:t>Дополнительный раздел</w:t>
      </w:r>
      <w:r w:rsidRPr="00C65A7E">
        <w:rPr>
          <w:rFonts w:ascii="Times New Roman" w:hAnsi="Times New Roman" w:cs="Times New Roman"/>
          <w:sz w:val="24"/>
        </w:rPr>
        <w:t xml:space="preserve"> дает возможность изменить заголовок и создать дополнительный раздел на усмотрение специалиста.</w:t>
      </w:r>
    </w:p>
    <w:p w:rsidR="00DB2E0F" w:rsidRPr="00C65A7E" w:rsidRDefault="00DB2E0F" w:rsidP="00C65A7E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B2E0F" w:rsidRPr="00C65A7E" w:rsidSect="00C65A7E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C06"/>
    <w:rsid w:val="00C65A7E"/>
    <w:rsid w:val="00C81C06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D819EB-1290-465B-A235-DF26F46E1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5A7E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5A7E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2022-09-03T12:31:00Z</dcterms:created>
  <dcterms:modified xsi:type="dcterms:W3CDTF">2022-09-03T12:32:00Z</dcterms:modified>
</cp:coreProperties>
</file>