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3E7" w:rsidRPr="00BD13E7" w:rsidRDefault="00BD13E7" w:rsidP="00BD13E7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BD13E7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КОМПЛЕКС УПРАЖНЕНИЙ ДЛЯ ЛИЦЕВОЙ МУСКУЛАТУРЫ</w:t>
      </w:r>
    </w:p>
    <w:p w:rsidR="00BD13E7" w:rsidRPr="00BD13E7" w:rsidRDefault="00BD13E7" w:rsidP="00BD13E7">
      <w:pPr>
        <w:spacing w:after="0"/>
        <w:jc w:val="center"/>
        <w:rPr>
          <w:rFonts w:ascii="Times New Roman" w:hAnsi="Times New Roman" w:cs="Times New Roman"/>
          <w:sz w:val="24"/>
        </w:rPr>
      </w:pPr>
      <w:r w:rsidRPr="00BD13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73F2153" wp14:editId="6BEE184F">
            <wp:extent cx="5760000" cy="3239931"/>
            <wp:effectExtent l="190500" t="190500" r="184150" b="189230"/>
            <wp:docPr id="998" name="Рисунок 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BD13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8278084" wp14:editId="0E7A1E80">
            <wp:extent cx="838200" cy="219075"/>
            <wp:effectExtent l="0" t="0" r="0" b="9525"/>
            <wp:docPr id="1003" name="Рисунок 1003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E7">
        <w:rPr>
          <w:rFonts w:ascii="Times New Roman" w:hAnsi="Times New Roman" w:cs="Times New Roman"/>
          <w:sz w:val="24"/>
        </w:rPr>
        <w:t xml:space="preserve"> </w:t>
      </w:r>
      <w:r w:rsidRPr="00BD13E7">
        <w:rPr>
          <w:rFonts w:ascii="Times New Roman" w:hAnsi="Times New Roman" w:cs="Times New Roman"/>
          <w:b/>
          <w:sz w:val="24"/>
        </w:rPr>
        <w:t>Кнопка «Назад к списку»</w:t>
      </w:r>
      <w:r w:rsidRPr="00BD13E7">
        <w:rPr>
          <w:rFonts w:ascii="Times New Roman" w:hAnsi="Times New Roman" w:cs="Times New Roman"/>
          <w:sz w:val="24"/>
        </w:rPr>
        <w:t xml:space="preserve"> - для возврата к списку комплексов упражнений дыхательной, артикуляционной гимнастики. </w:t>
      </w: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b/>
          <w:color w:val="0070C0"/>
          <w:sz w:val="24"/>
        </w:rPr>
      </w:pPr>
    </w:p>
    <w:p w:rsidR="00BD13E7" w:rsidRPr="00BD13E7" w:rsidRDefault="00BD13E7" w:rsidP="00BD13E7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BD13E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7DF0C01B" wp14:editId="1806C113">
            <wp:extent cx="406596" cy="360000"/>
            <wp:effectExtent l="0" t="0" r="0" b="2540"/>
            <wp:docPr id="178" name="Рисунок 178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E7">
        <w:rPr>
          <w:rFonts w:ascii="Times New Roman" w:eastAsia="Calibri" w:hAnsi="Times New Roman" w:cs="Times New Roman"/>
          <w:sz w:val="24"/>
        </w:rPr>
        <w:t xml:space="preserve">  </w:t>
      </w:r>
      <w:r w:rsidRPr="00BD13E7">
        <w:rPr>
          <w:rFonts w:ascii="Times New Roman" w:eastAsia="Calibri" w:hAnsi="Times New Roman" w:cs="Times New Roman"/>
          <w:b/>
          <w:sz w:val="24"/>
        </w:rPr>
        <w:t>Сноски на источник</w:t>
      </w:r>
      <w:r w:rsidRPr="00BD13E7">
        <w:rPr>
          <w:rFonts w:ascii="Times New Roman" w:eastAsia="Calibri" w:hAnsi="Times New Roman" w:cs="Times New Roman"/>
          <w:sz w:val="24"/>
        </w:rPr>
        <w:t xml:space="preserve">. </w:t>
      </w:r>
    </w:p>
    <w:p w:rsidR="00BD13E7" w:rsidRPr="00BD13E7" w:rsidRDefault="00BD13E7" w:rsidP="00BD13E7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BD13E7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источника. При уводе курсора окно закрывается. Ознакомится со всеми источниками можно в разделе 26. Список литературы.</w:t>
      </w:r>
    </w:p>
    <w:p w:rsidR="00BD13E7" w:rsidRPr="00BD13E7" w:rsidRDefault="00BD13E7" w:rsidP="00BD13E7">
      <w:pPr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</w:p>
    <w:p w:rsidR="00BD13E7" w:rsidRPr="00BD13E7" w:rsidRDefault="00BD13E7" w:rsidP="00BD13E7">
      <w:pPr>
        <w:jc w:val="center"/>
        <w:rPr>
          <w:rFonts w:ascii="Times New Roman" w:hAnsi="Times New Roman" w:cs="Times New Roman"/>
          <w:b/>
          <w:sz w:val="28"/>
        </w:rPr>
      </w:pPr>
      <w:r w:rsidRPr="00BD13E7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КОМПЛЕКС УПРАЖНЕНИЙ ДЛЯ ЛИЦЕВОЙ МУСКУЛАТУРЫ</w:t>
      </w:r>
      <w:r w:rsidRPr="00BD13E7">
        <w:rPr>
          <w:rFonts w:ascii="Times New Roman" w:hAnsi="Times New Roman" w:cs="Times New Roman"/>
          <w:b/>
          <w:sz w:val="28"/>
          <w:vertAlign w:val="superscript"/>
        </w:rPr>
        <w:t xml:space="preserve"> 7</w:t>
      </w:r>
    </w:p>
    <w:p w:rsidR="00BD13E7" w:rsidRPr="00BD13E7" w:rsidRDefault="00BD13E7" w:rsidP="00BD13E7">
      <w:pPr>
        <w:rPr>
          <w:rFonts w:ascii="Times New Roman" w:hAnsi="Times New Roman" w:cs="Times New Roman"/>
          <w:b/>
          <w:sz w:val="28"/>
        </w:rPr>
      </w:pPr>
      <w:r w:rsidRPr="00BD13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629B3B8" wp14:editId="18E06E11">
            <wp:extent cx="209550" cy="209550"/>
            <wp:effectExtent l="0" t="0" r="0" b="0"/>
            <wp:docPr id="1019" name="Рисунок 101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E7">
        <w:rPr>
          <w:rFonts w:ascii="Times New Roman" w:hAnsi="Times New Roman" w:cs="Times New Roman"/>
          <w:sz w:val="24"/>
        </w:rPr>
        <w:t xml:space="preserve">  </w:t>
      </w:r>
      <w:r w:rsidRPr="00BD13E7">
        <w:rPr>
          <w:rFonts w:ascii="Times New Roman" w:hAnsi="Times New Roman" w:cs="Times New Roman"/>
          <w:b/>
          <w:sz w:val="28"/>
        </w:rPr>
        <w:t>Активизация мимической мускулатуры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BD13E7" w:rsidRPr="00BD13E7" w:rsidTr="00C70B9F">
        <w:tc>
          <w:tcPr>
            <w:tcW w:w="9349" w:type="dxa"/>
          </w:tcPr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1. Поднять брови, имитируя удивление, потом расслабить (попеременно).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2. Нахмурить лоб, как будто сердитесь, потом расслабить (попеременно).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3. Поморщиться, имитируя зубную боль или ощущение кислого во рту, потом расслабиться (попеременно).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4. Зажмурить глаза, потом поморгать.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5. Прищурить один глаз, потом другой (попеременно).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 xml:space="preserve">6. Наморщить нос, сделать несколько нюхательных движений, как будто нюхаете цветок. 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7. Вытянуть губы вперёд «воронкой» и подвигать губами вправо-влево (попеременно).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8. Посвистеть, почмокать губами.</w:t>
            </w:r>
          </w:p>
        </w:tc>
      </w:tr>
    </w:tbl>
    <w:p w:rsidR="00BD13E7" w:rsidRPr="00BD13E7" w:rsidRDefault="00BD13E7" w:rsidP="00BD13E7">
      <w:pPr>
        <w:spacing w:after="0"/>
        <w:rPr>
          <w:rFonts w:ascii="Times New Roman" w:hAnsi="Times New Roman" w:cs="Times New Roman"/>
          <w:sz w:val="24"/>
        </w:rPr>
      </w:pPr>
    </w:p>
    <w:p w:rsidR="00BD13E7" w:rsidRPr="00BD13E7" w:rsidRDefault="00BD13E7" w:rsidP="00BD13E7">
      <w:pPr>
        <w:spacing w:after="0"/>
        <w:jc w:val="both"/>
        <w:rPr>
          <w:rFonts w:ascii="Times New Roman" w:hAnsi="Times New Roman" w:cs="Times New Roman"/>
          <w:i/>
          <w:color w:val="0070C0"/>
          <w:sz w:val="24"/>
        </w:rPr>
      </w:pPr>
      <w:r w:rsidRPr="00BD13E7">
        <w:rPr>
          <w:rFonts w:ascii="Times New Roman" w:hAnsi="Times New Roman" w:cs="Times New Roman"/>
          <w:b/>
          <w:sz w:val="24"/>
        </w:rPr>
        <w:t>Шаблон назначения упражнения.</w:t>
      </w:r>
      <w:r w:rsidRPr="00BD13E7">
        <w:rPr>
          <w:rFonts w:ascii="Times New Roman" w:hAnsi="Times New Roman" w:cs="Times New Roman"/>
          <w:i/>
          <w:sz w:val="24"/>
        </w:rPr>
        <w:t xml:space="preserve"> </w:t>
      </w:r>
    </w:p>
    <w:p w:rsidR="00BD13E7" w:rsidRPr="00BD13E7" w:rsidRDefault="00BD13E7" w:rsidP="00BD13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D13E7">
        <w:rPr>
          <w:rFonts w:ascii="Times New Roman" w:hAnsi="Times New Roman" w:cs="Times New Roman"/>
          <w:sz w:val="24"/>
        </w:rPr>
        <w:t xml:space="preserve">В данном пред заполненном шаблоне внесены упражнения, с возможностью редактирования специалистом. Внесенные изменения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BD13E7" w:rsidRPr="00BD13E7" w:rsidRDefault="00BD13E7" w:rsidP="00BD13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D13E7">
        <w:rPr>
          <w:rFonts w:ascii="Times New Roman" w:hAnsi="Times New Roman" w:cs="Times New Roman"/>
          <w:sz w:val="24"/>
        </w:rPr>
        <w:t xml:space="preserve">При нажатии на </w:t>
      </w:r>
      <w:r w:rsidRPr="00BD13E7">
        <w:rPr>
          <w:rFonts w:ascii="Times New Roman" w:hAnsi="Times New Roman" w:cs="Times New Roman"/>
          <w:sz w:val="24"/>
          <w:szCs w:val="24"/>
        </w:rPr>
        <w:t xml:space="preserve">кнопку </w:t>
      </w:r>
      <w:r w:rsidRPr="00BD13E7">
        <w:rPr>
          <w:rFonts w:ascii="Times New Roman" w:hAnsi="Times New Roman" w:cs="Times New Roman"/>
          <w:noProof/>
          <w:sz w:val="24"/>
          <w:szCs w:val="24"/>
          <w:lang w:eastAsia="ru-RU"/>
        </w:rPr>
        <w:t>«+»</w:t>
      </w:r>
      <w:r w:rsidRPr="00BD13E7">
        <w:rPr>
          <w:rFonts w:ascii="Times New Roman" w:hAnsi="Times New Roman" w:cs="Times New Roman"/>
          <w:sz w:val="24"/>
          <w:szCs w:val="24"/>
        </w:rPr>
        <w:t>,</w:t>
      </w:r>
      <w:r w:rsidRPr="00BD13E7">
        <w:rPr>
          <w:rFonts w:ascii="Times New Roman" w:hAnsi="Times New Roman" w:cs="Times New Roman"/>
          <w:sz w:val="24"/>
        </w:rPr>
        <w:t xml:space="preserve"> в раздел «Дыхательная, артикуляционная гимнастика»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BD13E7" w:rsidRPr="00BD13E7" w:rsidRDefault="00BD13E7" w:rsidP="00BD13E7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BD13E7">
        <w:rPr>
          <w:rFonts w:ascii="Times New Roman" w:hAnsi="Times New Roman" w:cs="Times New Roman"/>
          <w:i/>
          <w:color w:val="0070C0"/>
          <w:sz w:val="24"/>
        </w:rPr>
        <w:lastRenderedPageBreak/>
        <w:t xml:space="preserve">Дата. Заголовок раздела </w:t>
      </w:r>
      <w:r w:rsidRPr="00BD13E7">
        <w:rPr>
          <w:rFonts w:ascii="Times New Roman" w:hAnsi="Times New Roman" w:cs="Times New Roman"/>
          <w:i/>
          <w:sz w:val="24"/>
        </w:rPr>
        <w:t xml:space="preserve">(в данном примере «Активизация мимической мускулатуры») </w:t>
      </w:r>
    </w:p>
    <w:p w:rsidR="00BD13E7" w:rsidRPr="00BD13E7" w:rsidRDefault="00BD13E7" w:rsidP="00BD13E7">
      <w:pPr>
        <w:spacing w:after="0"/>
        <w:jc w:val="both"/>
        <w:rPr>
          <w:rFonts w:ascii="Times New Roman" w:hAnsi="Times New Roman" w:cs="Times New Roman"/>
          <w:i/>
          <w:color w:val="0070C0"/>
          <w:sz w:val="24"/>
        </w:rPr>
      </w:pPr>
      <w:r w:rsidRPr="00BD13E7">
        <w:rPr>
          <w:rFonts w:ascii="Times New Roman" w:hAnsi="Times New Roman" w:cs="Times New Roman"/>
          <w:i/>
          <w:color w:val="0070C0"/>
          <w:sz w:val="24"/>
        </w:rPr>
        <w:t>Содержимое шаблона.</w:t>
      </w: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BD13E7">
        <w:rPr>
          <w:rFonts w:ascii="Times New Roman" w:hAnsi="Times New Roman" w:cs="Times New Roman"/>
          <w:i/>
          <w:color w:val="0070C0"/>
          <w:sz w:val="24"/>
        </w:rPr>
        <w:t xml:space="preserve"> </w:t>
      </w: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color w:val="0070C0"/>
          <w:sz w:val="24"/>
        </w:rPr>
      </w:pP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b/>
          <w:sz w:val="28"/>
        </w:rPr>
      </w:pPr>
      <w:r w:rsidRPr="00BD13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4EB3BF1" wp14:editId="7F678E79">
            <wp:extent cx="207010" cy="207010"/>
            <wp:effectExtent l="0" t="0" r="2540" b="2540"/>
            <wp:docPr id="148" name="Рисунок 148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E7">
        <w:rPr>
          <w:rFonts w:ascii="Times New Roman" w:hAnsi="Times New Roman" w:cs="Times New Roman"/>
          <w:sz w:val="24"/>
        </w:rPr>
        <w:t xml:space="preserve"> </w:t>
      </w:r>
      <w:r w:rsidRPr="00BD13E7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BD13E7">
        <w:rPr>
          <w:rFonts w:ascii="Times New Roman" w:hAnsi="Times New Roman" w:cs="Times New Roman"/>
          <w:b/>
          <w:sz w:val="28"/>
        </w:rPr>
        <w:t>Упражнения для мышц нижней челюсти</w:t>
      </w: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sz w:val="24"/>
          <w:vertAlign w:val="superscript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BD13E7" w:rsidRPr="00BD13E7" w:rsidTr="00C70B9F">
        <w:tc>
          <w:tcPr>
            <w:tcW w:w="10177" w:type="dxa"/>
          </w:tcPr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1. Широко открыть рот и закрыть (попеременно).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2. Зубами покусать верхнюю и нижнюю тубы.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3. Имитировать жевание с закрытым и открытым ртом (попеременно).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4. Коснуться подбородком правого и левого плеча.</w:t>
            </w:r>
          </w:p>
        </w:tc>
      </w:tr>
    </w:tbl>
    <w:p w:rsidR="00BD13E7" w:rsidRPr="00BD13E7" w:rsidRDefault="00BD13E7" w:rsidP="00BD13E7">
      <w:pPr>
        <w:spacing w:after="0"/>
        <w:rPr>
          <w:rFonts w:ascii="Times New Roman" w:hAnsi="Times New Roman" w:cs="Times New Roman"/>
          <w:sz w:val="24"/>
        </w:rPr>
      </w:pP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sz w:val="24"/>
        </w:rPr>
      </w:pP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b/>
          <w:sz w:val="28"/>
        </w:rPr>
      </w:pPr>
      <w:r w:rsidRPr="00BD13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2D1B6F6" wp14:editId="0264D0B7">
            <wp:extent cx="207010" cy="207010"/>
            <wp:effectExtent l="0" t="0" r="2540" b="2540"/>
            <wp:docPr id="149" name="Рисунок 149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E7">
        <w:rPr>
          <w:rFonts w:ascii="Times New Roman" w:hAnsi="Times New Roman" w:cs="Times New Roman"/>
          <w:sz w:val="24"/>
        </w:rPr>
        <w:t xml:space="preserve"> </w:t>
      </w:r>
      <w:r w:rsidRPr="00BD13E7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BD13E7">
        <w:rPr>
          <w:rFonts w:ascii="Times New Roman" w:hAnsi="Times New Roman" w:cs="Times New Roman"/>
          <w:b/>
          <w:sz w:val="28"/>
        </w:rPr>
        <w:t>Артикуляционные упражнения</w:t>
      </w:r>
    </w:p>
    <w:p w:rsidR="00BD13E7" w:rsidRPr="00BD13E7" w:rsidRDefault="00BD13E7" w:rsidP="00BD13E7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BD13E7" w:rsidRPr="00BD13E7" w:rsidTr="00C70B9F">
        <w:tc>
          <w:tcPr>
            <w:tcW w:w="10177" w:type="dxa"/>
          </w:tcPr>
          <w:p w:rsidR="00BD13E7" w:rsidRPr="00BD13E7" w:rsidRDefault="00BD13E7" w:rsidP="00BD13E7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BD13E7">
              <w:rPr>
                <w:rFonts w:ascii="Times New Roman" w:hAnsi="Times New Roman" w:cs="Times New Roman"/>
                <w:i/>
                <w:sz w:val="24"/>
              </w:rPr>
              <w:t xml:space="preserve">     Выполняйте упражнения 2-3 раза в день по 5-7 минут.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1. Растянуть углы рта в улыбку, оскалить зубы, вытянуть губы в трубочку.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2. Произносить звуки «У», «0», «А»; далее пары звуков «И - У», «И - А», «И - О», затем по три - четыре звука «А - О - У», «И - А - И», «А – И - А», «А – У – И - А», «И – У – О - И».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3. Положить широкий язык на нижнюю губу («лопаткой») – высунуть узкий язык вперед («жалом»).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4. Поднять язык к верхней губе, опустить на нижнюю губу.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5. Сделать круговые движения языком по внутренней поверхности щёк, вокруг зубов, по губам.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6. Провести языком по твёрдому нёбу вперёд-назад.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7. Надуть - втянуть обе щеки.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8. Надувать обе щеки попеременно, перекачивая воздух из одной щеки в другую, как при полоскании.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9. Поцокать и пощёлкать языком.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  <w:r w:rsidRPr="00BD13E7">
              <w:rPr>
                <w:rFonts w:ascii="Times New Roman" w:hAnsi="Times New Roman" w:cs="Times New Roman"/>
                <w:sz w:val="24"/>
              </w:rPr>
              <w:t>10. Слегка покусать язык по всей плоскости.</w:t>
            </w:r>
          </w:p>
        </w:tc>
      </w:tr>
    </w:tbl>
    <w:p w:rsidR="00BD13E7" w:rsidRPr="00BD13E7" w:rsidRDefault="00BD13E7" w:rsidP="00BD13E7">
      <w:pPr>
        <w:spacing w:after="0"/>
        <w:rPr>
          <w:rFonts w:ascii="Times New Roman" w:hAnsi="Times New Roman" w:cs="Times New Roman"/>
          <w:sz w:val="24"/>
        </w:rPr>
      </w:pPr>
    </w:p>
    <w:p w:rsidR="00BD13E7" w:rsidRPr="00BD13E7" w:rsidRDefault="00BD13E7" w:rsidP="00BD13E7">
      <w:pPr>
        <w:rPr>
          <w:rFonts w:ascii="Times New Roman" w:hAnsi="Times New Roman" w:cs="Times New Roman"/>
          <w:b/>
          <w:sz w:val="28"/>
          <w:szCs w:val="26"/>
        </w:rPr>
      </w:pPr>
      <w:r w:rsidRPr="00BD13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0A7ABAF" wp14:editId="6B72430C">
            <wp:extent cx="207010" cy="207010"/>
            <wp:effectExtent l="0" t="0" r="2540" b="2540"/>
            <wp:docPr id="153" name="Рисунок 153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E7">
        <w:rPr>
          <w:rFonts w:ascii="Times New Roman" w:hAnsi="Times New Roman" w:cs="Times New Roman"/>
          <w:sz w:val="24"/>
        </w:rPr>
        <w:t xml:space="preserve"> </w:t>
      </w:r>
      <w:r w:rsidRPr="00BD13E7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BD13E7">
        <w:rPr>
          <w:rFonts w:ascii="Times New Roman" w:hAnsi="Times New Roman" w:cs="Times New Roman"/>
          <w:b/>
          <w:color w:val="A6A6A6" w:themeColor="background1" w:themeShade="A6"/>
          <w:sz w:val="28"/>
          <w:szCs w:val="26"/>
        </w:rPr>
        <w:t>Дополнительный раздел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BD13E7" w:rsidRPr="00BD13E7" w:rsidTr="00C70B9F">
        <w:tc>
          <w:tcPr>
            <w:tcW w:w="9349" w:type="dxa"/>
          </w:tcPr>
          <w:p w:rsidR="00BD13E7" w:rsidRPr="00BD13E7" w:rsidRDefault="00BD13E7" w:rsidP="00BD13E7">
            <w:pPr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</w:pPr>
            <w:r w:rsidRPr="00BD13E7"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BD13E7" w:rsidRPr="00BD13E7" w:rsidRDefault="00BD13E7" w:rsidP="00BD13E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BD13E7" w:rsidRPr="00BD13E7" w:rsidRDefault="00BD13E7" w:rsidP="00BD13E7">
      <w:pPr>
        <w:spacing w:after="0"/>
        <w:rPr>
          <w:rFonts w:ascii="Times New Roman" w:hAnsi="Times New Roman" w:cs="Times New Roman"/>
          <w:sz w:val="24"/>
        </w:rPr>
      </w:pPr>
    </w:p>
    <w:p w:rsidR="00BD13E7" w:rsidRPr="00BD13E7" w:rsidRDefault="00BD13E7" w:rsidP="00BD13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D13E7">
        <w:rPr>
          <w:rFonts w:ascii="Times New Roman" w:hAnsi="Times New Roman" w:cs="Times New Roman"/>
          <w:b/>
          <w:sz w:val="24"/>
        </w:rPr>
        <w:t>Дополнительный раздел</w:t>
      </w:r>
      <w:r w:rsidRPr="00BD13E7">
        <w:rPr>
          <w:rFonts w:ascii="Times New Roman" w:hAnsi="Times New Roman" w:cs="Times New Roman"/>
          <w:sz w:val="24"/>
        </w:rPr>
        <w:t xml:space="preserve"> дает возможность изменить заголовок и создать дополнительный раздел на усмотрение специалиста.</w:t>
      </w:r>
    </w:p>
    <w:p w:rsidR="00DB2E0F" w:rsidRPr="00BD13E7" w:rsidRDefault="00DB2E0F" w:rsidP="00BD13E7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B2E0F" w:rsidRPr="00BD13E7" w:rsidSect="00BD13E7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10C"/>
    <w:rsid w:val="00BD13E7"/>
    <w:rsid w:val="00CB210C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E33BB9-778E-4718-8BFA-88E3DC9D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13E7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13E7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2022-09-03T12:32:00Z</dcterms:created>
  <dcterms:modified xsi:type="dcterms:W3CDTF">2022-09-03T12:39:00Z</dcterms:modified>
</cp:coreProperties>
</file>