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094" w:rsidRPr="00FE5094" w:rsidRDefault="00FE5094" w:rsidP="00FE5094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FE5094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КОМПЛЕКС АРТИКУЛЯЦИОННЫХ УПРАЖНЕНИЙ</w:t>
      </w:r>
    </w:p>
    <w:p w:rsidR="00FE5094" w:rsidRPr="00FE5094" w:rsidRDefault="00FE5094" w:rsidP="00FE5094">
      <w:pPr>
        <w:spacing w:after="0"/>
        <w:jc w:val="center"/>
        <w:rPr>
          <w:rFonts w:ascii="Times New Roman" w:hAnsi="Times New Roman" w:cs="Times New Roman"/>
          <w:sz w:val="24"/>
        </w:rPr>
      </w:pPr>
      <w:r w:rsidRPr="00FE509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364FAA3" wp14:editId="03F02E0A">
            <wp:extent cx="5400000" cy="3037436"/>
            <wp:effectExtent l="190500" t="190500" r="182245" b="182245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4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  <w:r w:rsidRPr="00FE509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022DB9F" wp14:editId="4450401F">
            <wp:extent cx="838200" cy="219075"/>
            <wp:effectExtent l="0" t="0" r="0" b="9525"/>
            <wp:docPr id="156" name="Рисунок 156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5094">
        <w:rPr>
          <w:rFonts w:ascii="Times New Roman" w:hAnsi="Times New Roman" w:cs="Times New Roman"/>
          <w:sz w:val="24"/>
        </w:rPr>
        <w:t xml:space="preserve"> </w:t>
      </w:r>
      <w:r w:rsidRPr="00FE5094">
        <w:rPr>
          <w:rFonts w:ascii="Times New Roman" w:hAnsi="Times New Roman" w:cs="Times New Roman"/>
          <w:b/>
          <w:sz w:val="24"/>
        </w:rPr>
        <w:t>Кнопка «Назад к списку»</w:t>
      </w:r>
      <w:r w:rsidRPr="00FE5094">
        <w:rPr>
          <w:rFonts w:ascii="Times New Roman" w:hAnsi="Times New Roman" w:cs="Times New Roman"/>
          <w:sz w:val="24"/>
        </w:rPr>
        <w:t xml:space="preserve"> - для возврата к списку комплексов упражнений дыхательной, артикуляционной гимнастики. 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</w:p>
    <w:p w:rsidR="00FE5094" w:rsidRPr="00FE5094" w:rsidRDefault="00FE5094" w:rsidP="00FE509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E5094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55B8CB8A" wp14:editId="2D6544A7">
            <wp:extent cx="406596" cy="360000"/>
            <wp:effectExtent l="0" t="0" r="0" b="2540"/>
            <wp:docPr id="182" name="Рисунок 182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5094">
        <w:rPr>
          <w:rFonts w:ascii="Times New Roman" w:eastAsia="Calibri" w:hAnsi="Times New Roman" w:cs="Times New Roman"/>
          <w:sz w:val="24"/>
        </w:rPr>
        <w:t xml:space="preserve">  </w:t>
      </w:r>
      <w:r w:rsidRPr="00FE5094">
        <w:rPr>
          <w:rFonts w:ascii="Times New Roman" w:eastAsia="Calibri" w:hAnsi="Times New Roman" w:cs="Times New Roman"/>
          <w:b/>
          <w:sz w:val="24"/>
        </w:rPr>
        <w:t>Сноски на источник</w:t>
      </w:r>
      <w:r w:rsidRPr="00FE5094">
        <w:rPr>
          <w:rFonts w:ascii="Times New Roman" w:eastAsia="Calibri" w:hAnsi="Times New Roman" w:cs="Times New Roman"/>
          <w:sz w:val="24"/>
        </w:rPr>
        <w:t xml:space="preserve">. </w:t>
      </w:r>
    </w:p>
    <w:p w:rsidR="00FE5094" w:rsidRPr="00FE5094" w:rsidRDefault="00FE5094" w:rsidP="00FE509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E5094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источника. При уводе курсора окно закрывается. Ознакомится со всеми источниками можно в разделе 26. Список литературы.</w:t>
      </w:r>
    </w:p>
    <w:p w:rsidR="00FE5094" w:rsidRPr="00FE5094" w:rsidRDefault="00FE5094" w:rsidP="00FE5094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FE5094" w:rsidRPr="00FE5094" w:rsidRDefault="00FE5094" w:rsidP="00FE509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FE5094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1077424" wp14:editId="35FF48C5">
            <wp:extent cx="406596" cy="360000"/>
            <wp:effectExtent l="0" t="0" r="0" b="2540"/>
            <wp:docPr id="969" name="Рисунок 969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5094">
        <w:rPr>
          <w:rFonts w:ascii="Times New Roman" w:eastAsia="Calibri" w:hAnsi="Times New Roman" w:cs="Times New Roman"/>
          <w:i/>
          <w:sz w:val="24"/>
          <w:u w:val="single"/>
        </w:rPr>
        <w:t xml:space="preserve">  Рекомендации</w:t>
      </w:r>
      <w:r w:rsidRPr="00FE5094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FE5094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FE5094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FE5094" w:rsidRPr="00FE5094" w:rsidRDefault="00FE5094" w:rsidP="00FE5094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E5094">
        <w:rPr>
          <w:rFonts w:ascii="Times New Roman" w:eastAsia="Calibri" w:hAnsi="Times New Roman" w:cs="Times New Roman"/>
          <w:sz w:val="24"/>
        </w:rPr>
        <w:t>П</w:t>
      </w:r>
      <w:r w:rsidRPr="00FE5094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FE5094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</w:p>
    <w:p w:rsidR="00FE5094" w:rsidRPr="00FE5094" w:rsidRDefault="00FE5094" w:rsidP="00FE5094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FE5094">
        <w:rPr>
          <w:rFonts w:ascii="Times New Roman" w:hAnsi="Times New Roman" w:cs="Times New Roman"/>
          <w:b/>
          <w:sz w:val="28"/>
        </w:rPr>
        <w:t xml:space="preserve">КОМПЛЕКС АРТИКУЛЯЦИОННЫХ УПРАЖНЕНИЙ </w:t>
      </w:r>
      <w:r w:rsidRPr="00FE5094">
        <w:rPr>
          <w:rFonts w:ascii="Times New Roman" w:hAnsi="Times New Roman" w:cs="Times New Roman"/>
          <w:b/>
          <w:sz w:val="28"/>
          <w:vertAlign w:val="superscript"/>
        </w:rPr>
        <w:t>7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color w:val="0070C0"/>
          <w:sz w:val="24"/>
        </w:rPr>
      </w:pPr>
      <w:r w:rsidRPr="00FE5094">
        <w:rPr>
          <w:rFonts w:ascii="Times New Roman" w:hAnsi="Times New Roman" w:cs="Times New Roman"/>
          <w:i/>
          <w:sz w:val="24"/>
          <w:u w:val="single"/>
        </w:rPr>
        <w:t>Рекомендации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sz w:val="24"/>
        </w:rPr>
      </w:pPr>
      <w:r w:rsidRPr="00FE5094">
        <w:rPr>
          <w:rFonts w:ascii="Times New Roman" w:hAnsi="Times New Roman" w:cs="Times New Roman"/>
          <w:i/>
          <w:sz w:val="24"/>
        </w:rPr>
        <w:t xml:space="preserve">   Длительность гимнастики от 5 до 7 минут 2-3 раза в день. Каждое упражнение выполнять по 5 раз.</w:t>
      </w:r>
      <w:r w:rsidRPr="00FE5094">
        <w:rPr>
          <w:rFonts w:ascii="Times New Roman" w:hAnsi="Times New Roman" w:cs="Times New Roman"/>
          <w:sz w:val="24"/>
          <w:vertAlign w:val="superscript"/>
        </w:rPr>
        <w:t>7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FE5094">
        <w:rPr>
          <w:rFonts w:ascii="Times New Roman" w:hAnsi="Times New Roman" w:cs="Times New Roman"/>
          <w:i/>
          <w:sz w:val="24"/>
          <w:u w:val="single"/>
        </w:rPr>
        <w:t>Комментарий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sz w:val="24"/>
        </w:rPr>
      </w:pPr>
      <w:r w:rsidRPr="00FE5094">
        <w:rPr>
          <w:rFonts w:ascii="Times New Roman" w:hAnsi="Times New Roman" w:cs="Times New Roman"/>
          <w:i/>
          <w:sz w:val="24"/>
        </w:rPr>
        <w:t xml:space="preserve">   Задачи артикуляционной гимнастики: выработка тонких дифференцированных движений органов артикуляции; формирование кинестетической и кинетической основы артикуляционных движений.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sz w:val="24"/>
        </w:rPr>
      </w:pPr>
      <w:r w:rsidRPr="00FE5094">
        <w:rPr>
          <w:rFonts w:ascii="Times New Roman" w:hAnsi="Times New Roman" w:cs="Times New Roman"/>
          <w:i/>
          <w:sz w:val="24"/>
        </w:rPr>
        <w:t>Артикуляционная гимнастика проводится в пассивном, пассивно-активном и активном режиме и включают в себя упражнения для мимических мышц, мышц губ, языка, мягкого неба и нижней челюсти.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sz w:val="24"/>
        </w:rPr>
      </w:pPr>
      <w:r w:rsidRPr="00FE5094">
        <w:rPr>
          <w:rFonts w:ascii="Times New Roman" w:hAnsi="Times New Roman" w:cs="Times New Roman"/>
          <w:i/>
          <w:sz w:val="24"/>
        </w:rPr>
        <w:t xml:space="preserve">В результате выполнения артикуляционной гимнастики улучшается функциональная деятельность органов жевания, глотания и звукопроизношения. </w:t>
      </w:r>
      <w:r w:rsidRPr="00FE5094">
        <w:rPr>
          <w:rFonts w:ascii="Times New Roman" w:hAnsi="Times New Roman" w:cs="Times New Roman"/>
          <w:i/>
          <w:sz w:val="24"/>
          <w:vertAlign w:val="superscript"/>
        </w:rPr>
        <w:t>8</w:t>
      </w:r>
    </w:p>
    <w:p w:rsid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  <w:vertAlign w:val="superscript"/>
        </w:rPr>
      </w:pPr>
      <w:r w:rsidRPr="00FE5094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D97702E" wp14:editId="55B75A8B">
            <wp:extent cx="207010" cy="207010"/>
            <wp:effectExtent l="0" t="0" r="2540" b="2540"/>
            <wp:docPr id="162" name="Рисунок 16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5094">
        <w:rPr>
          <w:rFonts w:ascii="Times New Roman" w:hAnsi="Times New Roman" w:cs="Times New Roman"/>
          <w:sz w:val="24"/>
        </w:rPr>
        <w:t xml:space="preserve">  </w:t>
      </w:r>
      <w:r w:rsidRPr="00FE5094">
        <w:rPr>
          <w:rFonts w:ascii="Times New Roman" w:hAnsi="Times New Roman" w:cs="Times New Roman"/>
          <w:b/>
          <w:sz w:val="28"/>
        </w:rPr>
        <w:t>Артикуляционная гимнастика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E5094" w:rsidRPr="00FE5094" w:rsidTr="00C70B9F">
        <w:tc>
          <w:tcPr>
            <w:tcW w:w="10177" w:type="dxa"/>
          </w:tcPr>
          <w:p w:rsidR="00FE5094" w:rsidRPr="00FE5094" w:rsidRDefault="00FE5094" w:rsidP="00FE5094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FE5094">
              <w:rPr>
                <w:rFonts w:ascii="Times New Roman" w:hAnsi="Times New Roman" w:cs="Times New Roman"/>
                <w:i/>
                <w:sz w:val="24"/>
              </w:rPr>
              <w:t xml:space="preserve">Длительность гимнастики от 5 до 7 минут 2-3 раза в день. </w:t>
            </w:r>
          </w:p>
          <w:p w:rsidR="00FE5094" w:rsidRPr="00FE5094" w:rsidRDefault="00FE5094" w:rsidP="00FE5094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 w:rsidRPr="00FE5094">
              <w:rPr>
                <w:rFonts w:ascii="Times New Roman" w:hAnsi="Times New Roman" w:cs="Times New Roman"/>
                <w:i/>
                <w:sz w:val="24"/>
              </w:rPr>
              <w:t>Каждое упражнение выполнять по 5 раз.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1. Губы плотно сжать (как при звуке «М»), удержать, потом расслабить. Чередовать позицию несколько раз.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2. Растянуть губы в улыбке (</w:t>
            </w:r>
            <w:proofErr w:type="spellStart"/>
            <w:r w:rsidRPr="00FE5094">
              <w:rPr>
                <w:rFonts w:ascii="Times New Roman" w:hAnsi="Times New Roman" w:cs="Times New Roman"/>
                <w:sz w:val="24"/>
              </w:rPr>
              <w:t>ках</w:t>
            </w:r>
            <w:proofErr w:type="spellEnd"/>
            <w:r w:rsidRPr="00FE5094">
              <w:rPr>
                <w:rFonts w:ascii="Times New Roman" w:hAnsi="Times New Roman" w:cs="Times New Roman"/>
                <w:sz w:val="24"/>
              </w:rPr>
              <w:t xml:space="preserve"> при звуке «И»), удержать. Вернуть в исходное положение.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3. Вытянуть губы трубочкой (</w:t>
            </w:r>
            <w:proofErr w:type="spellStart"/>
            <w:r w:rsidRPr="00FE5094">
              <w:rPr>
                <w:rFonts w:ascii="Times New Roman" w:hAnsi="Times New Roman" w:cs="Times New Roman"/>
                <w:sz w:val="24"/>
              </w:rPr>
              <w:t>ках</w:t>
            </w:r>
            <w:proofErr w:type="spellEnd"/>
            <w:r w:rsidRPr="00FE5094">
              <w:rPr>
                <w:rFonts w:ascii="Times New Roman" w:hAnsi="Times New Roman" w:cs="Times New Roman"/>
                <w:sz w:val="24"/>
              </w:rPr>
              <w:t xml:space="preserve"> при звуке «У»), удержать, вернуть в исходное положение.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4. Растянуть губы в улыбке, перейти в позицию трубочки, вернуться в спокойное состояние. Чередовать несколько раз.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5. Легко покусывать верхнюю губу и нижнюю губу зубами.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 xml:space="preserve">6. Рот открыть. Подвигать языком вправо и влево (попадая кончиком в уголки губ) 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 xml:space="preserve">7. Рот открыт. Облизывать верхнюю губу, не касаясь нижней губы (вправо-влево) 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 xml:space="preserve">8. Рот открыт. Облизывать нижнюю губу, не касаясь верхней губы (вправо-влево) 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9. Рот открыт. Провести языком по твёрдому нёбу (вперёд-назад).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10. Рот открыт. Провести языком по правой щеке (вверх-вниз), затем по левой щеке (вверх-вниз).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11. Рот закрыт. Упираться языком на внутреннюю поверхность щёки (вправо-влево)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12. Рот закрыт. Совершать круговые движения языком по внутренней поверхности щёк (справа-слева)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13. Рот полуоткрыт. Поцокать кончиком языка.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14. Легко покусать кончик языка по всей плоскости.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  <w:r w:rsidRPr="00FE5094">
              <w:rPr>
                <w:rFonts w:ascii="Times New Roman" w:hAnsi="Times New Roman" w:cs="Times New Roman"/>
                <w:sz w:val="24"/>
              </w:rPr>
              <w:t>15. Надуть - втянуть щёки.</w:t>
            </w:r>
          </w:p>
        </w:tc>
      </w:tr>
    </w:tbl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</w:p>
    <w:p w:rsidR="00FE5094" w:rsidRPr="00FE5094" w:rsidRDefault="00FE5094" w:rsidP="00FE5094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FE5094">
        <w:rPr>
          <w:rFonts w:ascii="Times New Roman" w:hAnsi="Times New Roman" w:cs="Times New Roman"/>
          <w:b/>
          <w:sz w:val="24"/>
        </w:rPr>
        <w:t>Шаблон назначения упражнения.</w:t>
      </w:r>
    </w:p>
    <w:p w:rsidR="00FE5094" w:rsidRPr="00FE5094" w:rsidRDefault="00FE5094" w:rsidP="00FE5094">
      <w:pPr>
        <w:spacing w:after="0"/>
        <w:jc w:val="both"/>
        <w:rPr>
          <w:rFonts w:ascii="Times New Roman" w:hAnsi="Times New Roman" w:cs="Times New Roman"/>
          <w:sz w:val="24"/>
        </w:rPr>
      </w:pPr>
      <w:r w:rsidRPr="00FE5094">
        <w:rPr>
          <w:rFonts w:ascii="Times New Roman" w:hAnsi="Times New Roman" w:cs="Times New Roman"/>
          <w:sz w:val="24"/>
        </w:rPr>
        <w:t xml:space="preserve">В данном пред заполненном шаблоне внесены упражнения, с возможностью редактирования специалистом. Внесенные изменения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FE5094" w:rsidRPr="00FE5094" w:rsidRDefault="00FE5094" w:rsidP="00FE5094">
      <w:pPr>
        <w:spacing w:after="0"/>
        <w:jc w:val="both"/>
        <w:rPr>
          <w:rFonts w:ascii="Times New Roman" w:hAnsi="Times New Roman" w:cs="Times New Roman"/>
          <w:sz w:val="24"/>
        </w:rPr>
      </w:pPr>
      <w:r w:rsidRPr="00FE5094">
        <w:rPr>
          <w:rFonts w:ascii="Times New Roman" w:hAnsi="Times New Roman" w:cs="Times New Roman"/>
          <w:sz w:val="24"/>
        </w:rPr>
        <w:t>При нажатии на кнопку</w:t>
      </w:r>
      <w:r w:rsidRPr="00FE5094">
        <w:rPr>
          <w:rFonts w:ascii="Times New Roman" w:hAnsi="Times New Roman" w:cs="Times New Roman"/>
          <w:sz w:val="24"/>
          <w:szCs w:val="24"/>
        </w:rPr>
        <w:t xml:space="preserve"> </w:t>
      </w:r>
      <w:r w:rsidRPr="00FE5094">
        <w:rPr>
          <w:rFonts w:ascii="Times New Roman" w:hAnsi="Times New Roman" w:cs="Times New Roman"/>
          <w:noProof/>
          <w:sz w:val="24"/>
          <w:szCs w:val="24"/>
          <w:lang w:eastAsia="ru-RU"/>
        </w:rPr>
        <w:t>«+»</w:t>
      </w:r>
      <w:r w:rsidRPr="00FE5094">
        <w:rPr>
          <w:rFonts w:ascii="Times New Roman" w:hAnsi="Times New Roman" w:cs="Times New Roman"/>
          <w:sz w:val="24"/>
          <w:szCs w:val="24"/>
        </w:rPr>
        <w:t>,</w:t>
      </w:r>
      <w:r w:rsidRPr="00FE5094">
        <w:rPr>
          <w:rFonts w:ascii="Times New Roman" w:hAnsi="Times New Roman" w:cs="Times New Roman"/>
          <w:sz w:val="24"/>
        </w:rPr>
        <w:t xml:space="preserve"> в раздел «Дыхательная, артикуляционная гимнастика»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FE5094" w:rsidRPr="00FE5094" w:rsidRDefault="00FE5094" w:rsidP="00FE5094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FE5094">
        <w:rPr>
          <w:rFonts w:ascii="Times New Roman" w:hAnsi="Times New Roman" w:cs="Times New Roman"/>
          <w:i/>
          <w:color w:val="0070C0"/>
          <w:sz w:val="24"/>
        </w:rPr>
        <w:t xml:space="preserve">Дата. Заголовок раздела </w:t>
      </w:r>
      <w:r w:rsidRPr="00FE5094">
        <w:rPr>
          <w:rFonts w:ascii="Times New Roman" w:hAnsi="Times New Roman" w:cs="Times New Roman"/>
          <w:i/>
          <w:sz w:val="24"/>
        </w:rPr>
        <w:t xml:space="preserve">(в данном примере «Артикуляционная гимнастика») </w:t>
      </w:r>
    </w:p>
    <w:p w:rsidR="00FE5094" w:rsidRPr="00FE5094" w:rsidRDefault="00FE5094" w:rsidP="00FE5094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FE5094">
        <w:rPr>
          <w:rFonts w:ascii="Times New Roman" w:hAnsi="Times New Roman" w:cs="Times New Roman"/>
          <w:i/>
          <w:color w:val="0070C0"/>
          <w:sz w:val="24"/>
        </w:rPr>
        <w:t>Содержимое шаблона.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FE5094">
        <w:rPr>
          <w:rFonts w:ascii="Times New Roman" w:hAnsi="Times New Roman" w:cs="Times New Roman"/>
          <w:i/>
          <w:color w:val="0070C0"/>
          <w:sz w:val="24"/>
        </w:rPr>
        <w:t xml:space="preserve"> 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b/>
          <w:sz w:val="28"/>
          <w:szCs w:val="26"/>
        </w:rPr>
      </w:pPr>
      <w:r w:rsidRPr="00FE509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6196B6C" wp14:editId="483B01C6">
            <wp:extent cx="207010" cy="207010"/>
            <wp:effectExtent l="0" t="0" r="2540" b="2540"/>
            <wp:docPr id="166" name="Рисунок 166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5094">
        <w:rPr>
          <w:rFonts w:ascii="Times New Roman" w:hAnsi="Times New Roman" w:cs="Times New Roman"/>
          <w:sz w:val="24"/>
        </w:rPr>
        <w:t xml:space="preserve"> </w:t>
      </w:r>
      <w:r w:rsidRPr="00FE5094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FE5094">
        <w:rPr>
          <w:rFonts w:ascii="Times New Roman" w:hAnsi="Times New Roman" w:cs="Times New Roman"/>
          <w:b/>
          <w:color w:val="A6A6A6" w:themeColor="background1" w:themeShade="A6"/>
          <w:sz w:val="28"/>
          <w:szCs w:val="26"/>
        </w:rPr>
        <w:t>Дополнительный раздел</w:t>
      </w: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  <w:vertAlign w:val="superscript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FE5094" w:rsidRPr="00FE5094" w:rsidTr="00C70B9F">
        <w:tc>
          <w:tcPr>
            <w:tcW w:w="10177" w:type="dxa"/>
          </w:tcPr>
          <w:p w:rsidR="00FE5094" w:rsidRPr="00FE5094" w:rsidRDefault="00FE5094" w:rsidP="00FE5094">
            <w:pPr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</w:pPr>
            <w:r w:rsidRPr="00FE5094"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FE5094" w:rsidRPr="00FE5094" w:rsidRDefault="00FE5094" w:rsidP="00FE5094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FE5094" w:rsidRPr="00FE5094" w:rsidRDefault="00FE5094" w:rsidP="00FE5094">
      <w:pPr>
        <w:spacing w:after="0"/>
        <w:rPr>
          <w:rFonts w:ascii="Times New Roman" w:hAnsi="Times New Roman" w:cs="Times New Roman"/>
          <w:b/>
          <w:sz w:val="24"/>
        </w:rPr>
      </w:pPr>
    </w:p>
    <w:p w:rsidR="00FE5094" w:rsidRPr="00FE5094" w:rsidRDefault="00FE5094" w:rsidP="00FE5094">
      <w:pPr>
        <w:spacing w:after="0"/>
        <w:rPr>
          <w:rFonts w:ascii="Times New Roman" w:hAnsi="Times New Roman" w:cs="Times New Roman"/>
          <w:sz w:val="24"/>
        </w:rPr>
      </w:pPr>
      <w:r w:rsidRPr="00FE5094">
        <w:rPr>
          <w:rFonts w:ascii="Times New Roman" w:hAnsi="Times New Roman" w:cs="Times New Roman"/>
          <w:b/>
          <w:sz w:val="24"/>
        </w:rPr>
        <w:t>Дополнительный раздел</w:t>
      </w:r>
      <w:r w:rsidRPr="00FE5094">
        <w:rPr>
          <w:rFonts w:ascii="Times New Roman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FE5094" w:rsidRDefault="00DB2E0F" w:rsidP="00FE5094">
      <w:pPr>
        <w:rPr>
          <w:rFonts w:ascii="Times New Roman" w:hAnsi="Times New Roman" w:cs="Times New Roman"/>
        </w:rPr>
      </w:pPr>
    </w:p>
    <w:sectPr w:rsidR="00DB2E0F" w:rsidRPr="00FE5094" w:rsidSect="00FE5094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CD1"/>
    <w:rsid w:val="00DB2E0F"/>
    <w:rsid w:val="00DC4E49"/>
    <w:rsid w:val="00E34CD1"/>
    <w:rsid w:val="00FE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99B278-ED50-40D4-A6A1-CCEE3BCB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094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5094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2022-09-03T12:39:00Z</dcterms:created>
  <dcterms:modified xsi:type="dcterms:W3CDTF">2022-09-03T12:40:00Z</dcterms:modified>
</cp:coreProperties>
</file>