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2EC" w:rsidRPr="000212EC" w:rsidRDefault="000212EC" w:rsidP="000212EC">
      <w:pPr>
        <w:pStyle w:val="a3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0212EC">
        <w:rPr>
          <w:rFonts w:ascii="Times New Roman" w:hAnsi="Times New Roman" w:cs="Times New Roman"/>
          <w:b/>
          <w:sz w:val="32"/>
        </w:rPr>
        <w:t>ЛИЧНЫЙ КАБИНЕТ.</w:t>
      </w:r>
    </w:p>
    <w:p w:rsidR="000212EC" w:rsidRPr="000212EC" w:rsidRDefault="000212EC" w:rsidP="000212EC">
      <w:pPr>
        <w:pStyle w:val="a3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0212EC">
        <w:rPr>
          <w:rFonts w:ascii="Times New Roman" w:hAnsi="Times New Roman" w:cs="Times New Roman"/>
          <w:b/>
          <w:sz w:val="32"/>
        </w:rPr>
        <w:t>ВОССТАНОВЛЕНИЕ РЕЧЕВОГО МЫШЛЕНИЯ.</w:t>
      </w:r>
    </w:p>
    <w:p w:rsidR="000212EC" w:rsidRPr="000212EC" w:rsidRDefault="000212EC" w:rsidP="000212E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</w:p>
    <w:p w:rsidR="000212EC" w:rsidRPr="000212EC" w:rsidRDefault="000212EC" w:rsidP="000212EC">
      <w:pPr>
        <w:pStyle w:val="a3"/>
        <w:shd w:val="clear" w:color="auto" w:fill="F7CAAC" w:themeFill="accent2" w:themeFillTint="66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0212EC">
        <w:rPr>
          <w:rFonts w:ascii="Times New Roman" w:hAnsi="Times New Roman" w:cs="Times New Roman"/>
          <w:b/>
          <w:sz w:val="28"/>
        </w:rPr>
        <w:t>ПРОГРАММЫ ПО ВОССТАНОВЛЕНИЮ РЕЧЕВОГО МЫШЛЕНИЯ</w:t>
      </w:r>
    </w:p>
    <w:p w:rsidR="000212EC" w:rsidRPr="000212EC" w:rsidRDefault="000212EC" w:rsidP="000212EC">
      <w:pPr>
        <w:pStyle w:val="a3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F380C1A" wp14:editId="24352CD2">
            <wp:extent cx="5760000" cy="3240000"/>
            <wp:effectExtent l="190500" t="190500" r="184150" b="189230"/>
            <wp:docPr id="483" name="Рисунок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12EC" w:rsidRPr="000212EC" w:rsidRDefault="000212EC" w:rsidP="000212EC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0212EC">
        <w:rPr>
          <w:rFonts w:ascii="Times New Roman" w:hAnsi="Times New Roman" w:cs="Times New Roman"/>
          <w:sz w:val="24"/>
        </w:rPr>
        <w:t>Вкладка личного кабинета «Восстановление речевого мышления», раздел «Программы по восстановлению речевого мышления» представляет собой набор упражнений, сгруппированный по программам для различных видов афазий.</w:t>
      </w: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eastAsia="Calibri" w:hAnsi="Times New Roman" w:cs="Times New Roman"/>
          <w:sz w:val="24"/>
        </w:rPr>
        <w:t>Список программ имеет древовидную структуру. При клике левой кнопкой мыши по заголовку программы – открывается/закрывается список целей</w:t>
      </w:r>
    </w:p>
    <w:p w:rsidR="000212EC" w:rsidRPr="000212EC" w:rsidRDefault="000212EC" w:rsidP="000212EC">
      <w:pPr>
        <w:spacing w:after="0"/>
        <w:jc w:val="center"/>
        <w:rPr>
          <w:rFonts w:ascii="Times New Roman" w:eastAsia="Calibri" w:hAnsi="Times New Roman" w:cs="Times New Roman"/>
          <w:color w:val="FF0000"/>
          <w:sz w:val="24"/>
        </w:rPr>
      </w:pPr>
      <w:r w:rsidRPr="000212EC">
        <w:rPr>
          <w:rFonts w:ascii="Times New Roman" w:eastAsia="Calibri" w:hAnsi="Times New Roman" w:cs="Times New Roman"/>
          <w:noProof/>
          <w:color w:val="FF0000"/>
          <w:sz w:val="24"/>
          <w:lang w:eastAsia="ru-RU"/>
        </w:rPr>
        <w:drawing>
          <wp:inline distT="0" distB="0" distL="0" distR="0" wp14:anchorId="27053302" wp14:editId="0D82887B">
            <wp:extent cx="5400000" cy="909721"/>
            <wp:effectExtent l="190500" t="190500" r="182245" b="195580"/>
            <wp:docPr id="504" name="Рисунок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909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2EC" w:rsidRPr="000212EC" w:rsidRDefault="000212EC" w:rsidP="000212EC">
      <w:pPr>
        <w:spacing w:after="0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eastAsia="Calibri" w:hAnsi="Times New Roman" w:cs="Times New Roman"/>
          <w:sz w:val="24"/>
        </w:rPr>
        <w:t>При клике левой кнопкой мыши на заголовок цели – открывается/закрывается список упражнений</w:t>
      </w:r>
    </w:p>
    <w:p w:rsidR="000212EC" w:rsidRPr="000212EC" w:rsidRDefault="000212EC" w:rsidP="000212EC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eastAsia="Calibri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3BA855D" wp14:editId="059B20D9">
            <wp:extent cx="5400000" cy="2104496"/>
            <wp:effectExtent l="190500" t="190500" r="182245" b="181610"/>
            <wp:docPr id="505" name="Рисунок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044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47D310" wp14:editId="7D78E96C">
            <wp:extent cx="180975" cy="180975"/>
            <wp:effectExtent l="0" t="0" r="9525" b="9525"/>
            <wp:docPr id="459" name="Рисунок 45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>Восстановление речи для пациентов с грубой сенсомоторной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29FC18F" wp14:editId="65D13F06">
            <wp:extent cx="180975" cy="180975"/>
            <wp:effectExtent l="0" t="0" r="9525" b="9525"/>
            <wp:docPr id="450" name="Рисунок 45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Затормаживание обильной непродуктивной речи и привлечение слухового внимания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76BAC3D" wp14:editId="68BB5894">
            <wp:extent cx="180975" cy="180975"/>
            <wp:effectExtent l="0" t="0" r="9525" b="9525"/>
            <wp:docPr id="449" name="Рисунок 44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Выполнение речевых инструкций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6421D59" wp14:editId="616CDBA3">
            <wp:extent cx="180975" cy="180975"/>
            <wp:effectExtent l="0" t="0" r="9525" b="9525"/>
            <wp:docPr id="448" name="Рисунок 44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Покажи / подпиши сюжетные картинки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32E33E" wp14:editId="434491FF">
            <wp:extent cx="180975" cy="180975"/>
            <wp:effectExtent l="0" t="0" r="9525" b="9525"/>
            <wp:docPr id="959" name="Рисунок 95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Покажи / подпиши предметные картинки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8A1C0A0" wp14:editId="30677D90">
            <wp:extent cx="180975" cy="180975"/>
            <wp:effectExtent l="0" t="0" r="9525" b="9525"/>
            <wp:docPr id="958" name="Рисунок 95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1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Проведение беседы (ситуативные вопросы)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D48C313" wp14:editId="3B706780">
            <wp:extent cx="180975" cy="180975"/>
            <wp:effectExtent l="0" t="0" r="9525" b="9525"/>
            <wp:docPr id="957" name="Рисунок 95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Привлечение слухового внимания и растормаживание речи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23F6ACC" wp14:editId="35F0F105">
            <wp:extent cx="180975" cy="180975"/>
            <wp:effectExtent l="0" t="0" r="9525" b="9525"/>
            <wp:docPr id="956" name="Рисунок 95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Автоматизированные ряды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75B2FA5" wp14:editId="003FBD30">
            <wp:extent cx="180975" cy="180975"/>
            <wp:effectExtent l="0" t="0" r="9525" b="9525"/>
            <wp:docPr id="955" name="Рисунок 95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Стойкие речевые ряды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84991D0" wp14:editId="296B94F5">
            <wp:extent cx="180975" cy="180975"/>
            <wp:effectExtent l="0" t="0" r="9525" b="9525"/>
            <wp:docPr id="954" name="Рисунок 95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ФИО, адрес, телефон (свои и вымышленных героев)</w:t>
      </w:r>
    </w:p>
    <w:p w:rsidR="000212EC" w:rsidRPr="000212EC" w:rsidRDefault="000212EC" w:rsidP="000212E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F3E4C4E" wp14:editId="340202E3">
            <wp:extent cx="180000" cy="180000"/>
            <wp:effectExtent l="0" t="0" r="0" b="0"/>
            <wp:docPr id="473" name="Рисунок 47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>Восстановления речи для пациентов с динамической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C357AEE" wp14:editId="3AB9ECB4">
            <wp:extent cx="180000" cy="180000"/>
            <wp:effectExtent l="0" t="0" r="0" b="0"/>
            <wp:docPr id="525" name="Рисунок 52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Преодоление ошибок грамматического структурирования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9BA92FB" wp14:editId="55A555A3">
            <wp:extent cx="180000" cy="180000"/>
            <wp:effectExtent l="0" t="0" r="0" b="0"/>
            <wp:docPr id="524" name="Рисунок 52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фраз из отдельных слов, согласованных между собой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2D33FBB" wp14:editId="3D40C9E4">
            <wp:extent cx="180000" cy="180000"/>
            <wp:effectExtent l="0" t="0" r="0" b="0"/>
            <wp:docPr id="38" name="Рисунок 3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Составь предложение из двух несогласованных между собой слов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98E0B50" wp14:editId="5954F3F2">
            <wp:extent cx="180000" cy="180000"/>
            <wp:effectExtent l="0" t="0" r="0" b="0"/>
            <wp:docPr id="522" name="Рисунок 52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фраз из отдельных слов, несогласованных между собой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80975" cy="180975"/>
            <wp:effectExtent l="0" t="0" r="9525" b="9525"/>
            <wp:docPr id="5" name="Рисунок 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1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Установление причинно-следственной связи (Заканчивать предложения и фразы с целью структурирования речевого высказывания)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B1F7CBB" wp14:editId="7200E866">
            <wp:extent cx="180000" cy="180000"/>
            <wp:effectExtent l="0" t="0" r="0" b="0"/>
            <wp:docPr id="520" name="Рисунок 52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Преодоление трудностей планирования и программирования речевого высказывания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7E0826C" wp14:editId="6AF83C54">
            <wp:extent cx="180000" cy="180000"/>
            <wp:effectExtent l="0" t="0" r="0" b="0"/>
            <wp:docPr id="519" name="Рисунок 51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Составь рассказ по серии сюжетных картинок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02F4D36" wp14:editId="41B203A2">
            <wp:extent cx="180000" cy="180000"/>
            <wp:effectExtent l="0" t="0" r="0" b="0"/>
            <wp:docPr id="518" name="Рисунок 51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Пересказ рассказа и ответы на вопросы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4230B8" wp14:editId="3753FF00">
            <wp:extent cx="180975" cy="180975"/>
            <wp:effectExtent l="0" t="0" r="9525" b="9525"/>
            <wp:docPr id="953" name="Рисунок 95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Проведение беседы (ситуативные вопросы)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6A7C04" wp14:editId="0C247734">
            <wp:extent cx="180975" cy="180975"/>
            <wp:effectExtent l="0" t="0" r="9525" b="9525"/>
            <wp:docPr id="952" name="Рисунок 95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Понимание (дифференцирование) логико-грамматических оборотов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DFDBFE2" wp14:editId="3AB73192">
            <wp:extent cx="180975" cy="180975"/>
            <wp:effectExtent l="0" t="0" r="9525" b="9525"/>
            <wp:docPr id="951" name="Рисунок 95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Объяснение значения пословиц или устойчивых речевых выражений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0F57A3E" wp14:editId="045F6BF4">
            <wp:extent cx="180975" cy="180975"/>
            <wp:effectExtent l="0" t="0" r="9525" b="9525"/>
            <wp:docPr id="950" name="Рисунок 95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Решение логических и математических задач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80975" cy="180975"/>
            <wp:effectExtent l="0" t="0" r="9525" b="9525"/>
            <wp:docPr id="4" name="Рисунок 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4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рассказа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BBD116F" wp14:editId="7F52A616">
            <wp:extent cx="180000" cy="180000"/>
            <wp:effectExtent l="0" t="0" r="0" b="0"/>
            <wp:docPr id="482" name="Рисунок 48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 xml:space="preserve">Восстановления речи для пациентов с </w:t>
      </w:r>
      <w:proofErr w:type="spellStart"/>
      <w:r w:rsidRPr="000212EC">
        <w:rPr>
          <w:rFonts w:ascii="Times New Roman" w:eastAsia="Calibri" w:hAnsi="Times New Roman" w:cs="Times New Roman"/>
          <w:b/>
          <w:sz w:val="28"/>
          <w:szCs w:val="28"/>
        </w:rPr>
        <w:t>эфферентно</w:t>
      </w:r>
      <w:proofErr w:type="spellEnd"/>
      <w:r w:rsidRPr="000212EC">
        <w:rPr>
          <w:rFonts w:ascii="Times New Roman" w:eastAsia="Calibri" w:hAnsi="Times New Roman" w:cs="Times New Roman"/>
          <w:b/>
          <w:sz w:val="28"/>
          <w:szCs w:val="28"/>
        </w:rPr>
        <w:t>-моторной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0BAA73C" wp14:editId="33AE6B69">
            <wp:extent cx="180000" cy="180000"/>
            <wp:effectExtent l="0" t="0" r="0" b="0"/>
            <wp:docPr id="530" name="Рисунок 53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Подготовка к преодолению трудностей переключения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55B60FA" wp14:editId="5DA43BBF">
            <wp:extent cx="180000" cy="180000"/>
            <wp:effectExtent l="0" t="0" r="0" b="0"/>
            <wp:docPr id="557" name="Рисунок 55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 xml:space="preserve">Вставить в слова пропущенные слоги (но, </w:t>
      </w:r>
      <w:proofErr w:type="spellStart"/>
      <w:r w:rsidRPr="000212EC">
        <w:rPr>
          <w:rFonts w:ascii="Times New Roman" w:eastAsia="Calibri" w:hAnsi="Times New Roman" w:cs="Times New Roman"/>
          <w:sz w:val="24"/>
        </w:rPr>
        <w:t>ло</w:t>
      </w:r>
      <w:proofErr w:type="spellEnd"/>
      <w:r w:rsidRPr="000212EC">
        <w:rPr>
          <w:rFonts w:ascii="Times New Roman" w:eastAsia="Calibri" w:hAnsi="Times New Roman" w:cs="Times New Roman"/>
          <w:sz w:val="24"/>
        </w:rPr>
        <w:t>, би)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09501EE" wp14:editId="6F77BE61">
            <wp:extent cx="180000" cy="180000"/>
            <wp:effectExtent l="0" t="0" r="0" b="0"/>
            <wp:docPr id="559" name="Рисунок 55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отдельных букв с возможностью опоры на первый слог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FCF94E9" wp14:editId="399095D2">
            <wp:extent cx="180000" cy="180000"/>
            <wp:effectExtent l="0" t="0" r="0" b="0"/>
            <wp:docPr id="975" name="Рисунок 97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Преодоление трудностей переключения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AD077B2" wp14:editId="2A8CE2C6">
            <wp:extent cx="180000" cy="180000"/>
            <wp:effectExtent l="0" t="0" r="0" b="0"/>
            <wp:docPr id="978" name="Рисунок 97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Стойкие речевые ряды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9E48A30" wp14:editId="4F963F7C">
            <wp:extent cx="180000" cy="180000"/>
            <wp:effectExtent l="0" t="0" r="0" b="0"/>
            <wp:docPr id="990" name="Рисунок 99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слогов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0E4F30" wp14:editId="0A00C7CC">
            <wp:extent cx="180975" cy="180975"/>
            <wp:effectExtent l="0" t="0" r="0" b="0"/>
            <wp:docPr id="995" name="Рисунок 99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Проведение беседы (ситуативные вопросы)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AFD8B0A" wp14:editId="4BCBE5BC">
            <wp:extent cx="180975" cy="180975"/>
            <wp:effectExtent l="0" t="0" r="0" b="0"/>
            <wp:docPr id="994" name="Рисунок 99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отдельных букв с возможностью опоры на первый слог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3934BC" wp14:editId="75A90F86">
            <wp:extent cx="180975" cy="180975"/>
            <wp:effectExtent l="0" t="0" r="0" b="0"/>
            <wp:docPr id="993" name="Рисунок 99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Синонимы/антонимы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1C571DA" wp14:editId="3EADA0DF">
            <wp:extent cx="180975" cy="180975"/>
            <wp:effectExtent l="0" t="0" r="0" b="0"/>
            <wp:docPr id="992" name="Рисунок 99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Вставить пропущенные буквы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6015B69" wp14:editId="1D1CA12A">
            <wp:extent cx="180975" cy="180975"/>
            <wp:effectExtent l="0" t="0" r="0" b="0"/>
            <wp:docPr id="991" name="Рисунок 99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рассказа</w:t>
      </w:r>
    </w:p>
    <w:p w:rsidR="000212EC" w:rsidRPr="000212EC" w:rsidRDefault="000212EC" w:rsidP="000212E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E5F8FD0" wp14:editId="631D0A4F">
            <wp:extent cx="180000" cy="180000"/>
            <wp:effectExtent l="0" t="0" r="0" b="0"/>
            <wp:docPr id="484" name="Рисунок 48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>Восстановления речи для пациентов с афферентно-моторной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C215A54" wp14:editId="56933C5B">
            <wp:extent cx="180000" cy="180000"/>
            <wp:effectExtent l="0" t="0" r="0" b="0"/>
            <wp:docPr id="996" name="Рисунок 99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Растормаживание речи при опоре на непроизвольный уровень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7F4201" wp14:editId="5213FD20">
            <wp:extent cx="180000" cy="180000"/>
            <wp:effectExtent l="0" t="0" r="0" b="0"/>
            <wp:docPr id="997" name="Рисунок 99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Стойкие речевые ряды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E28984" wp14:editId="04C28571">
            <wp:extent cx="180975" cy="180975"/>
            <wp:effectExtent l="0" t="0" r="9525" b="9525"/>
            <wp:docPr id="948" name="Рисунок 94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Автоматизированные ряды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585F686" wp14:editId="6F4F4E8A">
            <wp:extent cx="180000" cy="180000"/>
            <wp:effectExtent l="0" t="0" r="0" b="0"/>
            <wp:docPr id="1008" name="Рисунок 100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Перевод на произвольный уровень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084F87F" wp14:editId="183DFD6D">
            <wp:extent cx="180000" cy="180000"/>
            <wp:effectExtent l="0" t="0" r="0" b="0"/>
            <wp:docPr id="1009" name="Рисунок 100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Стойкие речевые ряды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D2FF78C" wp14:editId="54386B22">
            <wp:extent cx="180000" cy="180000"/>
            <wp:effectExtent l="0" t="0" r="0" b="0"/>
            <wp:docPr id="999" name="Рисунок 99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Самостоятельные письмо и речь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372D6D0" wp14:editId="37A7ACC6">
            <wp:extent cx="180000" cy="180000"/>
            <wp:effectExtent l="0" t="0" r="0" b="0"/>
            <wp:docPr id="1000" name="Рисунок 100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ФИО, адрес, телефон (свои и вымышленных героев)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69BFF26" wp14:editId="199818C4">
            <wp:extent cx="180000" cy="180000"/>
            <wp:effectExtent l="0" t="0" r="0" b="0"/>
            <wp:docPr id="1001" name="Рисунок 100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Проведение беседы (ситуативные вопросы)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FAE760" wp14:editId="068B355B">
            <wp:extent cx="180975" cy="180975"/>
            <wp:effectExtent l="0" t="0" r="0" b="0"/>
            <wp:docPr id="1002" name="Рисунок 100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Вставить пропущенные буквы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8A91B1" wp14:editId="5003FE87">
            <wp:extent cx="180975" cy="180975"/>
            <wp:effectExtent l="0" t="0" r="9525" b="9525"/>
            <wp:docPr id="947" name="Рисунок 94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0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слогов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4868F8" wp14:editId="28EFC976">
            <wp:extent cx="180975" cy="180975"/>
            <wp:effectExtent l="0" t="0" r="0" b="0"/>
            <wp:docPr id="1004" name="Рисунок 100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отдельных букв с возможностью опоры на первый слог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21085C4" wp14:editId="1EE87823">
            <wp:extent cx="180975" cy="180975"/>
            <wp:effectExtent l="0" t="0" r="9525" b="9525"/>
            <wp:docPr id="946" name="Рисунок 94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Кроссворды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7559893" wp14:editId="09CB32A5">
            <wp:extent cx="180975" cy="180975"/>
            <wp:effectExtent l="0" t="0" r="9525" b="9525"/>
            <wp:docPr id="945" name="Рисунок 94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Пересказ рассказа и ответы на вопросы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62A55A" wp14:editId="0A6E5D7E">
            <wp:extent cx="180975" cy="180975"/>
            <wp:effectExtent l="0" t="0" r="0" b="0"/>
            <wp:docPr id="1010" name="Рисунок 101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eastAsia="Calibri" w:hAnsi="Times New Roman" w:cs="Times New Roman"/>
          <w:sz w:val="24"/>
        </w:rPr>
        <w:t xml:space="preserve">  Составление рассказа</w:t>
      </w:r>
    </w:p>
    <w:p w:rsidR="000212EC" w:rsidRPr="000212EC" w:rsidRDefault="000212EC" w:rsidP="000212E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7055E8C" wp14:editId="34090E68">
            <wp:extent cx="180000" cy="180000"/>
            <wp:effectExtent l="0" t="0" r="0" b="0"/>
            <wp:docPr id="485" name="Рисунок 48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>Восстановления речи для пациентов с акустико-гностической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A7A74AF" wp14:editId="26DB53AA">
            <wp:extent cx="180000" cy="180000"/>
            <wp:effectExtent l="0" t="0" r="0" b="0"/>
            <wp:docPr id="1011" name="Рисунок 101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Затормаживание обильной непродуктивной речи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255E6C" wp14:editId="7FA441E0">
            <wp:extent cx="180975" cy="180975"/>
            <wp:effectExtent l="0" t="0" r="9525" b="9525"/>
            <wp:docPr id="944" name="Рисунок 94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Выполнение речевых инструкций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B803D1D" wp14:editId="61B55C6C">
            <wp:extent cx="180000" cy="180000"/>
            <wp:effectExtent l="0" t="0" r="0" b="0"/>
            <wp:docPr id="1013" name="Рисунок 101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Покажи / подпиши сюжетные картинки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5A781BD" wp14:editId="0628F5B9">
            <wp:extent cx="180000" cy="180000"/>
            <wp:effectExtent l="0" t="0" r="0" b="0"/>
            <wp:docPr id="1014" name="Рисунок 101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Покажи / подпиши предметные картинки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676750" wp14:editId="55F34F3D">
            <wp:extent cx="180975" cy="180975"/>
            <wp:effectExtent l="0" t="0" r="9525" b="9525"/>
            <wp:docPr id="943" name="Рисунок 94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1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Разбор схемы тела на картинке с переносом на себя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33B5A4" wp14:editId="44CC56A7">
            <wp:extent cx="180975" cy="180975"/>
            <wp:effectExtent l="0" t="0" r="9525" b="9525"/>
            <wp:docPr id="942" name="Рисунок 94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Определение предметов по их функциям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80975" cy="180975"/>
            <wp:effectExtent l="0" t="0" r="9525" b="9525"/>
            <wp:docPr id="3" name="Рисунок 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41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Проведение беседы (ситуативные вопросы)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E252B18" wp14:editId="22F31D2C">
            <wp:extent cx="180000" cy="180000"/>
            <wp:effectExtent l="0" t="0" r="0" b="0"/>
            <wp:docPr id="1016" name="Рисунок 101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Восстановление фонематического восприятия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3B2F8B9" wp14:editId="63FCC5F2">
            <wp:extent cx="180000" cy="180000"/>
            <wp:effectExtent l="0" t="0" r="0" b="0"/>
            <wp:docPr id="1017" name="Рисунок 101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Словосочетания с опорой на картинку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342AE9A" wp14:editId="6031340B">
            <wp:extent cx="180000" cy="180000"/>
            <wp:effectExtent l="0" t="0" r="0" b="0"/>
            <wp:docPr id="1018" name="Рисунок 101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Выбирать слова с оппозиционными фонемами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AA66BA0" wp14:editId="3D7BCCF7">
            <wp:extent cx="180975" cy="180975"/>
            <wp:effectExtent l="0" t="0" r="0" b="0"/>
            <wp:docPr id="1023" name="Рисунок 102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Подбирать определения к словам с целью расширения семантики слова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172F287" wp14:editId="41CEF3DE">
            <wp:extent cx="180975" cy="180975"/>
            <wp:effectExtent l="0" t="0" r="0" b="0"/>
            <wp:docPr id="1022" name="Рисунок 102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Синонимы/антонимы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B6E68C9" wp14:editId="15B6B865">
            <wp:extent cx="180975" cy="180975"/>
            <wp:effectExtent l="0" t="0" r="0" b="0"/>
            <wp:docPr id="1021" name="Рисунок 102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Кроссворды</w:t>
      </w:r>
    </w:p>
    <w:p w:rsidR="000212EC" w:rsidRPr="000212EC" w:rsidRDefault="000212EC" w:rsidP="000212E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DCCB836" wp14:editId="51C3A7F6">
            <wp:extent cx="180000" cy="180000"/>
            <wp:effectExtent l="0" t="0" r="0" b="0"/>
            <wp:docPr id="486" name="Рисунок 48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>Восстановления речи для пациентов с акустико-</w:t>
      </w:r>
      <w:proofErr w:type="spellStart"/>
      <w:r w:rsidRPr="000212EC">
        <w:rPr>
          <w:rFonts w:ascii="Times New Roman" w:eastAsia="Calibri" w:hAnsi="Times New Roman" w:cs="Times New Roman"/>
          <w:b/>
          <w:sz w:val="28"/>
          <w:szCs w:val="28"/>
        </w:rPr>
        <w:t>мнестической</w:t>
      </w:r>
      <w:proofErr w:type="spellEnd"/>
      <w:r w:rsidRPr="000212EC">
        <w:rPr>
          <w:rFonts w:ascii="Times New Roman" w:eastAsia="Calibri" w:hAnsi="Times New Roman" w:cs="Times New Roman"/>
          <w:b/>
          <w:sz w:val="28"/>
          <w:szCs w:val="28"/>
        </w:rPr>
        <w:t xml:space="preserve">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A0F78FC" wp14:editId="1EA1359D">
            <wp:extent cx="180000" cy="180000"/>
            <wp:effectExtent l="0" t="0" r="0" b="0"/>
            <wp:docPr id="150" name="Рисунок 15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Восстановление предметной отнесенности слова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9928840" wp14:editId="7581CC46">
            <wp:extent cx="180000" cy="180000"/>
            <wp:effectExtent l="0" t="0" r="0" b="0"/>
            <wp:docPr id="151" name="Рисунок 15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Покажи / подпиши предметные картинки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F868F25" wp14:editId="382E3FB4">
            <wp:extent cx="180975" cy="180975"/>
            <wp:effectExtent l="0" t="0" r="9525" b="9525"/>
            <wp:docPr id="940" name="Рисунок 94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4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Определение недорисованных предметов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14EBE3F" wp14:editId="24E55945">
            <wp:extent cx="180975" cy="180975"/>
            <wp:effectExtent l="0" t="0" r="9525" b="9525"/>
            <wp:docPr id="939" name="Рисунок 93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Объяснить функциональное назначение предметов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D9E7281" wp14:editId="129B6874">
            <wp:extent cx="180975" cy="180975"/>
            <wp:effectExtent l="0" t="0" r="9525" b="9525"/>
            <wp:docPr id="938" name="Рисунок 93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Рисование предмета по памяти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F02D659" wp14:editId="5AE5F49D">
            <wp:extent cx="180975" cy="180975"/>
            <wp:effectExtent l="0" t="0" r="9525" b="9525"/>
            <wp:docPr id="937" name="Рисунок 93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Разбор схемы тела на картинке с переносом на себя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2E6149C" wp14:editId="0FB17BE4">
            <wp:extent cx="180000" cy="180000"/>
            <wp:effectExtent l="0" t="0" r="0" b="0"/>
            <wp:docPr id="55" name="Рисунок 5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Восстановление ситуативно обусловленной речи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6EA9DCA" wp14:editId="11B41E8F">
            <wp:extent cx="180975" cy="180975"/>
            <wp:effectExtent l="0" t="0" r="9525" b="9525"/>
            <wp:docPr id="936" name="Рисунок 93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Выполнение речевых инструкций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051510" wp14:editId="4C05DABB">
            <wp:extent cx="180975" cy="180975"/>
            <wp:effectExtent l="0" t="0" r="9525" b="9525"/>
            <wp:docPr id="935" name="Рисунок 93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Проведение беседы (ситуативные вопросы)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7A5228F" wp14:editId="352B8DA2">
            <wp:extent cx="180000" cy="180000"/>
            <wp:effectExtent l="0" t="0" r="0" b="0"/>
            <wp:docPr id="154" name="Рисунок 15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Расширяем объем слухоречевой памяти и восстанавливаем фонематическое восприятие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E556D7" wp14:editId="134171E4">
            <wp:extent cx="180975" cy="180975"/>
            <wp:effectExtent l="0" t="0" r="9525" b="9525"/>
            <wp:docPr id="934" name="Рисунок 93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Выбирать слова с оппозиционными фонемами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BAEE00" wp14:editId="2E495C5A">
            <wp:extent cx="180975" cy="180975"/>
            <wp:effectExtent l="0" t="0" r="9525" b="9525"/>
            <wp:docPr id="933" name="Рисунок 93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отдельных букв с возможностью опоры на первый слог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68C72E" wp14:editId="01AE0B6D">
            <wp:extent cx="180975" cy="180975"/>
            <wp:effectExtent l="0" t="0" r="9525" b="9525"/>
            <wp:docPr id="932" name="Рисунок 93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Составление слов из слогов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CF914AA" wp14:editId="4A9A7CD9">
            <wp:extent cx="180975" cy="180975"/>
            <wp:effectExtent l="0" t="0" r="9525" b="9525"/>
            <wp:docPr id="931" name="Рисунок 93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1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Выполнение речевых инструкций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3B47F6B" wp14:editId="5E88FA52">
            <wp:extent cx="180975" cy="180975"/>
            <wp:effectExtent l="0" t="0" r="9525" b="9525"/>
            <wp:docPr id="930" name="Рисунок 93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ФИО, адрес, телефон (свои и вымышленных героев)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F7FC72" wp14:editId="0F9C8765">
            <wp:extent cx="180975" cy="180975"/>
            <wp:effectExtent l="0" t="0" r="9525" b="9525"/>
            <wp:docPr id="929" name="Рисунок 92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4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Составь рассказ по серии сюжетных картинок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02E957" wp14:editId="21BE5233">
            <wp:extent cx="180975" cy="180975"/>
            <wp:effectExtent l="0" t="0" r="9525" b="9525"/>
            <wp:docPr id="928" name="Рисунок 92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 xml:space="preserve">Пересказ рассказа и ответы на вопросы 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D642CB9" wp14:editId="2714768C">
            <wp:extent cx="180975" cy="180975"/>
            <wp:effectExtent l="0" t="0" r="9525" b="9525"/>
            <wp:docPr id="925" name="Рисунок 92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Решение логических и математических задач</w:t>
      </w:r>
    </w:p>
    <w:p w:rsidR="000212EC" w:rsidRPr="000212EC" w:rsidRDefault="000212EC" w:rsidP="000212E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0212EC" w:rsidRPr="000212EC" w:rsidRDefault="000212EC" w:rsidP="000212EC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7149B52" wp14:editId="4C97770C">
            <wp:extent cx="180975" cy="180975"/>
            <wp:effectExtent l="0" t="0" r="9525" b="9525"/>
            <wp:docPr id="924" name="Рисунок 92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8"/>
          <w:szCs w:val="28"/>
        </w:rPr>
        <w:t>Восстановления речи для пациентов с семантической афазией</w:t>
      </w:r>
    </w:p>
    <w:p w:rsidR="000212EC" w:rsidRPr="000212EC" w:rsidRDefault="000212EC" w:rsidP="000212EC">
      <w:pPr>
        <w:spacing w:after="0"/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BEF487" wp14:editId="5DB7D1D5">
            <wp:extent cx="180975" cy="180975"/>
            <wp:effectExtent l="0" t="0" r="9525" b="9525"/>
            <wp:docPr id="923" name="Рисунок 92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 xml:space="preserve">Преодоление нарушений зрительного </w:t>
      </w:r>
      <w:proofErr w:type="spellStart"/>
      <w:r w:rsidRPr="000212EC">
        <w:rPr>
          <w:rFonts w:ascii="Times New Roman" w:eastAsia="Calibri" w:hAnsi="Times New Roman" w:cs="Times New Roman"/>
          <w:b/>
          <w:sz w:val="24"/>
        </w:rPr>
        <w:t>гнозиса</w:t>
      </w:r>
      <w:proofErr w:type="spellEnd"/>
      <w:r w:rsidRPr="000212EC">
        <w:rPr>
          <w:rFonts w:ascii="Times New Roman" w:eastAsia="Calibri" w:hAnsi="Times New Roman" w:cs="Times New Roman"/>
          <w:b/>
          <w:sz w:val="24"/>
        </w:rPr>
        <w:t xml:space="preserve"> и восстановление понимания математических знаков 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FF9BCB5" wp14:editId="5AC94DE9">
            <wp:extent cx="180975" cy="180975"/>
            <wp:effectExtent l="0" t="0" r="9525" b="9525"/>
            <wp:docPr id="922" name="Рисунок 92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Дифференцировать предметные картинки, разделенные по парам на основе их зрительного сходства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7BEBBAF" wp14:editId="6B3312D2">
            <wp:extent cx="180975" cy="180975"/>
            <wp:effectExtent l="0" t="0" r="9525" b="9525"/>
            <wp:docPr id="921" name="Рисунок 92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Определение стилизованных изображений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65F202" wp14:editId="5F0209F8">
            <wp:extent cx="180975" cy="180975"/>
            <wp:effectExtent l="0" t="0" r="9525" b="9525"/>
            <wp:docPr id="920" name="Рисунок 92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4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Дифференцирование цифр, написанных разными шрифтами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4567BA" wp14:editId="3DA93558">
            <wp:extent cx="180975" cy="180975"/>
            <wp:effectExtent l="0" t="0" r="9525" b="9525"/>
            <wp:docPr id="919" name="Рисунок 91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Дифференцирование римских цифр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7044AA" wp14:editId="3107037A">
            <wp:extent cx="180975" cy="180975"/>
            <wp:effectExtent l="0" t="0" r="9525" b="9525"/>
            <wp:docPr id="918" name="Рисунок 91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Решение математических примеров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1D315D" wp14:editId="7BFBB903">
            <wp:extent cx="180975" cy="180975"/>
            <wp:effectExtent l="0" t="0" r="9525" b="9525"/>
            <wp:docPr id="908" name="Рисунок 90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Разбор схемы тела на картинке с переносом на себя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F5AE97" wp14:editId="26378C22">
            <wp:extent cx="180975" cy="180975"/>
            <wp:effectExtent l="0" t="0" r="9525" b="9525"/>
            <wp:docPr id="905" name="Рисунок 90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4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Дифференцирование наложенных изображений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C07AD73" wp14:editId="0D95EEFF">
            <wp:extent cx="180975" cy="180975"/>
            <wp:effectExtent l="0" t="0" r="9525" b="9525"/>
            <wp:docPr id="904" name="Рисунок 90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Установить время на часах</w:t>
      </w:r>
    </w:p>
    <w:p w:rsidR="000212EC" w:rsidRPr="000212EC" w:rsidRDefault="000212EC" w:rsidP="000212EC">
      <w:pPr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80975" cy="180975"/>
            <wp:effectExtent l="0" t="0" r="9525" b="9525"/>
            <wp:docPr id="2" name="Рисунок 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0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Чтение текста, написанного в вертикальном направлении</w:t>
      </w:r>
    </w:p>
    <w:p w:rsidR="000212EC" w:rsidRPr="000212EC" w:rsidRDefault="000212EC" w:rsidP="000212EC">
      <w:pPr>
        <w:ind w:left="426"/>
        <w:rPr>
          <w:rFonts w:ascii="Times New Roman" w:eastAsia="Calibri" w:hAnsi="Times New Roman" w:cs="Times New Roman"/>
          <w:b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BFE546C" wp14:editId="76F99E61">
            <wp:extent cx="180000" cy="180000"/>
            <wp:effectExtent l="0" t="0" r="0" b="0"/>
            <wp:docPr id="181" name="Рисунок 18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b/>
          <w:sz w:val="24"/>
        </w:rPr>
        <w:t>Преодоление трудностей понимания логико-грамматических оборотов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13DE5B3" wp14:editId="1EA1E49D">
            <wp:extent cx="180975" cy="180975"/>
            <wp:effectExtent l="0" t="0" r="9525" b="9525"/>
            <wp:docPr id="902" name="Рисунок 90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Анализ возвратных конструкций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CC13AE" wp14:editId="071BE058">
            <wp:extent cx="180975" cy="180975"/>
            <wp:effectExtent l="0" t="0" r="9525" b="9525"/>
            <wp:docPr id="901" name="Рисунок 90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Синонимы/антонимы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7A332F" wp14:editId="120A7A27">
            <wp:extent cx="180975" cy="180975"/>
            <wp:effectExtent l="0" t="0" r="9525" b="9525"/>
            <wp:docPr id="900" name="Рисунок 90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8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Понимание (дифференцирование) логико-грамматических оборотов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FCE91C" wp14:editId="1F87A0D4">
            <wp:extent cx="180975" cy="180975"/>
            <wp:effectExtent l="0" t="0" r="9525" b="9525"/>
            <wp:docPr id="899" name="Рисунок 899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5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Установление причинно-следственной связи (Заканчивать предложения и фразы с целью структурирования речевого высказывания)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31ADB3" wp14:editId="59E166D8">
            <wp:extent cx="180975" cy="180975"/>
            <wp:effectExtent l="0" t="0" r="9525" b="9525"/>
            <wp:docPr id="898" name="Рисунок 898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6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Решение логических и математических задач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7335CDD" wp14:editId="487E4F72">
            <wp:extent cx="180975" cy="180975"/>
            <wp:effectExtent l="0" t="0" r="9525" b="9525"/>
            <wp:docPr id="897" name="Рисунок 89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7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</w:rPr>
        <w:t xml:space="preserve">  </w:t>
      </w:r>
      <w:r w:rsidRPr="000212EC">
        <w:rPr>
          <w:rFonts w:ascii="Times New Roman" w:eastAsia="Calibri" w:hAnsi="Times New Roman" w:cs="Times New Roman"/>
          <w:sz w:val="24"/>
        </w:rPr>
        <w:t>Объяснение значения пословиц или устойчивых речевых выражений</w:t>
      </w:r>
    </w:p>
    <w:p w:rsidR="000212EC" w:rsidRPr="000212EC" w:rsidRDefault="000212EC" w:rsidP="000212EC">
      <w:pPr>
        <w:spacing w:after="0"/>
        <w:ind w:left="851"/>
        <w:rPr>
          <w:rFonts w:ascii="Times New Roman" w:eastAsia="Calibri" w:hAnsi="Times New Roman" w:cs="Times New Roman"/>
          <w:sz w:val="24"/>
        </w:rPr>
      </w:pP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12EC">
        <w:rPr>
          <w:rFonts w:ascii="Times New Roman" w:eastAsia="Calibri" w:hAnsi="Times New Roman" w:cs="Times New Roman"/>
          <w:sz w:val="24"/>
        </w:rPr>
        <w:t xml:space="preserve">При клике левой кнопкой мыши по названию упражнения, происходит переход на страницу выполнения упражнения. Выполнение упражнений возможно на двух мониторах. Один для специалиста (с описательной частью и элементами управления), второй для пациента (выполнение упражнения). </w:t>
      </w:r>
      <w:r w:rsidRPr="000212EC">
        <w:rPr>
          <w:rFonts w:ascii="Times New Roman" w:eastAsia="Calibri" w:hAnsi="Times New Roman" w:cs="Times New Roman"/>
          <w:sz w:val="24"/>
          <w:szCs w:val="24"/>
        </w:rPr>
        <w:t>Описание упражнений смотри в разделе 14. Упражнения программы по восстановлению речевого мышления.</w:t>
      </w: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color w:val="FF0000"/>
          <w:sz w:val="24"/>
        </w:rPr>
      </w:pPr>
    </w:p>
    <w:p w:rsidR="000212EC" w:rsidRPr="000212EC" w:rsidRDefault="000212EC" w:rsidP="000212EC">
      <w:pPr>
        <w:shd w:val="clear" w:color="auto" w:fill="FBE4D5" w:themeFill="accent2" w:themeFillTint="33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212EC">
        <w:rPr>
          <w:rFonts w:ascii="Times New Roman" w:eastAsia="Calibri" w:hAnsi="Times New Roman" w:cs="Times New Roman"/>
          <w:b/>
          <w:sz w:val="28"/>
          <w:szCs w:val="28"/>
          <w:shd w:val="clear" w:color="auto" w:fill="FBE4D5" w:themeFill="accent2" w:themeFillTint="33"/>
        </w:rPr>
        <w:t>Дополнительные элементы управления</w:t>
      </w: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sz w:val="24"/>
          <w:lang w:eastAsia="ru-RU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BA94FE" wp14:editId="00F2A02E">
            <wp:extent cx="219075" cy="219075"/>
            <wp:effectExtent l="0" t="0" r="9525" b="9525"/>
            <wp:docPr id="896" name="Рисунок 896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9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eastAsia="Calibri" w:hAnsi="Times New Roman" w:cs="Times New Roman"/>
          <w:i/>
          <w:sz w:val="24"/>
        </w:rPr>
        <w:t xml:space="preserve"> </w:t>
      </w:r>
      <w:r w:rsidRPr="000212EC">
        <w:rPr>
          <w:rFonts w:ascii="Times New Roman" w:eastAsia="Calibri" w:hAnsi="Times New Roman" w:cs="Times New Roman"/>
          <w:b/>
          <w:sz w:val="24"/>
        </w:rPr>
        <w:t xml:space="preserve">Кнопка «+» для заголовка программы - </w:t>
      </w:r>
      <w:r w:rsidRPr="000212EC">
        <w:rPr>
          <w:rFonts w:ascii="Times New Roman" w:eastAsia="Calibri" w:hAnsi="Times New Roman" w:cs="Times New Roman"/>
          <w:sz w:val="24"/>
        </w:rPr>
        <w:t>д</w:t>
      </w:r>
      <w:r w:rsidRPr="000212EC">
        <w:rPr>
          <w:rFonts w:ascii="Times New Roman" w:eastAsia="Calibri" w:hAnsi="Times New Roman" w:cs="Times New Roman"/>
          <w:sz w:val="24"/>
          <w:szCs w:val="28"/>
        </w:rPr>
        <w:t xml:space="preserve">ля добавления даты, названия программы в раздел «Программа восстановления речевого мышления»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 Данные в разделе остаются доступны для редактирования </w:t>
      </w:r>
      <w:r w:rsidRPr="000212EC">
        <w:rPr>
          <w:rFonts w:ascii="Times New Roman" w:eastAsia="Calibri" w:hAnsi="Times New Roman" w:cs="Times New Roman"/>
          <w:sz w:val="24"/>
          <w:lang w:eastAsia="ru-RU"/>
        </w:rPr>
        <w:t>(добавления, удаления) путем установки курсора и ввода с клавиатуры.</w:t>
      </w:r>
    </w:p>
    <w:p w:rsidR="000212EC" w:rsidRPr="000212EC" w:rsidRDefault="000212EC" w:rsidP="000212EC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 w:rsidRPr="000212EC">
        <w:rPr>
          <w:rFonts w:ascii="Times New Roman" w:eastAsia="Calibri" w:hAnsi="Times New Roman" w:cs="Times New Roman"/>
          <w:b/>
          <w:noProof/>
          <w:sz w:val="24"/>
          <w:szCs w:val="28"/>
          <w:lang w:eastAsia="ru-RU"/>
        </w:rPr>
        <w:drawing>
          <wp:inline distT="0" distB="0" distL="0" distR="0" wp14:anchorId="76F7B842" wp14:editId="1864BAFC">
            <wp:extent cx="5400000" cy="739500"/>
            <wp:effectExtent l="190500" t="190500" r="182245" b="194310"/>
            <wp:docPr id="756" name="Рисунок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9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12EC" w:rsidRPr="000212EC" w:rsidRDefault="000212EC" w:rsidP="000212EC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  <w:szCs w:val="28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eastAsia="Calibri" w:hAnsi="Times New Roman" w:cs="Times New Roman"/>
          <w:i/>
          <w:sz w:val="24"/>
        </w:rPr>
        <w:t xml:space="preserve"> </w:t>
      </w:r>
      <w:r w:rsidRPr="000212EC">
        <w:rPr>
          <w:rFonts w:ascii="Times New Roman" w:eastAsia="Calibri" w:hAnsi="Times New Roman" w:cs="Times New Roman"/>
          <w:b/>
          <w:sz w:val="24"/>
        </w:rPr>
        <w:t xml:space="preserve">Кнопка «+» для цели программы - </w:t>
      </w:r>
      <w:r w:rsidRPr="000212EC">
        <w:rPr>
          <w:rFonts w:ascii="Times New Roman" w:eastAsia="Calibri" w:hAnsi="Times New Roman" w:cs="Times New Roman"/>
          <w:sz w:val="24"/>
        </w:rPr>
        <w:t>д</w:t>
      </w:r>
      <w:r w:rsidRPr="000212EC">
        <w:rPr>
          <w:rFonts w:ascii="Times New Roman" w:eastAsia="Calibri" w:hAnsi="Times New Roman" w:cs="Times New Roman"/>
          <w:sz w:val="24"/>
          <w:szCs w:val="28"/>
        </w:rPr>
        <w:t>ля добавления цели программы (а также даты</w:t>
      </w: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sz w:val="24"/>
          <w:lang w:eastAsia="ru-RU"/>
        </w:rPr>
      </w:pPr>
      <w:r w:rsidRPr="000212EC">
        <w:rPr>
          <w:rFonts w:ascii="Times New Roman" w:eastAsia="Calibri" w:hAnsi="Times New Roman" w:cs="Times New Roman"/>
          <w:sz w:val="24"/>
          <w:szCs w:val="28"/>
        </w:rPr>
        <w:t xml:space="preserve">и названия программы, если они не были добавлены ранее) в раздел «Программа восстановления речевого мышления»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 Данные в разделе остаются доступны для редактирования </w:t>
      </w:r>
      <w:r w:rsidRPr="000212EC">
        <w:rPr>
          <w:rFonts w:ascii="Times New Roman" w:eastAsia="Calibri" w:hAnsi="Times New Roman" w:cs="Times New Roman"/>
          <w:sz w:val="24"/>
          <w:lang w:eastAsia="ru-RU"/>
        </w:rPr>
        <w:t>(добавления, удаления) путем установки курсора и ввода с клавиатуры.</w:t>
      </w:r>
    </w:p>
    <w:p w:rsidR="000212EC" w:rsidRPr="000212EC" w:rsidRDefault="000212EC" w:rsidP="000212EC">
      <w:pPr>
        <w:spacing w:after="0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0212EC">
        <w:rPr>
          <w:rFonts w:ascii="Times New Roman" w:eastAsia="Calibri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6B661010" wp14:editId="458330B2">
            <wp:extent cx="5400000" cy="886500"/>
            <wp:effectExtent l="190500" t="190500" r="182245" b="199390"/>
            <wp:docPr id="755" name="Рисунок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6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12EC" w:rsidRPr="000212EC" w:rsidRDefault="000212EC" w:rsidP="000212EC">
      <w:pPr>
        <w:spacing w:after="0"/>
        <w:jc w:val="both"/>
        <w:rPr>
          <w:rFonts w:ascii="Times New Roman" w:eastAsia="Calibri" w:hAnsi="Times New Roman" w:cs="Times New Roman"/>
          <w:sz w:val="24"/>
          <w:lang w:eastAsia="ru-RU"/>
        </w:rPr>
      </w:pPr>
      <w:r w:rsidRPr="000212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4EFF24E" wp14:editId="142F8BC8">
            <wp:extent cx="219075" cy="219075"/>
            <wp:effectExtent l="0" t="0" r="0" b="0"/>
            <wp:docPr id="753" name="Рисунок 75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eastAsia="Calibri" w:hAnsi="Times New Roman" w:cs="Times New Roman"/>
          <w:i/>
          <w:sz w:val="24"/>
        </w:rPr>
        <w:t xml:space="preserve"> </w:t>
      </w:r>
      <w:r w:rsidRPr="000212EC">
        <w:rPr>
          <w:rFonts w:ascii="Times New Roman" w:eastAsia="Calibri" w:hAnsi="Times New Roman" w:cs="Times New Roman"/>
          <w:b/>
          <w:sz w:val="24"/>
        </w:rPr>
        <w:t xml:space="preserve">Кнопка «+» для упражнения - </w:t>
      </w:r>
      <w:r w:rsidRPr="000212EC">
        <w:rPr>
          <w:rFonts w:ascii="Times New Roman" w:eastAsia="Calibri" w:hAnsi="Times New Roman" w:cs="Times New Roman"/>
          <w:sz w:val="24"/>
        </w:rPr>
        <w:t>д</w:t>
      </w:r>
      <w:r w:rsidRPr="000212EC">
        <w:rPr>
          <w:rFonts w:ascii="Times New Roman" w:eastAsia="Calibri" w:hAnsi="Times New Roman" w:cs="Times New Roman"/>
          <w:sz w:val="24"/>
          <w:szCs w:val="28"/>
        </w:rPr>
        <w:t xml:space="preserve">ля добавления даты, названия программы, цели и названия упражнения (если дата, название программы и цель не были добавлено ранее) в раздел «Программа восстановления речевого мышления»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 Данные в разделе остаются доступны для редактирования </w:t>
      </w:r>
      <w:r w:rsidRPr="000212EC">
        <w:rPr>
          <w:rFonts w:ascii="Times New Roman" w:eastAsia="Calibri" w:hAnsi="Times New Roman" w:cs="Times New Roman"/>
          <w:sz w:val="24"/>
          <w:lang w:eastAsia="ru-RU"/>
        </w:rPr>
        <w:t>(добавления, удаления) путем установки курсора и ввода с клавиатуры.</w:t>
      </w:r>
    </w:p>
    <w:p w:rsidR="000212EC" w:rsidRPr="000212EC" w:rsidRDefault="000212EC" w:rsidP="000212EC">
      <w:pPr>
        <w:spacing w:after="0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0212EC">
        <w:rPr>
          <w:rFonts w:ascii="Times New Roman" w:eastAsia="Calibri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7F122B47" wp14:editId="771348C3">
            <wp:extent cx="5400000" cy="1142500"/>
            <wp:effectExtent l="190500" t="190500" r="182245" b="191135"/>
            <wp:docPr id="754" name="Рисунок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2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12EC" w:rsidRPr="000212EC" w:rsidRDefault="000212EC" w:rsidP="000212EC">
      <w:pPr>
        <w:spacing w:after="0"/>
        <w:rPr>
          <w:rFonts w:ascii="Times New Roman" w:hAnsi="Times New Roman" w:cs="Times New Roman"/>
          <w:sz w:val="24"/>
        </w:rPr>
      </w:pPr>
    </w:p>
    <w:p w:rsidR="000212EC" w:rsidRPr="000212EC" w:rsidRDefault="000212EC" w:rsidP="000212EC">
      <w:pPr>
        <w:spacing w:after="0"/>
        <w:jc w:val="both"/>
        <w:rPr>
          <w:rFonts w:ascii="Times New Roman" w:hAnsi="Times New Roman" w:cs="Times New Roman"/>
          <w:sz w:val="24"/>
        </w:rPr>
      </w:pPr>
      <w:r w:rsidRPr="000212E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9DB585A" wp14:editId="2ED943BF">
            <wp:extent cx="1905000" cy="247650"/>
            <wp:effectExtent l="0" t="0" r="0" b="0"/>
            <wp:docPr id="59" name="Рисунок 59" descr="Протоко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Протоколы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12EC">
        <w:rPr>
          <w:rFonts w:ascii="Times New Roman" w:hAnsi="Times New Roman" w:cs="Times New Roman"/>
          <w:sz w:val="24"/>
        </w:rPr>
        <w:t xml:space="preserve"> </w:t>
      </w:r>
      <w:r w:rsidRPr="000212EC">
        <w:rPr>
          <w:rFonts w:ascii="Times New Roman" w:hAnsi="Times New Roman" w:cs="Times New Roman"/>
          <w:b/>
          <w:sz w:val="24"/>
        </w:rPr>
        <w:t>Кнопа «Протоколы»</w:t>
      </w:r>
      <w:r w:rsidRPr="000212EC">
        <w:rPr>
          <w:rFonts w:ascii="Times New Roman" w:hAnsi="Times New Roman" w:cs="Times New Roman"/>
          <w:sz w:val="24"/>
        </w:rPr>
        <w:t xml:space="preserve"> - для перехода в раздел «Протоколы фиксации выполнения упражнений»</w:t>
      </w:r>
    </w:p>
    <w:p w:rsidR="00DB2E0F" w:rsidRPr="000212EC" w:rsidRDefault="00DB2E0F" w:rsidP="000212E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2E0F" w:rsidRPr="000212EC" w:rsidSect="000212EC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1EB"/>
    <w:rsid w:val="000212EC"/>
    <w:rsid w:val="005F61EB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19DA8-44CB-4B40-AD12-03E8DF87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12EC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2022-09-03T12:19:00Z</dcterms:created>
  <dcterms:modified xsi:type="dcterms:W3CDTF">2022-09-03T12:21:00Z</dcterms:modified>
</cp:coreProperties>
</file>