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0A72" w14:textId="38889C70" w:rsidR="00132D04" w:rsidRDefault="00283337" w:rsidP="008A393F">
      <w:r>
        <w:rPr>
          <w:noProof/>
        </w:rPr>
        <w:drawing>
          <wp:inline distT="0" distB="0" distL="0" distR="0" wp14:anchorId="0200A3B9" wp14:editId="586814EE">
            <wp:extent cx="4676503" cy="957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7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EF2" w14:textId="1F08FA2E" w:rsidR="00283337" w:rsidRDefault="00283337" w:rsidP="008A393F"/>
    <w:p w14:paraId="53F6B36F" w14:textId="335DCD71" w:rsidR="00B00907" w:rsidRPr="00DD6249" w:rsidRDefault="00B00907" w:rsidP="00B00907">
      <w:pPr>
        <w:pStyle w:val="Titel"/>
        <w:spacing w:line="276" w:lineRule="auto"/>
        <w:jc w:val="center"/>
        <w:rPr>
          <w:rFonts w:cstheme="majorHAnsi"/>
        </w:rPr>
      </w:pPr>
      <w:r w:rsidRPr="00DD6249">
        <w:rPr>
          <w:rFonts w:cstheme="majorHAnsi"/>
        </w:rPr>
        <w:t xml:space="preserve">Project: Data </w:t>
      </w:r>
      <w:r w:rsidR="00B725F4">
        <w:rPr>
          <w:rFonts w:cstheme="majorHAnsi"/>
        </w:rPr>
        <w:t>Engineering</w:t>
      </w:r>
    </w:p>
    <w:p w14:paraId="615220EE" w14:textId="6E816DCB" w:rsidR="00F429D7" w:rsidRDefault="00B00907" w:rsidP="00DD6249">
      <w:pPr>
        <w:pStyle w:val="Titel"/>
        <w:spacing w:line="276" w:lineRule="auto"/>
        <w:jc w:val="center"/>
        <w:rPr>
          <w:rFonts w:cstheme="majorHAnsi"/>
        </w:rPr>
      </w:pPr>
      <w:r w:rsidRPr="00DD6249">
        <w:rPr>
          <w:rFonts w:cstheme="majorHAnsi"/>
        </w:rPr>
        <w:t>(</w:t>
      </w:r>
      <w:r w:rsidR="00B725F4">
        <w:rPr>
          <w:rFonts w:cstheme="majorHAnsi"/>
        </w:rPr>
        <w:t>DLMDSEDE02</w:t>
      </w:r>
      <w:r w:rsidRPr="00DD6249">
        <w:rPr>
          <w:rFonts w:cstheme="majorHAnsi"/>
        </w:rPr>
        <w:t>)</w:t>
      </w:r>
    </w:p>
    <w:p w14:paraId="100A06E0" w14:textId="64F3DD7A" w:rsidR="00E41A4F" w:rsidRDefault="00E41A4F" w:rsidP="00E41A4F"/>
    <w:p w14:paraId="50EDEC0A" w14:textId="77777777" w:rsidR="00E41A4F" w:rsidRPr="00E41A4F" w:rsidRDefault="00E41A4F" w:rsidP="00E41A4F"/>
    <w:p w14:paraId="457B144E" w14:textId="77777777" w:rsidR="00E41A4F" w:rsidRPr="00E41A4F" w:rsidRDefault="00E41A4F" w:rsidP="00E41A4F"/>
    <w:p w14:paraId="7B6B5F2D" w14:textId="401F5B42" w:rsidR="00DD6249" w:rsidRPr="00DD6249" w:rsidRDefault="00DD6249" w:rsidP="00DD6249"/>
    <w:p w14:paraId="10233E02" w14:textId="6B9F03F6" w:rsidR="00283337" w:rsidRPr="00DD6249" w:rsidRDefault="00A02737" w:rsidP="00B00907">
      <w:pPr>
        <w:pStyle w:val="Titel"/>
        <w:jc w:val="center"/>
        <w:rPr>
          <w:rFonts w:cstheme="majorHAnsi"/>
          <w:sz w:val="44"/>
          <w:szCs w:val="44"/>
        </w:rPr>
      </w:pPr>
      <w:r w:rsidRPr="00DD6249">
        <w:rPr>
          <w:rFonts w:cstheme="majorHAnsi"/>
          <w:sz w:val="44"/>
          <w:szCs w:val="44"/>
        </w:rPr>
        <w:t>Concept phase  -</w:t>
      </w:r>
    </w:p>
    <w:p w14:paraId="3F529ABC" w14:textId="69A203BF" w:rsidR="00A02737" w:rsidRPr="00DD6249" w:rsidRDefault="00B725F4" w:rsidP="00A02737">
      <w:pPr>
        <w:pStyle w:val="Titel"/>
        <w:jc w:val="center"/>
        <w:rPr>
          <w:rFonts w:cstheme="majorHAnsi"/>
          <w:sz w:val="44"/>
          <w:szCs w:val="44"/>
        </w:rPr>
      </w:pPr>
      <w:r>
        <w:rPr>
          <w:rFonts w:cstheme="majorHAnsi"/>
          <w:sz w:val="44"/>
          <w:szCs w:val="44"/>
        </w:rPr>
        <w:t xml:space="preserve">Near real time sentiment analysis of tweets to estimate the momentum of </w:t>
      </w:r>
      <w:r w:rsidR="00C73909">
        <w:rPr>
          <w:rFonts w:cstheme="majorHAnsi"/>
          <w:sz w:val="44"/>
          <w:szCs w:val="44"/>
        </w:rPr>
        <w:t xml:space="preserve">Cryptocurrencies </w:t>
      </w:r>
      <w:r>
        <w:rPr>
          <w:rFonts w:cstheme="majorHAnsi"/>
          <w:sz w:val="44"/>
          <w:szCs w:val="44"/>
        </w:rPr>
        <w:t xml:space="preserve">with Kafka, Spark and </w:t>
      </w:r>
      <w:proofErr w:type="spellStart"/>
      <w:r>
        <w:rPr>
          <w:rFonts w:cstheme="majorHAnsi"/>
          <w:sz w:val="44"/>
          <w:szCs w:val="44"/>
        </w:rPr>
        <w:t>Influxdb</w:t>
      </w:r>
      <w:proofErr w:type="spellEnd"/>
      <w:r>
        <w:rPr>
          <w:rFonts w:cstheme="majorHAnsi"/>
          <w:sz w:val="44"/>
          <w:szCs w:val="44"/>
        </w:rPr>
        <w:t xml:space="preserve"> + Grafana</w:t>
      </w:r>
    </w:p>
    <w:p w14:paraId="19CB4D70" w14:textId="34B8E402" w:rsidR="00283337" w:rsidRPr="00DD6249" w:rsidRDefault="00283337" w:rsidP="00B40CAC">
      <w:pPr>
        <w:jc w:val="center"/>
        <w:rPr>
          <w:rFonts w:asciiTheme="majorHAnsi" w:hAnsiTheme="majorHAnsi" w:cstheme="majorHAnsi"/>
        </w:rPr>
      </w:pPr>
    </w:p>
    <w:p w14:paraId="221C6D40" w14:textId="4DEEEBDE" w:rsidR="00283337" w:rsidRPr="00DD6249" w:rsidRDefault="00A02737" w:rsidP="00B40CAC">
      <w:pPr>
        <w:jc w:val="center"/>
        <w:rPr>
          <w:rFonts w:asciiTheme="majorHAnsi" w:hAnsiTheme="majorHAnsi" w:cstheme="majorHAnsi"/>
          <w:sz w:val="36"/>
          <w:szCs w:val="36"/>
        </w:rPr>
      </w:pPr>
      <w:r w:rsidRPr="00DD6249">
        <w:rPr>
          <w:rFonts w:asciiTheme="majorHAnsi" w:hAnsiTheme="majorHAnsi" w:cstheme="majorHAnsi"/>
          <w:sz w:val="36"/>
          <w:szCs w:val="36"/>
        </w:rPr>
        <w:t>Niels Humbeck</w:t>
      </w:r>
    </w:p>
    <w:p w14:paraId="3F414D89" w14:textId="087DF4BB" w:rsidR="00A16EFE" w:rsidRPr="00DD6249" w:rsidRDefault="00A02737" w:rsidP="00A16EFE">
      <w:pPr>
        <w:jc w:val="center"/>
        <w:rPr>
          <w:rFonts w:asciiTheme="majorHAnsi" w:hAnsiTheme="majorHAnsi" w:cstheme="majorHAnsi"/>
          <w:sz w:val="36"/>
          <w:szCs w:val="36"/>
        </w:rPr>
      </w:pPr>
      <w:r w:rsidRPr="00DD6249">
        <w:rPr>
          <w:rFonts w:asciiTheme="majorHAnsi" w:hAnsiTheme="majorHAnsi" w:cstheme="majorHAnsi"/>
          <w:sz w:val="36"/>
          <w:szCs w:val="36"/>
        </w:rPr>
        <w:t>32003045</w:t>
      </w:r>
    </w:p>
    <w:p w14:paraId="116AF37E" w14:textId="4F0BF1C1" w:rsidR="00283337" w:rsidRPr="00DD6249" w:rsidRDefault="00283337" w:rsidP="004776EE">
      <w:pPr>
        <w:rPr>
          <w:rFonts w:asciiTheme="majorHAnsi" w:hAnsiTheme="majorHAnsi" w:cstheme="majorHAnsi"/>
          <w:sz w:val="36"/>
          <w:szCs w:val="36"/>
        </w:rPr>
      </w:pPr>
    </w:p>
    <w:p w14:paraId="18464FCF" w14:textId="282D38C3" w:rsidR="00283337" w:rsidRPr="00DD6249" w:rsidRDefault="00B725F4" w:rsidP="00B40CAC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27.07</w:t>
      </w:r>
      <w:r w:rsidR="00A02737" w:rsidRPr="00DD6249">
        <w:rPr>
          <w:rFonts w:asciiTheme="majorHAnsi" w:hAnsiTheme="majorHAnsi" w:cstheme="majorHAnsi"/>
          <w:sz w:val="36"/>
          <w:szCs w:val="36"/>
        </w:rPr>
        <w:t>.2021</w:t>
      </w:r>
    </w:p>
    <w:p w14:paraId="0573DB97" w14:textId="407B8319" w:rsidR="00283337" w:rsidRPr="00DD6249" w:rsidRDefault="00A02737" w:rsidP="00B40CAC">
      <w:pPr>
        <w:jc w:val="center"/>
        <w:rPr>
          <w:rFonts w:asciiTheme="majorHAnsi" w:hAnsiTheme="majorHAnsi" w:cstheme="majorHAnsi"/>
          <w:sz w:val="36"/>
          <w:szCs w:val="36"/>
        </w:rPr>
      </w:pPr>
      <w:r w:rsidRPr="00DD6249">
        <w:rPr>
          <w:rFonts w:asciiTheme="majorHAnsi" w:hAnsiTheme="majorHAnsi" w:cstheme="majorHAnsi"/>
          <w:sz w:val="36"/>
          <w:szCs w:val="36"/>
        </w:rPr>
        <w:t>Cologne, Germany</w:t>
      </w:r>
    </w:p>
    <w:p w14:paraId="2088A607" w14:textId="77777777" w:rsidR="001A3DE8" w:rsidRDefault="001A3DE8" w:rsidP="001A3DE8">
      <w:pPr>
        <w:sectPr w:rsidR="001A3DE8" w:rsidSect="00AE082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AA2C87A" w14:textId="409D1121" w:rsidR="00283337" w:rsidRPr="00807EC2" w:rsidRDefault="001A3DE8" w:rsidP="00807EC2">
      <w:pPr>
        <w:pStyle w:val="berschrift1"/>
      </w:pPr>
      <w:bookmarkStart w:id="5" w:name="_Toc72599262"/>
      <w:r w:rsidRPr="00807EC2">
        <w:lastRenderedPageBreak/>
        <w:t>T</w:t>
      </w:r>
      <w:r w:rsidR="00F84C12" w:rsidRPr="00807EC2">
        <w:t>able of contents</w:t>
      </w:r>
      <w:bookmarkEnd w:id="5"/>
    </w:p>
    <w:p w14:paraId="784AE1E7" w14:textId="6BC95890" w:rsidR="00F84C12" w:rsidRDefault="00F84C12" w:rsidP="008A393F"/>
    <w:p w14:paraId="0E1E395C" w14:textId="0AB8D6C0" w:rsidR="00E41A4F" w:rsidRDefault="006C318C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r>
        <w:rPr>
          <w:smallCaps/>
        </w:rPr>
        <w:fldChar w:fldCharType="begin"/>
      </w:r>
      <w:r>
        <w:instrText xml:space="preserve"> TOC \o "1-3" \h \z \u </w:instrText>
      </w:r>
      <w:r>
        <w:rPr>
          <w:smallCaps/>
        </w:rPr>
        <w:fldChar w:fldCharType="separate"/>
      </w:r>
      <w:hyperlink w:anchor="_Toc72599262" w:history="1">
        <w:r w:rsidR="00E41A4F" w:rsidRPr="00A86FDA">
          <w:rPr>
            <w:rStyle w:val="Hyperlink"/>
            <w:noProof/>
          </w:rPr>
          <w:t>1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Table of contents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_Toc72599262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2</w:t>
        </w:r>
        <w:r w:rsidR="00E41A4F">
          <w:rPr>
            <w:noProof/>
            <w:webHidden/>
          </w:rPr>
          <w:fldChar w:fldCharType="end"/>
        </w:r>
      </w:hyperlink>
    </w:p>
    <w:p w14:paraId="388B4109" w14:textId="38E081F2" w:rsidR="00E41A4F" w:rsidRDefault="00A41E50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72599263" w:history="1">
        <w:r w:rsidR="00E41A4F" w:rsidRPr="00A86FDA">
          <w:rPr>
            <w:rStyle w:val="Hyperlink"/>
            <w:noProof/>
          </w:rPr>
          <w:t>2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Image &amp; Table directory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_Toc72599263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2</w:t>
        </w:r>
        <w:r w:rsidR="00E41A4F">
          <w:rPr>
            <w:noProof/>
            <w:webHidden/>
          </w:rPr>
          <w:fldChar w:fldCharType="end"/>
        </w:r>
      </w:hyperlink>
    </w:p>
    <w:p w14:paraId="514ABC1A" w14:textId="6E13814C" w:rsidR="00E41A4F" w:rsidRDefault="00A41E50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72599264" w:history="1">
        <w:r w:rsidR="00E41A4F" w:rsidRPr="00A86FDA">
          <w:rPr>
            <w:rStyle w:val="Hyperlink"/>
            <w:noProof/>
          </w:rPr>
          <w:t>3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Abbreviations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_Toc72599264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2</w:t>
        </w:r>
        <w:r w:rsidR="00E41A4F">
          <w:rPr>
            <w:noProof/>
            <w:webHidden/>
          </w:rPr>
          <w:fldChar w:fldCharType="end"/>
        </w:r>
      </w:hyperlink>
    </w:p>
    <w:p w14:paraId="3B1F1660" w14:textId="24080028" w:rsidR="00E41A4F" w:rsidRDefault="00A41E50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72599265" w:history="1">
        <w:r w:rsidR="00E41A4F" w:rsidRPr="00A86FDA">
          <w:rPr>
            <w:rStyle w:val="Hyperlink"/>
            <w:noProof/>
          </w:rPr>
          <w:t>4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Motivation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_Toc72599265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3</w:t>
        </w:r>
        <w:r w:rsidR="00E41A4F">
          <w:rPr>
            <w:noProof/>
            <w:webHidden/>
          </w:rPr>
          <w:fldChar w:fldCharType="end"/>
        </w:r>
      </w:hyperlink>
    </w:p>
    <w:p w14:paraId="32AA2E0D" w14:textId="6C9F64F6" w:rsidR="00E41A4F" w:rsidRDefault="00A41E50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72599266" w:history="1">
        <w:r w:rsidR="00E41A4F" w:rsidRPr="00A86FDA">
          <w:rPr>
            <w:rStyle w:val="Hyperlink"/>
            <w:noProof/>
          </w:rPr>
          <w:t>5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Business rationale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_Toc72599266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3</w:t>
        </w:r>
        <w:r w:rsidR="00E41A4F">
          <w:rPr>
            <w:noProof/>
            <w:webHidden/>
          </w:rPr>
          <w:fldChar w:fldCharType="end"/>
        </w:r>
      </w:hyperlink>
    </w:p>
    <w:p w14:paraId="45B58602" w14:textId="72781D45" w:rsidR="00E41A4F" w:rsidRDefault="00A41E50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72599267" w:history="1">
        <w:r w:rsidR="00E41A4F" w:rsidRPr="00A86FDA">
          <w:rPr>
            <w:rStyle w:val="Hyperlink"/>
            <w:noProof/>
          </w:rPr>
          <w:t>6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Project plan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_Toc72599267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4</w:t>
        </w:r>
        <w:r w:rsidR="00E41A4F">
          <w:rPr>
            <w:noProof/>
            <w:webHidden/>
          </w:rPr>
          <w:fldChar w:fldCharType="end"/>
        </w:r>
      </w:hyperlink>
    </w:p>
    <w:p w14:paraId="5FE2DA09" w14:textId="18423F44" w:rsidR="00E41A4F" w:rsidRDefault="00A41E50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72599268" w:history="1">
        <w:r w:rsidR="00E41A4F" w:rsidRPr="00A86FDA">
          <w:rPr>
            <w:rStyle w:val="Hyperlink"/>
            <w:noProof/>
          </w:rPr>
          <w:t>7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Appendix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_Toc72599268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5</w:t>
        </w:r>
        <w:r w:rsidR="00E41A4F">
          <w:rPr>
            <w:noProof/>
            <w:webHidden/>
          </w:rPr>
          <w:fldChar w:fldCharType="end"/>
        </w:r>
      </w:hyperlink>
    </w:p>
    <w:p w14:paraId="1CD366E9" w14:textId="4D6425A6" w:rsidR="00E41A4F" w:rsidRDefault="00A41E50">
      <w:pPr>
        <w:pStyle w:val="Verzeichnis2"/>
        <w:tabs>
          <w:tab w:val="left" w:pos="96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de-DE" w:eastAsia="de-DE"/>
        </w:rPr>
      </w:pPr>
      <w:hyperlink w:anchor="_Toc72599269" w:history="1">
        <w:r w:rsidR="00E41A4F" w:rsidRPr="00A86FDA">
          <w:rPr>
            <w:rStyle w:val="Hyperlink"/>
            <w:noProof/>
          </w:rPr>
          <w:t>7.1</w:t>
        </w:r>
        <w:r w:rsidR="00E41A4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Return on investment calculation (shortened)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_Toc72599269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5</w:t>
        </w:r>
        <w:r w:rsidR="00E41A4F">
          <w:rPr>
            <w:noProof/>
            <w:webHidden/>
          </w:rPr>
          <w:fldChar w:fldCharType="end"/>
        </w:r>
      </w:hyperlink>
    </w:p>
    <w:p w14:paraId="751FB1BD" w14:textId="6265B8CE" w:rsidR="00E41A4F" w:rsidRDefault="00A41E50">
      <w:pPr>
        <w:pStyle w:val="Verzeichnis1"/>
        <w:tabs>
          <w:tab w:val="left" w:pos="48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de-DE" w:eastAsia="de-DE"/>
        </w:rPr>
      </w:pPr>
      <w:hyperlink w:anchor="_Toc72599270" w:history="1">
        <w:r w:rsidR="00E41A4F" w:rsidRPr="00A86FDA">
          <w:rPr>
            <w:rStyle w:val="Hyperlink"/>
            <w:noProof/>
          </w:rPr>
          <w:t>8</w:t>
        </w:r>
        <w:r w:rsidR="00E41A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de-DE" w:eastAsia="de-DE"/>
          </w:rPr>
          <w:tab/>
        </w:r>
        <w:r w:rsidR="00E41A4F" w:rsidRPr="00A86FDA">
          <w:rPr>
            <w:rStyle w:val="Hyperlink"/>
            <w:noProof/>
          </w:rPr>
          <w:t>Literature</w:t>
        </w:r>
        <w:r w:rsidR="00E41A4F">
          <w:rPr>
            <w:noProof/>
            <w:webHidden/>
          </w:rPr>
          <w:tab/>
        </w:r>
        <w:r w:rsidR="00E41A4F">
          <w:rPr>
            <w:noProof/>
            <w:webHidden/>
          </w:rPr>
          <w:fldChar w:fldCharType="begin"/>
        </w:r>
        <w:r w:rsidR="00E41A4F">
          <w:rPr>
            <w:noProof/>
            <w:webHidden/>
          </w:rPr>
          <w:instrText xml:space="preserve"> PAGEREF _Toc72599270 \h </w:instrText>
        </w:r>
        <w:r w:rsidR="00E41A4F">
          <w:rPr>
            <w:noProof/>
            <w:webHidden/>
          </w:rPr>
        </w:r>
        <w:r w:rsidR="00E41A4F">
          <w:rPr>
            <w:noProof/>
            <w:webHidden/>
          </w:rPr>
          <w:fldChar w:fldCharType="separate"/>
        </w:r>
        <w:r w:rsidR="00BE43B3">
          <w:rPr>
            <w:noProof/>
            <w:webHidden/>
          </w:rPr>
          <w:t>6</w:t>
        </w:r>
        <w:r w:rsidR="00E41A4F">
          <w:rPr>
            <w:noProof/>
            <w:webHidden/>
          </w:rPr>
          <w:fldChar w:fldCharType="end"/>
        </w:r>
      </w:hyperlink>
    </w:p>
    <w:p w14:paraId="182A0CEC" w14:textId="5BF2893C" w:rsidR="006C318C" w:rsidRDefault="006C318C" w:rsidP="008A393F">
      <w:r>
        <w:fldChar w:fldCharType="end"/>
      </w:r>
    </w:p>
    <w:p w14:paraId="7D608262" w14:textId="4B30BD87" w:rsidR="00F84C12" w:rsidRPr="00807EC2" w:rsidRDefault="00132BC7" w:rsidP="00807EC2">
      <w:pPr>
        <w:pStyle w:val="berschrift1"/>
      </w:pPr>
      <w:bookmarkStart w:id="6" w:name="_Toc72599263"/>
      <w:r w:rsidRPr="00807EC2">
        <w:t xml:space="preserve">Image </w:t>
      </w:r>
      <w:r w:rsidR="00E61C74">
        <w:t xml:space="preserve">&amp; Table </w:t>
      </w:r>
      <w:r w:rsidRPr="00807EC2">
        <w:t>directory</w:t>
      </w:r>
      <w:bookmarkEnd w:id="6"/>
    </w:p>
    <w:p w14:paraId="5405D7E8" w14:textId="19A8E18C" w:rsidR="005D0A56" w:rsidRDefault="00E61C74">
      <w:pPr>
        <w:pStyle w:val="Abbildungsverzeichni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de-DE" w:eastAsia="de-DE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78301317" w:history="1">
        <w:r w:rsidR="005D0A56" w:rsidRPr="00F42106">
          <w:rPr>
            <w:rStyle w:val="Hyperlink"/>
            <w:noProof/>
          </w:rPr>
          <w:t>Table 1: Abbreviations</w:t>
        </w:r>
        <w:r w:rsidR="005D0A56">
          <w:rPr>
            <w:noProof/>
            <w:webHidden/>
          </w:rPr>
          <w:tab/>
        </w:r>
        <w:r w:rsidR="005D0A56">
          <w:rPr>
            <w:noProof/>
            <w:webHidden/>
          </w:rPr>
          <w:fldChar w:fldCharType="begin"/>
        </w:r>
        <w:r w:rsidR="005D0A56">
          <w:rPr>
            <w:noProof/>
            <w:webHidden/>
          </w:rPr>
          <w:instrText xml:space="preserve"> PAGEREF _Toc78301317 \h </w:instrText>
        </w:r>
        <w:r w:rsidR="005D0A56">
          <w:rPr>
            <w:noProof/>
            <w:webHidden/>
          </w:rPr>
        </w:r>
        <w:r w:rsidR="005D0A56">
          <w:rPr>
            <w:noProof/>
            <w:webHidden/>
          </w:rPr>
          <w:fldChar w:fldCharType="separate"/>
        </w:r>
        <w:r w:rsidR="005D0A56">
          <w:rPr>
            <w:noProof/>
            <w:webHidden/>
          </w:rPr>
          <w:t>2</w:t>
        </w:r>
        <w:r w:rsidR="005D0A56">
          <w:rPr>
            <w:noProof/>
            <w:webHidden/>
          </w:rPr>
          <w:fldChar w:fldCharType="end"/>
        </w:r>
      </w:hyperlink>
    </w:p>
    <w:p w14:paraId="3C709C86" w14:textId="7F38CB06" w:rsidR="003C490B" w:rsidRDefault="00E61C74" w:rsidP="008A393F">
      <w:r>
        <w:fldChar w:fldCharType="end"/>
      </w:r>
    </w:p>
    <w:p w14:paraId="572FFB7D" w14:textId="5A75166F" w:rsidR="00132BC7" w:rsidRDefault="00132BC7" w:rsidP="00807EC2">
      <w:pPr>
        <w:pStyle w:val="berschrift1"/>
      </w:pPr>
      <w:bookmarkStart w:id="7" w:name="_Toc72599264"/>
      <w:r w:rsidRPr="00807EC2">
        <w:t>Abbreviations</w:t>
      </w:r>
      <w:bookmarkEnd w:id="7"/>
    </w:p>
    <w:p w14:paraId="697AE1B5" w14:textId="1BEEBE8A" w:rsidR="000963E5" w:rsidRDefault="000963E5" w:rsidP="000963E5">
      <w:pPr>
        <w:pStyle w:val="Beschriftung"/>
        <w:keepNext/>
      </w:pPr>
      <w:bookmarkStart w:id="8" w:name="_Toc7830131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E43B3">
        <w:rPr>
          <w:noProof/>
        </w:rPr>
        <w:t>1</w:t>
      </w:r>
      <w:r>
        <w:fldChar w:fldCharType="end"/>
      </w:r>
      <w:r>
        <w:t>: Abbreviations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47"/>
      </w:tblGrid>
      <w:tr w:rsidR="000963E5" w14:paraId="43EB992D" w14:textId="77777777" w:rsidTr="000963E5">
        <w:tc>
          <w:tcPr>
            <w:tcW w:w="2263" w:type="dxa"/>
          </w:tcPr>
          <w:p w14:paraId="351AF75B" w14:textId="066272BF" w:rsidR="000963E5" w:rsidRDefault="000963E5" w:rsidP="000963E5">
            <w:r>
              <w:t>Abbreviation</w:t>
            </w:r>
          </w:p>
        </w:tc>
        <w:tc>
          <w:tcPr>
            <w:tcW w:w="6747" w:type="dxa"/>
          </w:tcPr>
          <w:p w14:paraId="66902BC2" w14:textId="1077CAD3" w:rsidR="000963E5" w:rsidRDefault="000963E5" w:rsidP="000963E5">
            <w:r>
              <w:t>Meaning</w:t>
            </w:r>
          </w:p>
        </w:tc>
      </w:tr>
      <w:tr w:rsidR="000963E5" w14:paraId="3D15F70A" w14:textId="77777777" w:rsidTr="000963E5">
        <w:tc>
          <w:tcPr>
            <w:tcW w:w="2263" w:type="dxa"/>
          </w:tcPr>
          <w:p w14:paraId="33C723E4" w14:textId="7828F100" w:rsidR="000963E5" w:rsidRDefault="000963E5" w:rsidP="000963E5"/>
        </w:tc>
        <w:tc>
          <w:tcPr>
            <w:tcW w:w="6747" w:type="dxa"/>
          </w:tcPr>
          <w:p w14:paraId="79B8AEC7" w14:textId="78C6A806" w:rsidR="000963E5" w:rsidRDefault="000963E5" w:rsidP="000963E5"/>
        </w:tc>
      </w:tr>
      <w:tr w:rsidR="000963E5" w14:paraId="284D9384" w14:textId="77777777" w:rsidTr="000963E5">
        <w:tc>
          <w:tcPr>
            <w:tcW w:w="2263" w:type="dxa"/>
          </w:tcPr>
          <w:p w14:paraId="64C32E0C" w14:textId="3EBA4BCF" w:rsidR="000963E5" w:rsidRDefault="000963E5" w:rsidP="000963E5"/>
        </w:tc>
        <w:tc>
          <w:tcPr>
            <w:tcW w:w="6747" w:type="dxa"/>
          </w:tcPr>
          <w:p w14:paraId="2ECA7740" w14:textId="55B292E5" w:rsidR="000963E5" w:rsidRDefault="000963E5" w:rsidP="000963E5"/>
        </w:tc>
      </w:tr>
      <w:tr w:rsidR="000963E5" w14:paraId="3B843093" w14:textId="77777777" w:rsidTr="000963E5">
        <w:tc>
          <w:tcPr>
            <w:tcW w:w="2263" w:type="dxa"/>
          </w:tcPr>
          <w:p w14:paraId="409B33B4" w14:textId="3BC4D6EB" w:rsidR="000963E5" w:rsidRDefault="000963E5" w:rsidP="000963E5"/>
        </w:tc>
        <w:tc>
          <w:tcPr>
            <w:tcW w:w="6747" w:type="dxa"/>
          </w:tcPr>
          <w:p w14:paraId="1D1B4DCB" w14:textId="0BFB1E44" w:rsidR="000963E5" w:rsidRDefault="000963E5" w:rsidP="000963E5"/>
        </w:tc>
      </w:tr>
      <w:tr w:rsidR="000963E5" w14:paraId="114ED492" w14:textId="77777777" w:rsidTr="000963E5">
        <w:tc>
          <w:tcPr>
            <w:tcW w:w="2263" w:type="dxa"/>
          </w:tcPr>
          <w:p w14:paraId="125CA803" w14:textId="05AF9268" w:rsidR="000963E5" w:rsidRDefault="000963E5" w:rsidP="000963E5"/>
        </w:tc>
        <w:tc>
          <w:tcPr>
            <w:tcW w:w="6747" w:type="dxa"/>
          </w:tcPr>
          <w:p w14:paraId="07A64918" w14:textId="0975C267" w:rsidR="000963E5" w:rsidRDefault="000963E5" w:rsidP="000963E5"/>
        </w:tc>
      </w:tr>
      <w:tr w:rsidR="000963E5" w14:paraId="61D4E9C5" w14:textId="77777777" w:rsidTr="000963E5">
        <w:tc>
          <w:tcPr>
            <w:tcW w:w="2263" w:type="dxa"/>
          </w:tcPr>
          <w:p w14:paraId="101DDD15" w14:textId="2CE4E4FC" w:rsidR="000963E5" w:rsidRDefault="000963E5" w:rsidP="000963E5"/>
        </w:tc>
        <w:tc>
          <w:tcPr>
            <w:tcW w:w="6747" w:type="dxa"/>
          </w:tcPr>
          <w:p w14:paraId="64B72A0C" w14:textId="3B9060F8" w:rsidR="000963E5" w:rsidRDefault="000963E5" w:rsidP="000963E5"/>
        </w:tc>
      </w:tr>
    </w:tbl>
    <w:p w14:paraId="58EA8F12" w14:textId="77777777" w:rsidR="000963E5" w:rsidRPr="000963E5" w:rsidRDefault="000963E5" w:rsidP="000963E5"/>
    <w:p w14:paraId="0EF54827" w14:textId="1F419074" w:rsidR="00540740" w:rsidRDefault="00A02737" w:rsidP="00540740">
      <w:pPr>
        <w:pStyle w:val="berschrift1"/>
      </w:pPr>
      <w:bookmarkStart w:id="9" w:name="_Toc72599265"/>
      <w:r>
        <w:lastRenderedPageBreak/>
        <w:t>Motivation</w:t>
      </w:r>
      <w:bookmarkEnd w:id="9"/>
      <w:r w:rsidR="005D0A56">
        <w:t xml:space="preserve"> and basic concept</w:t>
      </w:r>
    </w:p>
    <w:p w14:paraId="2E78D1F5" w14:textId="77777777" w:rsidR="00F47BC9" w:rsidRPr="00186F15" w:rsidRDefault="00895F57" w:rsidP="00540740">
      <w:pPr>
        <w:rPr>
          <w:i/>
          <w:iCs/>
        </w:rPr>
      </w:pPr>
      <w:r w:rsidRPr="00186F15">
        <w:rPr>
          <w:i/>
          <w:iCs/>
        </w:rPr>
        <w:t xml:space="preserve">Ludwig Erhard said the economy is to 50% psychology (Erhard, 2021). An excellent example of this quote is the valuation of Bitcoin. In contrast to </w:t>
      </w:r>
      <w:r w:rsidR="00C00F6A" w:rsidRPr="00186F15">
        <w:rPr>
          <w:i/>
          <w:iCs/>
        </w:rPr>
        <w:t>companies</w:t>
      </w:r>
      <w:r w:rsidR="001B4C93" w:rsidRPr="00186F15">
        <w:rPr>
          <w:i/>
          <w:iCs/>
        </w:rPr>
        <w:t>,</w:t>
      </w:r>
      <w:r w:rsidRPr="00186F15">
        <w:rPr>
          <w:i/>
          <w:iCs/>
        </w:rPr>
        <w:t xml:space="preserve"> </w:t>
      </w:r>
      <w:r w:rsidRPr="00186F15">
        <w:rPr>
          <w:i/>
          <w:iCs/>
        </w:rPr>
        <w:t xml:space="preserve">Bitcoin </w:t>
      </w:r>
      <w:r w:rsidR="00C00F6A" w:rsidRPr="00186F15">
        <w:rPr>
          <w:i/>
          <w:iCs/>
        </w:rPr>
        <w:t xml:space="preserve">is </w:t>
      </w:r>
      <w:r w:rsidRPr="00186F15">
        <w:rPr>
          <w:i/>
          <w:iCs/>
        </w:rPr>
        <w:t>no</w:t>
      </w:r>
      <w:r w:rsidR="00A231D4" w:rsidRPr="00186F15">
        <w:rPr>
          <w:i/>
          <w:iCs/>
        </w:rPr>
        <w:t xml:space="preserve">t generating </w:t>
      </w:r>
      <w:r w:rsidRPr="00186F15">
        <w:rPr>
          <w:i/>
          <w:iCs/>
        </w:rPr>
        <w:t xml:space="preserve">goods or services and the evaluation is mainly depended on the estimation </w:t>
      </w:r>
      <w:r w:rsidR="00A231D4" w:rsidRPr="00186F15">
        <w:rPr>
          <w:i/>
          <w:iCs/>
        </w:rPr>
        <w:t xml:space="preserve">how much value the other </w:t>
      </w:r>
      <w:r w:rsidRPr="00186F15">
        <w:rPr>
          <w:i/>
          <w:iCs/>
        </w:rPr>
        <w:t>market participants</w:t>
      </w:r>
      <w:r w:rsidR="00A231D4" w:rsidRPr="00186F15">
        <w:rPr>
          <w:i/>
          <w:iCs/>
        </w:rPr>
        <w:t xml:space="preserve"> attach to Bitcoin and thus how much demand emerges (</w:t>
      </w:r>
      <w:proofErr w:type="spellStart"/>
      <w:r w:rsidR="00A231D4" w:rsidRPr="00186F15">
        <w:rPr>
          <w:i/>
          <w:iCs/>
        </w:rPr>
        <w:t>Bloomenthal</w:t>
      </w:r>
      <w:proofErr w:type="spellEnd"/>
      <w:r w:rsidR="00A231D4" w:rsidRPr="00186F15">
        <w:rPr>
          <w:i/>
          <w:iCs/>
        </w:rPr>
        <w:t xml:space="preserve"> 2021). </w:t>
      </w:r>
      <w:r w:rsidRPr="00186F15">
        <w:rPr>
          <w:i/>
          <w:iCs/>
        </w:rPr>
        <w:t xml:space="preserve">With the development </w:t>
      </w:r>
      <w:r w:rsidR="00A231D4" w:rsidRPr="00186F15">
        <w:rPr>
          <w:i/>
          <w:iCs/>
        </w:rPr>
        <w:t xml:space="preserve">and the widespread adaption </w:t>
      </w:r>
      <w:r w:rsidRPr="00186F15">
        <w:rPr>
          <w:i/>
          <w:iCs/>
        </w:rPr>
        <w:t xml:space="preserve">of social media new possibilities arose to estimate the </w:t>
      </w:r>
      <w:r w:rsidR="00A231D4" w:rsidRPr="00186F15">
        <w:rPr>
          <w:i/>
          <w:iCs/>
        </w:rPr>
        <w:t xml:space="preserve">opinion of interested person groups on Bitcoin measured by a sentiment index. </w:t>
      </w:r>
    </w:p>
    <w:p w14:paraId="3B8B72F7" w14:textId="4F788360" w:rsidR="00B832AC" w:rsidRDefault="00A231D4" w:rsidP="00540740">
      <w:r>
        <w:t xml:space="preserve">The goal </w:t>
      </w:r>
      <w:r w:rsidR="00F8422A">
        <w:t xml:space="preserve">of </w:t>
      </w:r>
      <w:r>
        <w:t xml:space="preserve">this project is to visualize </w:t>
      </w:r>
      <w:r w:rsidR="009536A8">
        <w:t>a</w:t>
      </w:r>
      <w:r w:rsidR="00D448CF">
        <w:t xml:space="preserve"> calculated</w:t>
      </w:r>
      <w:r w:rsidR="009536A8">
        <w:t xml:space="preserve"> </w:t>
      </w:r>
      <w:r>
        <w:t>sentiment</w:t>
      </w:r>
      <w:r w:rsidR="009536A8">
        <w:t>-index</w:t>
      </w:r>
      <w:r>
        <w:t xml:space="preserve"> of </w:t>
      </w:r>
      <w:r w:rsidR="00D448CF">
        <w:t>t</w:t>
      </w:r>
      <w:r>
        <w:t>weets containing the word Bitcoin</w:t>
      </w:r>
      <w:r w:rsidR="009536A8">
        <w:t xml:space="preserve"> </w:t>
      </w:r>
      <w:r w:rsidR="00D448CF">
        <w:t>in near-</w:t>
      </w:r>
      <w:r w:rsidR="00F60FE1">
        <w:t>real-time</w:t>
      </w:r>
      <w:r>
        <w:t xml:space="preserve">. A microservice architecture is </w:t>
      </w:r>
      <w:r w:rsidR="0003158A">
        <w:t xml:space="preserve">used </w:t>
      </w:r>
      <w:r>
        <w:t>(</w:t>
      </w:r>
      <w:r w:rsidR="0029059B">
        <w:t>attached</w:t>
      </w:r>
      <w:r>
        <w:t>). The data is ingested via a python container to a Kafka Container</w:t>
      </w:r>
      <w:r w:rsidR="00A26CC6">
        <w:t xml:space="preserve"> from the Twitter-API</w:t>
      </w:r>
      <w:r w:rsidR="00E40BA7">
        <w:t xml:space="preserve"> (</w:t>
      </w:r>
      <w:proofErr w:type="spellStart"/>
      <w:r w:rsidR="00E40BA7">
        <w:t>tweepy</w:t>
      </w:r>
      <w:proofErr w:type="spellEnd"/>
      <w:r w:rsidR="00E40BA7">
        <w:t xml:space="preserve"> filters tweets with the word </w:t>
      </w:r>
      <w:proofErr w:type="spellStart"/>
      <w:r w:rsidR="00E40BA7">
        <w:t>Bitocin</w:t>
      </w:r>
      <w:proofErr w:type="spellEnd"/>
      <w:r w:rsidR="00E40BA7">
        <w:t>, JSON operations select the necessary information from each tweet</w:t>
      </w:r>
      <w:r w:rsidR="00E40BA7">
        <w:t>)</w:t>
      </w:r>
      <w:r>
        <w:t>. The tweets are consumed and processed with Spark</w:t>
      </w:r>
      <w:r w:rsidR="0081698B">
        <w:t xml:space="preserve">, </w:t>
      </w:r>
      <w:r w:rsidR="001B4C93">
        <w:t xml:space="preserve">a UDF </w:t>
      </w:r>
      <w:r w:rsidR="0081698B">
        <w:t xml:space="preserve">calculates the sentiment of each tweet with </w:t>
      </w:r>
      <w:proofErr w:type="spellStart"/>
      <w:r w:rsidR="001B4C93">
        <w:t>Afinn</w:t>
      </w:r>
      <w:proofErr w:type="spellEnd"/>
      <w:r w:rsidR="001B4C93">
        <w:t xml:space="preserve">  (</w:t>
      </w:r>
      <w:r w:rsidR="006C044C" w:rsidRPr="006C044C">
        <w:t xml:space="preserve">Nielsen, </w:t>
      </w:r>
      <w:proofErr w:type="spellStart"/>
      <w:r w:rsidR="006C044C" w:rsidRPr="006C044C">
        <w:t>n.a.</w:t>
      </w:r>
      <w:proofErr w:type="spellEnd"/>
      <w:r w:rsidR="001B4C93">
        <w:t>)</w:t>
      </w:r>
      <w:r w:rsidR="00AE2A0B">
        <w:t>. And a</w:t>
      </w:r>
      <w:r w:rsidR="001B4C93">
        <w:t xml:space="preserve">n average </w:t>
      </w:r>
      <w:r w:rsidR="00AE2A0B">
        <w:t>s</w:t>
      </w:r>
      <w:r w:rsidR="001B4C93">
        <w:t>entiment</w:t>
      </w:r>
      <w:r w:rsidR="00AE2A0B">
        <w:t>-</w:t>
      </w:r>
      <w:r w:rsidR="001B4C93">
        <w:t>index is calculated as a sliding window of the last 3 minutes</w:t>
      </w:r>
      <w:r w:rsidR="0081698B">
        <w:t>,</w:t>
      </w:r>
      <w:r w:rsidR="001B4C93">
        <w:t xml:space="preserve"> generated every 20 seconds. This </w:t>
      </w:r>
      <w:r w:rsidR="0029059B">
        <w:t>data</w:t>
      </w:r>
      <w:r w:rsidR="001B4C93">
        <w:t xml:space="preserve"> </w:t>
      </w:r>
      <w:r w:rsidR="0029059B">
        <w:t>s</w:t>
      </w:r>
      <w:r w:rsidR="001B4C93">
        <w:t xml:space="preserve">tream is feed to Kafka again, KSQL serialize the Data to AVRO-Format and Kafka-Connect ingest the </w:t>
      </w:r>
      <w:r w:rsidR="00D448CF">
        <w:t>d</w:t>
      </w:r>
      <w:r w:rsidR="001B4C93">
        <w:t xml:space="preserve">ata to an </w:t>
      </w:r>
      <w:proofErr w:type="spellStart"/>
      <w:r w:rsidR="001B4C93">
        <w:t>InfluxDB</w:t>
      </w:r>
      <w:proofErr w:type="spellEnd"/>
      <w:r w:rsidR="001B4C93">
        <w:t xml:space="preserve"> sink. Grafana visualize the </w:t>
      </w:r>
      <w:r w:rsidR="008B2993">
        <w:t>sentiment</w:t>
      </w:r>
      <w:r w:rsidR="001B4C93">
        <w:t xml:space="preserve"> </w:t>
      </w:r>
      <w:r w:rsidR="008B2993">
        <w:t xml:space="preserve">index as a time series from </w:t>
      </w:r>
      <w:proofErr w:type="spellStart"/>
      <w:r w:rsidR="008B2993">
        <w:t>InfluxDB</w:t>
      </w:r>
      <w:proofErr w:type="spellEnd"/>
      <w:r w:rsidR="008B2993">
        <w:t>.</w:t>
      </w:r>
      <w:r w:rsidR="00F8422A">
        <w:t xml:space="preserve"> Kafka, Spark, and </w:t>
      </w:r>
      <w:proofErr w:type="spellStart"/>
      <w:r w:rsidR="00F8422A">
        <w:t>InfluxDB</w:t>
      </w:r>
      <w:proofErr w:type="spellEnd"/>
      <w:r w:rsidR="00F8422A">
        <w:t xml:space="preserve"> </w:t>
      </w:r>
      <w:r w:rsidR="00D448CF">
        <w:t>can be run as distributed systems</w:t>
      </w:r>
      <w:r w:rsidR="00D66779">
        <w:t xml:space="preserve"> to ensure scalability and are proven as highly reliable (distributed </w:t>
      </w:r>
      <w:r w:rsidR="00F47BC9">
        <w:t>systems</w:t>
      </w:r>
      <w:r w:rsidR="00D66779">
        <w:t xml:space="preserve">, widespread adoption). </w:t>
      </w:r>
      <w:r w:rsidR="00B832AC">
        <w:t>The complete infrastructure to calculate and visualize the sentiment-index shall be started with one line of code by using docker-compose.</w:t>
      </w:r>
      <w:r w:rsidR="00D66779">
        <w:t xml:space="preserve"> The dashboards and data source connection of Grafana shall be provisioned automated. Docker-compose assures easy maintainability</w:t>
      </w:r>
      <w:r w:rsidR="00E95B68">
        <w:t xml:space="preserve"> of the big data architecture</w:t>
      </w:r>
      <w:r w:rsidR="00D66779">
        <w:t>.</w:t>
      </w:r>
      <w:r w:rsidR="00E95B68">
        <w:t xml:space="preserve"> </w:t>
      </w:r>
      <w:r w:rsidR="00D66779">
        <w:t xml:space="preserve"> </w:t>
      </w:r>
      <w:r w:rsidR="00F47BC9">
        <w:t xml:space="preserve">Secure access to Twitter-API with </w:t>
      </w:r>
      <w:proofErr w:type="spellStart"/>
      <w:r w:rsidR="00F47BC9">
        <w:t>OAuthHandler</w:t>
      </w:r>
      <w:proofErr w:type="spellEnd"/>
      <w:r w:rsidR="00F47BC9">
        <w:t xml:space="preserve"> and access tokens. Kafka, Spark and </w:t>
      </w:r>
      <w:proofErr w:type="spellStart"/>
      <w:r w:rsidR="00F47BC9">
        <w:t>Influxdb</w:t>
      </w:r>
      <w:proofErr w:type="spellEnd"/>
      <w:r w:rsidR="00F47BC9">
        <w:t xml:space="preserve"> and Grafana can be set up with securities protocols like SSL to ensure the protection of the system. </w:t>
      </w:r>
    </w:p>
    <w:p w14:paraId="23899E79" w14:textId="2EB62F58" w:rsidR="00D66779" w:rsidRPr="00186F15" w:rsidRDefault="00D66779" w:rsidP="00540740">
      <w:pPr>
        <w:rPr>
          <w:i/>
          <w:iCs/>
        </w:rPr>
      </w:pPr>
      <w:r w:rsidRPr="00186F15">
        <w:rPr>
          <w:i/>
          <w:iCs/>
        </w:rPr>
        <w:t xml:space="preserve">Limitations: </w:t>
      </w:r>
    </w:p>
    <w:p w14:paraId="55031E9B" w14:textId="4E4120F0" w:rsidR="00D66779" w:rsidRPr="00186F15" w:rsidRDefault="00D66779" w:rsidP="00F47BC9">
      <w:pPr>
        <w:pStyle w:val="Listenabsatz"/>
        <w:numPr>
          <w:ilvl w:val="0"/>
          <w:numId w:val="13"/>
        </w:numPr>
        <w:rPr>
          <w:i/>
          <w:iCs/>
        </w:rPr>
      </w:pPr>
      <w:r w:rsidRPr="00186F15">
        <w:rPr>
          <w:i/>
          <w:iCs/>
        </w:rPr>
        <w:t xml:space="preserve">One Kafka-broker and one Spark-container are applied to cope with </w:t>
      </w:r>
      <w:r w:rsidR="0076198B" w:rsidRPr="00186F15">
        <w:rPr>
          <w:i/>
          <w:iCs/>
        </w:rPr>
        <w:t xml:space="preserve">limited </w:t>
      </w:r>
      <w:r w:rsidRPr="00186F15">
        <w:rPr>
          <w:i/>
          <w:iCs/>
        </w:rPr>
        <w:t xml:space="preserve">computer resources (easy to extend to a distributed system). </w:t>
      </w:r>
      <w:proofErr w:type="spellStart"/>
      <w:r w:rsidRPr="00186F15">
        <w:rPr>
          <w:i/>
          <w:iCs/>
        </w:rPr>
        <w:t>InfluxDB</w:t>
      </w:r>
      <w:proofErr w:type="spellEnd"/>
      <w:r w:rsidRPr="00186F15">
        <w:rPr>
          <w:i/>
          <w:iCs/>
        </w:rPr>
        <w:t xml:space="preserve"> </w:t>
      </w:r>
      <w:r w:rsidR="0076198B" w:rsidRPr="00186F15">
        <w:rPr>
          <w:i/>
          <w:iCs/>
        </w:rPr>
        <w:t xml:space="preserve">in distributed mode </w:t>
      </w:r>
      <w:r w:rsidRPr="00186F15">
        <w:rPr>
          <w:i/>
          <w:iCs/>
        </w:rPr>
        <w:t xml:space="preserve">is not for free. </w:t>
      </w:r>
    </w:p>
    <w:p w14:paraId="2A905689" w14:textId="21A5DECD" w:rsidR="00D66779" w:rsidRPr="00186F15" w:rsidRDefault="00D66779" w:rsidP="00F47BC9">
      <w:pPr>
        <w:pStyle w:val="Listenabsatz"/>
        <w:numPr>
          <w:ilvl w:val="0"/>
          <w:numId w:val="13"/>
        </w:numPr>
        <w:rPr>
          <w:i/>
          <w:iCs/>
        </w:rPr>
      </w:pPr>
      <w:r w:rsidRPr="00186F15">
        <w:rPr>
          <w:i/>
          <w:iCs/>
        </w:rPr>
        <w:t xml:space="preserve">Just text sentiment analysis is applied. Pictures and </w:t>
      </w:r>
      <w:r w:rsidR="0076198B" w:rsidRPr="00186F15">
        <w:rPr>
          <w:i/>
          <w:iCs/>
        </w:rPr>
        <w:t>emojis</w:t>
      </w:r>
      <w:r w:rsidRPr="00186F15">
        <w:rPr>
          <w:i/>
          <w:iCs/>
        </w:rPr>
        <w:t xml:space="preserve"> are not considered </w:t>
      </w:r>
      <w:r w:rsidRPr="00186F15">
        <w:rPr>
          <w:i/>
          <w:iCs/>
        </w:rPr>
        <w:t>(Kuma A., 2019</w:t>
      </w:r>
      <w:r w:rsidRPr="00186F15">
        <w:rPr>
          <w:i/>
          <w:iCs/>
        </w:rPr>
        <w:t>)</w:t>
      </w:r>
    </w:p>
    <w:p w14:paraId="302EAE97" w14:textId="02F6C2B3" w:rsidR="00D66779" w:rsidRPr="00186F15" w:rsidRDefault="00E9681B" w:rsidP="00F47BC9">
      <w:pPr>
        <w:pStyle w:val="Listenabsatz"/>
        <w:numPr>
          <w:ilvl w:val="0"/>
          <w:numId w:val="13"/>
        </w:numPr>
        <w:rPr>
          <w:i/>
          <w:iCs/>
        </w:rPr>
      </w:pPr>
      <w:r w:rsidRPr="00186F15">
        <w:rPr>
          <w:i/>
          <w:iCs/>
        </w:rPr>
        <w:t>Twitter</w:t>
      </w:r>
      <w:r w:rsidR="009F698E" w:rsidRPr="00186F15">
        <w:rPr>
          <w:i/>
          <w:iCs/>
        </w:rPr>
        <w:t xml:space="preserve"> data</w:t>
      </w:r>
      <w:r w:rsidRPr="00186F15">
        <w:rPr>
          <w:i/>
          <w:iCs/>
        </w:rPr>
        <w:t xml:space="preserve"> can be biased and not representative </w:t>
      </w:r>
    </w:p>
    <w:p w14:paraId="3ACBABA2" w14:textId="32883C32" w:rsidR="00F47BC9" w:rsidRPr="00186F15" w:rsidRDefault="00F47BC9" w:rsidP="00F47BC9">
      <w:pPr>
        <w:pStyle w:val="Listenabsatz"/>
        <w:numPr>
          <w:ilvl w:val="0"/>
          <w:numId w:val="13"/>
        </w:numPr>
        <w:rPr>
          <w:i/>
          <w:iCs/>
        </w:rPr>
      </w:pPr>
      <w:r w:rsidRPr="00186F15">
        <w:rPr>
          <w:i/>
          <w:iCs/>
        </w:rPr>
        <w:t xml:space="preserve">Kafka, Spark and </w:t>
      </w:r>
      <w:proofErr w:type="spellStart"/>
      <w:r w:rsidRPr="00186F15">
        <w:rPr>
          <w:i/>
          <w:iCs/>
        </w:rPr>
        <w:t>InfluxDB</w:t>
      </w:r>
      <w:proofErr w:type="spellEnd"/>
      <w:r w:rsidRPr="00186F15">
        <w:rPr>
          <w:i/>
          <w:iCs/>
        </w:rPr>
        <w:t xml:space="preserve"> are not secured with SSL in this project</w:t>
      </w:r>
      <w:r w:rsidR="0076198B" w:rsidRPr="00186F15">
        <w:rPr>
          <w:i/>
          <w:iCs/>
        </w:rPr>
        <w:t xml:space="preserve">. Deployment in production required installation of security protocols like SSL. </w:t>
      </w:r>
    </w:p>
    <w:p w14:paraId="1E2FA437" w14:textId="77777777" w:rsidR="00EB7B21" w:rsidRDefault="0076198B" w:rsidP="00CD25B9">
      <w:r>
        <w:rPr>
          <w:noProof/>
        </w:rPr>
        <w:lastRenderedPageBreak/>
        <w:drawing>
          <wp:inline distT="0" distB="0" distL="0" distR="0" wp14:anchorId="7C6EEFE9" wp14:editId="083B6A05">
            <wp:extent cx="5881219" cy="3381375"/>
            <wp:effectExtent l="0" t="0" r="5715" b="0"/>
            <wp:docPr id="70" name="Grafik 70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ext, Screenshot, Bildschir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76" cy="338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0E3D3" w14:textId="78318105" w:rsidR="00CD25B9" w:rsidRDefault="00CD25B9" w:rsidP="00CD25B9">
      <w:r>
        <w:t>Library</w:t>
      </w:r>
    </w:p>
    <w:p w14:paraId="78A3C813" w14:textId="25E9B351" w:rsidR="00CD25B9" w:rsidRDefault="00CD25B9" w:rsidP="00CD25B9">
      <w:pPr>
        <w:pStyle w:val="Listenabsatz"/>
        <w:numPr>
          <w:ilvl w:val="0"/>
          <w:numId w:val="13"/>
        </w:numPr>
      </w:pPr>
      <w:proofErr w:type="spellStart"/>
      <w:r>
        <w:t>Bloomenthal</w:t>
      </w:r>
      <w:proofErr w:type="spellEnd"/>
      <w:r>
        <w:t xml:space="preserve">, A., 2021, What Determines the Price of 1 Bitcoin?, </w:t>
      </w:r>
      <w:hyperlink r:id="rId15" w:history="1">
        <w:r w:rsidRPr="005747E7">
          <w:rPr>
            <w:rStyle w:val="Hyperlink"/>
          </w:rPr>
          <w:t>https://www.investopedia.com/tech/what-determines-value-1-bitcoin/</w:t>
        </w:r>
      </w:hyperlink>
      <w:r>
        <w:t xml:space="preserve"> last access 27.07.2021 at 13:13</w:t>
      </w:r>
    </w:p>
    <w:p w14:paraId="3E3F854D" w14:textId="3317DBC8" w:rsidR="00CD25B9" w:rsidRDefault="00CD25B9" w:rsidP="00CD25B9">
      <w:pPr>
        <w:pStyle w:val="Listenabsatz"/>
        <w:numPr>
          <w:ilvl w:val="0"/>
          <w:numId w:val="13"/>
        </w:numPr>
      </w:pPr>
      <w:r w:rsidRPr="007C7E8E">
        <w:t xml:space="preserve">Kumar, A., Garg, G., </w:t>
      </w:r>
      <w:r>
        <w:t xml:space="preserve">2019, </w:t>
      </w:r>
      <w:r w:rsidRPr="007C7E8E">
        <w:t>Sentiment analysis of</w:t>
      </w:r>
      <w:r>
        <w:t xml:space="preserve"> multimodal twitter data, Multimedia Tools and Applications (2019) 78:24103-24119, </w:t>
      </w:r>
      <w:hyperlink r:id="rId16" w:history="1">
        <w:r w:rsidRPr="005747E7">
          <w:rPr>
            <w:rStyle w:val="Hyperlink"/>
          </w:rPr>
          <w:t>https://link.springer.com/article/10.1007/s11042-019-7390-1 last access 27.07.2021</w:t>
        </w:r>
      </w:hyperlink>
      <w:r>
        <w:t xml:space="preserve"> at 13:30 </w:t>
      </w:r>
    </w:p>
    <w:p w14:paraId="74FC0E87" w14:textId="77777777" w:rsidR="00CD25B9" w:rsidRPr="00895F57" w:rsidRDefault="00CD25B9" w:rsidP="00CD25B9">
      <w:pPr>
        <w:pStyle w:val="Listenabsatz"/>
        <w:numPr>
          <w:ilvl w:val="0"/>
          <w:numId w:val="13"/>
        </w:numPr>
      </w:pPr>
      <w:r w:rsidRPr="00895F57">
        <w:t xml:space="preserve">Erhard, L. (2021), </w:t>
      </w:r>
      <w:proofErr w:type="spellStart"/>
      <w:r w:rsidRPr="00895F57">
        <w:t>Zitate</w:t>
      </w:r>
      <w:proofErr w:type="spellEnd"/>
      <w:r w:rsidRPr="00895F57">
        <w:t xml:space="preserve"> von Ludwig Erhard, </w:t>
      </w:r>
      <w:hyperlink r:id="rId17" w:history="1">
        <w:r w:rsidRPr="00895F57">
          <w:rPr>
            <w:rStyle w:val="Hyperlink"/>
          </w:rPr>
          <w:t>https://www.zitate.eu/autor/ludwig-erhard-zitate/191304 last access 27.07.2021</w:t>
        </w:r>
      </w:hyperlink>
      <w:r w:rsidRPr="00895F57">
        <w:t xml:space="preserve"> a</w:t>
      </w:r>
      <w:r>
        <w:t>t 16:47</w:t>
      </w:r>
    </w:p>
    <w:p w14:paraId="04C65598" w14:textId="77777777" w:rsidR="00CD25B9" w:rsidRPr="007C7E8E" w:rsidRDefault="00CD25B9" w:rsidP="00CD25B9">
      <w:pPr>
        <w:pStyle w:val="Listenabsatz"/>
        <w:numPr>
          <w:ilvl w:val="0"/>
          <w:numId w:val="13"/>
        </w:numPr>
      </w:pPr>
      <w:r>
        <w:t xml:space="preserve">Nielsen, F. </w:t>
      </w:r>
      <w:proofErr w:type="spellStart"/>
      <w:r>
        <w:t>n.a.</w:t>
      </w:r>
      <w:proofErr w:type="spellEnd"/>
      <w:r>
        <w:t xml:space="preserve">, A new ANEW: Evaluation of a word list for sentiment analysis in microblogs, </w:t>
      </w:r>
      <w:r w:rsidRPr="006C044C">
        <w:t>DTU Informatics, Technical University of Denmark, Lyngby, Denmark</w:t>
      </w:r>
    </w:p>
    <w:p w14:paraId="3557664B" w14:textId="77777777" w:rsidR="00CD25B9" w:rsidRDefault="00CD25B9" w:rsidP="009F698E">
      <w:pPr>
        <w:pStyle w:val="Listenabsatz"/>
      </w:pPr>
    </w:p>
    <w:p w14:paraId="1A1B1326" w14:textId="44D58FF0" w:rsidR="00895F57" w:rsidRDefault="00895F57" w:rsidP="00540740"/>
    <w:p w14:paraId="59055532" w14:textId="77777777" w:rsidR="00895F57" w:rsidRPr="00895F57" w:rsidRDefault="00895F57" w:rsidP="00540740"/>
    <w:sectPr w:rsidR="00895F57" w:rsidRPr="00895F57" w:rsidSect="00AE0829"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FF3D" w14:textId="77777777" w:rsidR="00A41E50" w:rsidRDefault="00A41E50" w:rsidP="00AE0829">
      <w:pPr>
        <w:spacing w:before="0" w:line="240" w:lineRule="auto"/>
      </w:pPr>
      <w:r>
        <w:separator/>
      </w:r>
    </w:p>
  </w:endnote>
  <w:endnote w:type="continuationSeparator" w:id="0">
    <w:p w14:paraId="39C7EE66" w14:textId="77777777" w:rsidR="00A41E50" w:rsidRDefault="00A41E50" w:rsidP="00AE082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EFE8" w14:textId="77777777" w:rsidR="004D1942" w:rsidRDefault="004D1942" w:rsidP="00476B2D">
    <w:pPr>
      <w:pStyle w:val="Fuzeile"/>
    </w:pPr>
    <w:r>
      <w:t>—————————————————————————————————————————</w:t>
    </w:r>
  </w:p>
  <w:p w14:paraId="10191F77" w14:textId="77777777" w:rsidR="004D1942" w:rsidRDefault="004D194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514F" w14:textId="710D82DF" w:rsidR="004D1942" w:rsidRDefault="004D1942">
    <w:pPr>
      <w:pStyle w:val="Fuzeile"/>
    </w:pPr>
    <w:bookmarkStart w:id="2" w:name="OLE_LINK13"/>
    <w:bookmarkStart w:id="3" w:name="OLE_LINK14"/>
    <w:bookmarkStart w:id="4" w:name="_Hlk47472604"/>
    <w:r>
      <w:t>—————————————————————————————————————————</w:t>
    </w:r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DF91" w14:textId="77777777" w:rsidR="00A41E50" w:rsidRDefault="00A41E50" w:rsidP="00AE0829">
      <w:pPr>
        <w:spacing w:before="0" w:line="240" w:lineRule="auto"/>
      </w:pPr>
      <w:r>
        <w:separator/>
      </w:r>
    </w:p>
  </w:footnote>
  <w:footnote w:type="continuationSeparator" w:id="0">
    <w:p w14:paraId="0CB81318" w14:textId="77777777" w:rsidR="00A41E50" w:rsidRDefault="00A41E50" w:rsidP="00AE082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570699729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3FC5F045" w14:textId="2307A812" w:rsidR="004D1942" w:rsidRDefault="004D1942" w:rsidP="00B525CC">
        <w:pPr>
          <w:pStyle w:val="Kopfzeile"/>
          <w:framePr w:wrap="none" w:vAnchor="text" w:hAnchor="margin" w:xAlign="outside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6</w:t>
        </w:r>
        <w:r>
          <w:rPr>
            <w:rStyle w:val="Seitenzahl"/>
          </w:rPr>
          <w:fldChar w:fldCharType="end"/>
        </w:r>
      </w:p>
    </w:sdtContent>
  </w:sdt>
  <w:p w14:paraId="329D881F" w14:textId="77777777" w:rsidR="004D1942" w:rsidRDefault="004D1942" w:rsidP="00BE3478">
    <w:pPr>
      <w:pStyle w:val="Kopfzeil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599021048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5D9EE0C4" w14:textId="5AF9BA7C" w:rsidR="004D1942" w:rsidRDefault="004D1942" w:rsidP="00B525CC">
        <w:pPr>
          <w:pStyle w:val="Kopfzeile"/>
          <w:framePr w:wrap="none" w:vAnchor="text" w:hAnchor="margin" w:xAlign="outside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3</w:t>
        </w:r>
        <w:r>
          <w:rPr>
            <w:rStyle w:val="Seitenzahl"/>
          </w:rPr>
          <w:fldChar w:fldCharType="end"/>
        </w:r>
      </w:p>
    </w:sdtContent>
  </w:sdt>
  <w:p w14:paraId="0ADC7373" w14:textId="063DB339" w:rsidR="004D1942" w:rsidRDefault="004D1942" w:rsidP="007C072E">
    <w:pPr>
      <w:pStyle w:val="Kopfzeile"/>
      <w:ind w:right="360" w:firstLine="360"/>
      <w:jc w:val="left"/>
    </w:pPr>
    <w:r>
      <w:rPr>
        <w:i/>
        <w:iCs/>
        <w:sz w:val="18"/>
        <w:szCs w:val="18"/>
      </w:rPr>
      <w:t xml:space="preserve">Humbeck, Niels – </w:t>
    </w:r>
    <w:r w:rsidR="00413890">
      <w:rPr>
        <w:i/>
        <w:iCs/>
        <w:sz w:val="18"/>
        <w:szCs w:val="18"/>
      </w:rPr>
      <w:t>HVAC Angel</w:t>
    </w:r>
    <w:r>
      <w:rPr>
        <w:i/>
        <w:iCs/>
        <w:sz w:val="18"/>
        <w:szCs w:val="18"/>
      </w:rPr>
      <w:t xml:space="preserve"> </w:t>
    </w:r>
    <w:r>
      <w:rPr>
        <w:i/>
        <w:iCs/>
        <w:sz w:val="18"/>
        <w:szCs w:val="18"/>
      </w:rPr>
      <w:tab/>
    </w:r>
    <w:r>
      <w:rPr>
        <w:i/>
        <w:iC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672344349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4D52E07F" w14:textId="3358EF39" w:rsidR="004D1942" w:rsidRDefault="004D1942" w:rsidP="00B525CC">
        <w:pPr>
          <w:pStyle w:val="Kopfzeile"/>
          <w:framePr w:wrap="none" w:vAnchor="text" w:hAnchor="margin" w:xAlign="outside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65C699F4" w14:textId="11FAEC81" w:rsidR="004D1942" w:rsidRPr="00454509" w:rsidRDefault="004D1942" w:rsidP="00454509">
    <w:pPr>
      <w:pStyle w:val="Kopfzeile"/>
      <w:ind w:right="360" w:firstLine="360"/>
      <w:rPr>
        <w:i/>
        <w:iCs/>
        <w:sz w:val="18"/>
        <w:szCs w:val="18"/>
      </w:rPr>
    </w:pPr>
    <w:r>
      <w:rPr>
        <w:i/>
        <w:iCs/>
        <w:sz w:val="18"/>
        <w:szCs w:val="18"/>
      </w:rPr>
      <w:tab/>
    </w:r>
    <w:bookmarkStart w:id="0" w:name="OLE_LINK9"/>
    <w:bookmarkStart w:id="1" w:name="OLE_LINK10"/>
    <w:r w:rsidR="00A02737">
      <w:rPr>
        <w:i/>
        <w:iCs/>
        <w:sz w:val="18"/>
        <w:szCs w:val="18"/>
      </w:rPr>
      <w:t>Humbeck</w:t>
    </w:r>
    <w:r w:rsidR="00B725F4">
      <w:rPr>
        <w:i/>
        <w:iCs/>
        <w:sz w:val="18"/>
        <w:szCs w:val="18"/>
      </w:rPr>
      <w:t xml:space="preserve">, N. </w:t>
    </w:r>
    <w:r w:rsidR="00A02737">
      <w:rPr>
        <w:i/>
        <w:iCs/>
        <w:sz w:val="18"/>
        <w:szCs w:val="18"/>
      </w:rPr>
      <w:t xml:space="preserve"> –</w:t>
    </w:r>
    <w:bookmarkEnd w:id="0"/>
    <w:bookmarkEnd w:id="1"/>
    <w:r w:rsidR="00B725F4">
      <w:rPr>
        <w:i/>
        <w:iCs/>
        <w:sz w:val="18"/>
        <w:szCs w:val="18"/>
      </w:rPr>
      <w:t xml:space="preserve"> Near real-time sentiment analysis for MEME</w:t>
    </w:r>
    <w:r w:rsidR="00B725F4" w:rsidRPr="00B725F4">
      <w:rPr>
        <w:i/>
        <w:iCs/>
        <w:sz w:val="18"/>
        <w:szCs w:val="18"/>
      </w:rPr>
      <w:t xml:space="preserve"> assets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467"/>
    <w:multiLevelType w:val="hybridMultilevel"/>
    <w:tmpl w:val="988CD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7DF"/>
    <w:multiLevelType w:val="hybridMultilevel"/>
    <w:tmpl w:val="580AFF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E79E9"/>
    <w:multiLevelType w:val="multilevel"/>
    <w:tmpl w:val="7DAEDFC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A72DFC"/>
    <w:multiLevelType w:val="hybridMultilevel"/>
    <w:tmpl w:val="823A5EBE"/>
    <w:lvl w:ilvl="0" w:tplc="3780853C">
      <w:start w:val="2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85508"/>
    <w:multiLevelType w:val="hybridMultilevel"/>
    <w:tmpl w:val="94AE6B9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26347"/>
    <w:multiLevelType w:val="hybridMultilevel"/>
    <w:tmpl w:val="67B05446"/>
    <w:lvl w:ilvl="0" w:tplc="B39CF70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65A7"/>
    <w:multiLevelType w:val="hybridMultilevel"/>
    <w:tmpl w:val="1436A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53018"/>
    <w:multiLevelType w:val="hybridMultilevel"/>
    <w:tmpl w:val="8F3430F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E44A93"/>
    <w:multiLevelType w:val="hybridMultilevel"/>
    <w:tmpl w:val="5400045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E0546"/>
    <w:multiLevelType w:val="hybridMultilevel"/>
    <w:tmpl w:val="09960252"/>
    <w:lvl w:ilvl="0" w:tplc="89285E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46AE1"/>
    <w:multiLevelType w:val="hybridMultilevel"/>
    <w:tmpl w:val="026C48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A007D"/>
    <w:multiLevelType w:val="hybridMultilevel"/>
    <w:tmpl w:val="CC265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52F36"/>
    <w:multiLevelType w:val="hybridMultilevel"/>
    <w:tmpl w:val="317828FA"/>
    <w:lvl w:ilvl="0" w:tplc="89285E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3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7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37"/>
    <w:rsid w:val="00006F04"/>
    <w:rsid w:val="0000768B"/>
    <w:rsid w:val="00011CE7"/>
    <w:rsid w:val="00026B16"/>
    <w:rsid w:val="0003158A"/>
    <w:rsid w:val="00034BEC"/>
    <w:rsid w:val="000466BC"/>
    <w:rsid w:val="00057FD4"/>
    <w:rsid w:val="000727E5"/>
    <w:rsid w:val="000750BD"/>
    <w:rsid w:val="00082DA9"/>
    <w:rsid w:val="000945E0"/>
    <w:rsid w:val="000963E5"/>
    <w:rsid w:val="000A48BF"/>
    <w:rsid w:val="000B26F1"/>
    <w:rsid w:val="000B382E"/>
    <w:rsid w:val="000D2C58"/>
    <w:rsid w:val="000D34B2"/>
    <w:rsid w:val="000D51A7"/>
    <w:rsid w:val="000E1EBC"/>
    <w:rsid w:val="00102DCF"/>
    <w:rsid w:val="001048EF"/>
    <w:rsid w:val="00105753"/>
    <w:rsid w:val="00115491"/>
    <w:rsid w:val="00132BC7"/>
    <w:rsid w:val="00132D04"/>
    <w:rsid w:val="00165A77"/>
    <w:rsid w:val="00186633"/>
    <w:rsid w:val="00186F15"/>
    <w:rsid w:val="001921F7"/>
    <w:rsid w:val="00197C2F"/>
    <w:rsid w:val="001A3644"/>
    <w:rsid w:val="001A3DE8"/>
    <w:rsid w:val="001A4C5D"/>
    <w:rsid w:val="001B4C93"/>
    <w:rsid w:val="001C5451"/>
    <w:rsid w:val="001D2F13"/>
    <w:rsid w:val="001E51C6"/>
    <w:rsid w:val="001E71D8"/>
    <w:rsid w:val="001F18CF"/>
    <w:rsid w:val="00201DA3"/>
    <w:rsid w:val="00203CBD"/>
    <w:rsid w:val="00210107"/>
    <w:rsid w:val="002164E2"/>
    <w:rsid w:val="00220DC0"/>
    <w:rsid w:val="00230147"/>
    <w:rsid w:val="0023441E"/>
    <w:rsid w:val="0023711A"/>
    <w:rsid w:val="00245ADF"/>
    <w:rsid w:val="00247373"/>
    <w:rsid w:val="00255843"/>
    <w:rsid w:val="00262B36"/>
    <w:rsid w:val="00274EA2"/>
    <w:rsid w:val="00281533"/>
    <w:rsid w:val="00283337"/>
    <w:rsid w:val="0029059B"/>
    <w:rsid w:val="002A5242"/>
    <w:rsid w:val="002B11E1"/>
    <w:rsid w:val="002C5208"/>
    <w:rsid w:val="002C5F83"/>
    <w:rsid w:val="002E121B"/>
    <w:rsid w:val="002E3298"/>
    <w:rsid w:val="002E7263"/>
    <w:rsid w:val="00302885"/>
    <w:rsid w:val="00322ECE"/>
    <w:rsid w:val="00324736"/>
    <w:rsid w:val="003264E8"/>
    <w:rsid w:val="003322A3"/>
    <w:rsid w:val="00333FC8"/>
    <w:rsid w:val="00340CCF"/>
    <w:rsid w:val="0035168D"/>
    <w:rsid w:val="00357CE4"/>
    <w:rsid w:val="00387661"/>
    <w:rsid w:val="003C2C8D"/>
    <w:rsid w:val="003C490B"/>
    <w:rsid w:val="003E6529"/>
    <w:rsid w:val="003F7A78"/>
    <w:rsid w:val="00406953"/>
    <w:rsid w:val="00411FFE"/>
    <w:rsid w:val="004132C9"/>
    <w:rsid w:val="00413890"/>
    <w:rsid w:val="00417538"/>
    <w:rsid w:val="00420907"/>
    <w:rsid w:val="0042691A"/>
    <w:rsid w:val="00436898"/>
    <w:rsid w:val="004422B0"/>
    <w:rsid w:val="004431BF"/>
    <w:rsid w:val="00447F3F"/>
    <w:rsid w:val="004517E7"/>
    <w:rsid w:val="0045197E"/>
    <w:rsid w:val="00454509"/>
    <w:rsid w:val="00461E54"/>
    <w:rsid w:val="00476B2D"/>
    <w:rsid w:val="00476BEF"/>
    <w:rsid w:val="004776EE"/>
    <w:rsid w:val="004934CF"/>
    <w:rsid w:val="00497EF0"/>
    <w:rsid w:val="004A0188"/>
    <w:rsid w:val="004A5A04"/>
    <w:rsid w:val="004B2AD9"/>
    <w:rsid w:val="004C6020"/>
    <w:rsid w:val="004D1942"/>
    <w:rsid w:val="004D4D62"/>
    <w:rsid w:val="004F18F8"/>
    <w:rsid w:val="005033A4"/>
    <w:rsid w:val="00510022"/>
    <w:rsid w:val="00511E40"/>
    <w:rsid w:val="00512C1C"/>
    <w:rsid w:val="00513659"/>
    <w:rsid w:val="00517914"/>
    <w:rsid w:val="00523C1B"/>
    <w:rsid w:val="005365EB"/>
    <w:rsid w:val="00540740"/>
    <w:rsid w:val="00556069"/>
    <w:rsid w:val="00562E66"/>
    <w:rsid w:val="00580B81"/>
    <w:rsid w:val="00585E77"/>
    <w:rsid w:val="00586464"/>
    <w:rsid w:val="00586D40"/>
    <w:rsid w:val="005973C2"/>
    <w:rsid w:val="005A497B"/>
    <w:rsid w:val="005C3AF3"/>
    <w:rsid w:val="005C4F6C"/>
    <w:rsid w:val="005D0A56"/>
    <w:rsid w:val="005D39D1"/>
    <w:rsid w:val="005E09E0"/>
    <w:rsid w:val="005E5ACD"/>
    <w:rsid w:val="005F0BC1"/>
    <w:rsid w:val="00600CF2"/>
    <w:rsid w:val="00615BB7"/>
    <w:rsid w:val="0063465F"/>
    <w:rsid w:val="00641552"/>
    <w:rsid w:val="006417A9"/>
    <w:rsid w:val="00641F6A"/>
    <w:rsid w:val="00663B83"/>
    <w:rsid w:val="00681A9D"/>
    <w:rsid w:val="00684376"/>
    <w:rsid w:val="00694FC7"/>
    <w:rsid w:val="006A3A4C"/>
    <w:rsid w:val="006C044C"/>
    <w:rsid w:val="006C29CF"/>
    <w:rsid w:val="006C318C"/>
    <w:rsid w:val="006C4BB5"/>
    <w:rsid w:val="006D0E11"/>
    <w:rsid w:val="006D215C"/>
    <w:rsid w:val="006E1568"/>
    <w:rsid w:val="006E2A58"/>
    <w:rsid w:val="006E5AF9"/>
    <w:rsid w:val="00704279"/>
    <w:rsid w:val="00706611"/>
    <w:rsid w:val="007071BB"/>
    <w:rsid w:val="007077DE"/>
    <w:rsid w:val="00713637"/>
    <w:rsid w:val="00740E31"/>
    <w:rsid w:val="00744BDE"/>
    <w:rsid w:val="00754789"/>
    <w:rsid w:val="007571D1"/>
    <w:rsid w:val="0076198B"/>
    <w:rsid w:val="00761BBD"/>
    <w:rsid w:val="00781AEF"/>
    <w:rsid w:val="00783287"/>
    <w:rsid w:val="00790D9A"/>
    <w:rsid w:val="00793E52"/>
    <w:rsid w:val="007B399B"/>
    <w:rsid w:val="007B50F6"/>
    <w:rsid w:val="007B595F"/>
    <w:rsid w:val="007B664B"/>
    <w:rsid w:val="007C0190"/>
    <w:rsid w:val="007C072E"/>
    <w:rsid w:val="007C2BEE"/>
    <w:rsid w:val="007C312E"/>
    <w:rsid w:val="007C5A6F"/>
    <w:rsid w:val="007C7E8E"/>
    <w:rsid w:val="007E137E"/>
    <w:rsid w:val="007E734A"/>
    <w:rsid w:val="007F32A5"/>
    <w:rsid w:val="007F43CC"/>
    <w:rsid w:val="007F73D9"/>
    <w:rsid w:val="00800E1A"/>
    <w:rsid w:val="0080674C"/>
    <w:rsid w:val="00807EC2"/>
    <w:rsid w:val="0081698B"/>
    <w:rsid w:val="0083306B"/>
    <w:rsid w:val="0083697E"/>
    <w:rsid w:val="00841996"/>
    <w:rsid w:val="00845567"/>
    <w:rsid w:val="00855668"/>
    <w:rsid w:val="00874047"/>
    <w:rsid w:val="00882CD7"/>
    <w:rsid w:val="00883FFB"/>
    <w:rsid w:val="00895F57"/>
    <w:rsid w:val="008977AD"/>
    <w:rsid w:val="008A393F"/>
    <w:rsid w:val="008B2993"/>
    <w:rsid w:val="008D70FA"/>
    <w:rsid w:val="008E713C"/>
    <w:rsid w:val="008F5763"/>
    <w:rsid w:val="008F6406"/>
    <w:rsid w:val="008F7785"/>
    <w:rsid w:val="00901AE6"/>
    <w:rsid w:val="009059C6"/>
    <w:rsid w:val="00923036"/>
    <w:rsid w:val="00944F8F"/>
    <w:rsid w:val="009536A8"/>
    <w:rsid w:val="00990790"/>
    <w:rsid w:val="00990DEF"/>
    <w:rsid w:val="00992EA4"/>
    <w:rsid w:val="00996A73"/>
    <w:rsid w:val="009A0B29"/>
    <w:rsid w:val="009A3944"/>
    <w:rsid w:val="009B21B6"/>
    <w:rsid w:val="009B36A6"/>
    <w:rsid w:val="009E400C"/>
    <w:rsid w:val="009E77B8"/>
    <w:rsid w:val="009F698E"/>
    <w:rsid w:val="009F76F5"/>
    <w:rsid w:val="00A02737"/>
    <w:rsid w:val="00A12792"/>
    <w:rsid w:val="00A16EFE"/>
    <w:rsid w:val="00A231D4"/>
    <w:rsid w:val="00A26CC6"/>
    <w:rsid w:val="00A41E50"/>
    <w:rsid w:val="00A469FE"/>
    <w:rsid w:val="00A57ED6"/>
    <w:rsid w:val="00A844E1"/>
    <w:rsid w:val="00A94955"/>
    <w:rsid w:val="00A9699D"/>
    <w:rsid w:val="00AA2A9D"/>
    <w:rsid w:val="00AD0C34"/>
    <w:rsid w:val="00AD3113"/>
    <w:rsid w:val="00AD62E7"/>
    <w:rsid w:val="00AE0829"/>
    <w:rsid w:val="00AE2A0B"/>
    <w:rsid w:val="00AE2BA0"/>
    <w:rsid w:val="00AE4376"/>
    <w:rsid w:val="00AE57D8"/>
    <w:rsid w:val="00AF4074"/>
    <w:rsid w:val="00AF47F8"/>
    <w:rsid w:val="00B00907"/>
    <w:rsid w:val="00B40CAC"/>
    <w:rsid w:val="00B525CC"/>
    <w:rsid w:val="00B5737D"/>
    <w:rsid w:val="00B610E4"/>
    <w:rsid w:val="00B725F4"/>
    <w:rsid w:val="00B832AC"/>
    <w:rsid w:val="00B90949"/>
    <w:rsid w:val="00B93987"/>
    <w:rsid w:val="00B939D5"/>
    <w:rsid w:val="00B97D74"/>
    <w:rsid w:val="00BA2130"/>
    <w:rsid w:val="00BA46D1"/>
    <w:rsid w:val="00BB4B3A"/>
    <w:rsid w:val="00BB6852"/>
    <w:rsid w:val="00BC181B"/>
    <w:rsid w:val="00BC3467"/>
    <w:rsid w:val="00BD570B"/>
    <w:rsid w:val="00BE3478"/>
    <w:rsid w:val="00BE43B3"/>
    <w:rsid w:val="00BF39E9"/>
    <w:rsid w:val="00BF459C"/>
    <w:rsid w:val="00BF6AEE"/>
    <w:rsid w:val="00C00F6A"/>
    <w:rsid w:val="00C044A7"/>
    <w:rsid w:val="00C10608"/>
    <w:rsid w:val="00C10693"/>
    <w:rsid w:val="00C119AA"/>
    <w:rsid w:val="00C20C32"/>
    <w:rsid w:val="00C30F23"/>
    <w:rsid w:val="00C3137A"/>
    <w:rsid w:val="00C46E26"/>
    <w:rsid w:val="00C53953"/>
    <w:rsid w:val="00C6393A"/>
    <w:rsid w:val="00C63C91"/>
    <w:rsid w:val="00C63CFB"/>
    <w:rsid w:val="00C728A4"/>
    <w:rsid w:val="00C73909"/>
    <w:rsid w:val="00C748D4"/>
    <w:rsid w:val="00C76CE2"/>
    <w:rsid w:val="00C960A5"/>
    <w:rsid w:val="00CA5787"/>
    <w:rsid w:val="00CA57B2"/>
    <w:rsid w:val="00CB75D0"/>
    <w:rsid w:val="00CC5ABD"/>
    <w:rsid w:val="00CD25B9"/>
    <w:rsid w:val="00CD6BB3"/>
    <w:rsid w:val="00CE7E48"/>
    <w:rsid w:val="00D07222"/>
    <w:rsid w:val="00D21150"/>
    <w:rsid w:val="00D25430"/>
    <w:rsid w:val="00D3149F"/>
    <w:rsid w:val="00D32EFB"/>
    <w:rsid w:val="00D35C49"/>
    <w:rsid w:val="00D448CF"/>
    <w:rsid w:val="00D45AD3"/>
    <w:rsid w:val="00D50C15"/>
    <w:rsid w:val="00D62406"/>
    <w:rsid w:val="00D64D49"/>
    <w:rsid w:val="00D66722"/>
    <w:rsid w:val="00D66779"/>
    <w:rsid w:val="00D72401"/>
    <w:rsid w:val="00D82F52"/>
    <w:rsid w:val="00D85BE3"/>
    <w:rsid w:val="00DA25D2"/>
    <w:rsid w:val="00DA668B"/>
    <w:rsid w:val="00DC3F2E"/>
    <w:rsid w:val="00DC54FD"/>
    <w:rsid w:val="00DD1BCC"/>
    <w:rsid w:val="00DD2641"/>
    <w:rsid w:val="00DD6249"/>
    <w:rsid w:val="00DE0734"/>
    <w:rsid w:val="00DE09AF"/>
    <w:rsid w:val="00DE375D"/>
    <w:rsid w:val="00DE698D"/>
    <w:rsid w:val="00DE6F72"/>
    <w:rsid w:val="00DF136B"/>
    <w:rsid w:val="00DF746B"/>
    <w:rsid w:val="00E06C45"/>
    <w:rsid w:val="00E10AB8"/>
    <w:rsid w:val="00E31ACA"/>
    <w:rsid w:val="00E37C7C"/>
    <w:rsid w:val="00E40BA7"/>
    <w:rsid w:val="00E412A2"/>
    <w:rsid w:val="00E41A4F"/>
    <w:rsid w:val="00E46FB7"/>
    <w:rsid w:val="00E515F5"/>
    <w:rsid w:val="00E6124B"/>
    <w:rsid w:val="00E61C74"/>
    <w:rsid w:val="00E64FCD"/>
    <w:rsid w:val="00E67490"/>
    <w:rsid w:val="00E76FB8"/>
    <w:rsid w:val="00E774DB"/>
    <w:rsid w:val="00E85B63"/>
    <w:rsid w:val="00E92A56"/>
    <w:rsid w:val="00E95B68"/>
    <w:rsid w:val="00E9681B"/>
    <w:rsid w:val="00EB14F8"/>
    <w:rsid w:val="00EB1E24"/>
    <w:rsid w:val="00EB7B21"/>
    <w:rsid w:val="00ED1329"/>
    <w:rsid w:val="00ED26F9"/>
    <w:rsid w:val="00EE280F"/>
    <w:rsid w:val="00EF55B8"/>
    <w:rsid w:val="00EF725B"/>
    <w:rsid w:val="00F07051"/>
    <w:rsid w:val="00F07D42"/>
    <w:rsid w:val="00F138F9"/>
    <w:rsid w:val="00F2565E"/>
    <w:rsid w:val="00F26254"/>
    <w:rsid w:val="00F40F6A"/>
    <w:rsid w:val="00F429D7"/>
    <w:rsid w:val="00F4791A"/>
    <w:rsid w:val="00F47BC9"/>
    <w:rsid w:val="00F50E00"/>
    <w:rsid w:val="00F518F1"/>
    <w:rsid w:val="00F535D4"/>
    <w:rsid w:val="00F572CD"/>
    <w:rsid w:val="00F60FE1"/>
    <w:rsid w:val="00F61585"/>
    <w:rsid w:val="00F64AB5"/>
    <w:rsid w:val="00F8422A"/>
    <w:rsid w:val="00F84C12"/>
    <w:rsid w:val="00F96561"/>
    <w:rsid w:val="00FA29DE"/>
    <w:rsid w:val="00FA3B6E"/>
    <w:rsid w:val="00FB4B66"/>
    <w:rsid w:val="00FC1156"/>
    <w:rsid w:val="00FC6D18"/>
    <w:rsid w:val="00FD449D"/>
    <w:rsid w:val="00FF42C2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49026"/>
  <w15:chartTrackingRefBased/>
  <w15:docId w15:val="{54FA7528-A1DC-8B42-82C2-614D9ECF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5A6F"/>
    <w:pPr>
      <w:spacing w:before="120" w:line="360" w:lineRule="auto"/>
      <w:jc w:val="both"/>
    </w:pPr>
    <w:rPr>
      <w:rFonts w:ascii="Arial" w:hAnsi="Arial" w:cs="Arial"/>
      <w:sz w:val="22"/>
      <w:szCs w:val="22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7EC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2C8D"/>
    <w:pPr>
      <w:keepNext/>
      <w:keepLines/>
      <w:numPr>
        <w:ilvl w:val="1"/>
        <w:numId w:val="1"/>
      </w:numPr>
      <w:spacing w:before="400"/>
      <w:outlineLvl w:val="1"/>
    </w:pPr>
    <w:rPr>
      <w:rFonts w:eastAsiaTheme="minorEastAsia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18F1"/>
    <w:pPr>
      <w:keepNext/>
      <w:keepLines/>
      <w:numPr>
        <w:ilvl w:val="2"/>
        <w:numId w:val="1"/>
      </w:numPr>
      <w:spacing w:before="200"/>
      <w:outlineLvl w:val="2"/>
    </w:pPr>
    <w:rPr>
      <w:rFonts w:eastAsiaTheme="minorEastAsia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18F1"/>
    <w:pPr>
      <w:keepNext/>
      <w:keepLines/>
      <w:numPr>
        <w:ilvl w:val="3"/>
        <w:numId w:val="1"/>
      </w:numPr>
      <w:spacing w:before="160"/>
      <w:outlineLvl w:val="3"/>
    </w:pPr>
    <w:rPr>
      <w:rFonts w:eastAsiaTheme="majorEastAsia"/>
      <w:color w:val="2F5496" w:themeColor="accent1" w:themeShade="BF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7E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7E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7E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7E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7E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333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3337"/>
    <w:rPr>
      <w:rFonts w:ascii="Times New Roman" w:hAnsi="Times New Roman" w:cs="Times New Roman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32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3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2C8D"/>
    <w:rPr>
      <w:rFonts w:ascii="Arial" w:eastAsiaTheme="minorEastAsia" w:hAnsi="Arial" w:cs="Arial"/>
      <w:color w:val="2F5496" w:themeColor="accent1" w:themeShade="BF"/>
      <w:sz w:val="26"/>
      <w:szCs w:val="26"/>
      <w:lang w:val="en-US"/>
    </w:rPr>
  </w:style>
  <w:style w:type="paragraph" w:styleId="Listenabsatz">
    <w:name w:val="List Paragraph"/>
    <w:basedOn w:val="Standard"/>
    <w:uiPriority w:val="34"/>
    <w:qFormat/>
    <w:rsid w:val="00476BE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6C318C"/>
    <w:pPr>
      <w:spacing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6C318C"/>
    <w:pPr>
      <w:ind w:left="24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C318C"/>
    <w:pPr>
      <w:ind w:left="48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C318C"/>
    <w:pPr>
      <w:ind w:left="72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C318C"/>
    <w:pPr>
      <w:ind w:left="96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C318C"/>
    <w:pPr>
      <w:ind w:left="12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C318C"/>
    <w:pPr>
      <w:ind w:left="144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C318C"/>
    <w:pPr>
      <w:ind w:left="168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C318C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C318C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7FD4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18F1"/>
    <w:rPr>
      <w:rFonts w:ascii="Arial" w:eastAsiaTheme="minorEastAsia" w:hAnsi="Arial" w:cs="Arial"/>
      <w:color w:val="1F3763" w:themeColor="accent1" w:themeShade="7F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18F1"/>
    <w:rPr>
      <w:rFonts w:ascii="Arial" w:eastAsiaTheme="majorEastAsia" w:hAnsi="Arial" w:cs="Arial"/>
      <w:color w:val="2F5496" w:themeColor="accent1" w:themeShade="BF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7C5A6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1B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0829"/>
    <w:rPr>
      <w:rFonts w:ascii="Arial" w:hAnsi="Arial" w:cs="Arial"/>
      <w:sz w:val="22"/>
      <w:szCs w:val="22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0829"/>
    <w:rPr>
      <w:rFonts w:ascii="Arial" w:hAnsi="Arial" w:cs="Arial"/>
      <w:sz w:val="22"/>
      <w:szCs w:val="22"/>
      <w:lang w:val="en-US"/>
    </w:rPr>
  </w:style>
  <w:style w:type="character" w:styleId="Seitenzahl">
    <w:name w:val="page number"/>
    <w:basedOn w:val="Absatz-Standardschriftart"/>
    <w:uiPriority w:val="99"/>
    <w:semiHidden/>
    <w:unhideWhenUsed/>
    <w:rsid w:val="00454509"/>
  </w:style>
  <w:style w:type="table" w:styleId="Tabellenraster">
    <w:name w:val="Table Grid"/>
    <w:basedOn w:val="NormaleTabelle"/>
    <w:uiPriority w:val="39"/>
    <w:rsid w:val="0079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07E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D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D1BCC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tandardWeb">
    <w:name w:val="Normal (Web)"/>
    <w:basedOn w:val="Standard"/>
    <w:uiPriority w:val="99"/>
    <w:semiHidden/>
    <w:unhideWhenUsed/>
    <w:rsid w:val="003F7A7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Fett">
    <w:name w:val="Strong"/>
    <w:basedOn w:val="Absatz-Standardschriftart"/>
    <w:uiPriority w:val="22"/>
    <w:qFormat/>
    <w:rsid w:val="003F7A78"/>
    <w:rPr>
      <w:b/>
      <w:bCs/>
    </w:rPr>
  </w:style>
  <w:style w:type="character" w:customStyle="1" w:styleId="markdunj1m704">
    <w:name w:val="markdunj1m704"/>
    <w:basedOn w:val="Absatz-Standardschriftart"/>
    <w:rsid w:val="00807EC2"/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7EC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7EC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7EC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7EC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7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513659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74047"/>
    <w:pPr>
      <w:spacing w:before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74047"/>
    <w:rPr>
      <w:rFonts w:ascii="Arial" w:hAnsi="Arial" w:cs="Arial"/>
      <w:sz w:val="20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874047"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E61C74"/>
  </w:style>
  <w:style w:type="character" w:styleId="IntensiveHervorhebung">
    <w:name w:val="Intense Emphasis"/>
    <w:basedOn w:val="Absatz-Standardschriftart"/>
    <w:uiPriority w:val="21"/>
    <w:qFormat/>
    <w:rsid w:val="006C044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www.zitate.eu/autor/ludwig-erhard-zitate/191304%20last%20access%2027.07.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article/10.1007/s11042-019-7390-1%20last%20access%2027.07.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nvestopedia.com/tech/what-determines-value-1-bitcoin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E844B-468E-CD4B-BC1D-842A667C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Humbeck, Niels</cp:lastModifiedBy>
  <cp:revision>3</cp:revision>
  <cp:lastPrinted>2021-05-22T16:55:00Z</cp:lastPrinted>
  <dcterms:created xsi:type="dcterms:W3CDTF">2021-07-27T16:03:00Z</dcterms:created>
  <dcterms:modified xsi:type="dcterms:W3CDTF">2021-07-27T16:05:00Z</dcterms:modified>
</cp:coreProperties>
</file>