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☢️ SILENCE.OBJECTS Design System v4.0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Monorepo Structure:</w:t>
      </w:r>
      <w:r w:rsidDel="00000000" w:rsidR="00000000" w:rsidRPr="00000000">
        <w:rPr>
          <w:sz w:val="26"/>
          <w:szCs w:val="26"/>
          <w:rtl w:val="0"/>
        </w:rPr>
        <w:t xml:space="preserve"> PatternLens (Consumer Mobile PWA) + patternsLab (Institutional B2B) + Shared UI Package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Logos &amp; Brand Design Tokens PatternLens Mobile patternsLab B2B Monorepo Structure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🎨 Logos &amp; Brand Identity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b82f6"/>
          <w:sz w:val="36"/>
          <w:szCs w:val="36"/>
        </w:rPr>
      </w:pPr>
      <w:r w:rsidDel="00000000" w:rsidR="00000000" w:rsidRPr="00000000">
        <w:rPr>
          <w:color w:val="3b82f6"/>
          <w:sz w:val="36"/>
          <w:szCs w:val="36"/>
          <w:rtl w:val="0"/>
        </w:rPr>
        <w:t xml:space="preserve">PatternLens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Consumer Mobile PWA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c3aed"/>
          <w:sz w:val="36"/>
          <w:szCs w:val="36"/>
        </w:rPr>
      </w:pPr>
      <w:r w:rsidDel="00000000" w:rsidR="00000000" w:rsidRPr="00000000">
        <w:rPr>
          <w:color w:val="7c3aed"/>
          <w:sz w:val="36"/>
          <w:szCs w:val="36"/>
          <w:rtl w:val="0"/>
        </w:rPr>
        <w:t xml:space="preserve">patternsLab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Institutional B2B Dashboard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808d"/>
          <w:sz w:val="36"/>
          <w:szCs w:val="36"/>
        </w:rPr>
      </w:pPr>
      <w:r w:rsidDel="00000000" w:rsidR="00000000" w:rsidRPr="00000000">
        <w:rPr>
          <w:color w:val="21808d"/>
          <w:sz w:val="36"/>
          <w:szCs w:val="36"/>
          <w:rtl w:val="0"/>
        </w:rPr>
        <w:t xml:space="preserve">SILENCE.OBJECTS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Shared Favicon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Brand Differentiation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Typeface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Positioning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PatternLens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Blue (structural)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Inter (clean, modern)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Consumer voice-first analysis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patternsLab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Purple (institutional)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Monospace (technical)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B2B compliance + RBAC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SILENCE.OBJECTS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Teal (shared)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System default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Abstract pattern philosophy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🎨 Design Tokens v4.0 (Neurodiversity-First)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Color System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--color-background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Cream-50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Charcoal-700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Page background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--color-surface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Charcoal-800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Card/panel background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--color-primary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Teal-500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Teal-300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Primary actions, links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--color-text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Charcoal-700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Gray-200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--color-text-secondary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Slate-500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Gray-300 (70%)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Muted text, labels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--font-family-base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-apple-system, BlinkMacSystemFont, 'Segoe UI', sans-serif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--font-family-mono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'Berkeley Mono', ui-monospace, 'Courier New', monospace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--font-size-base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14px (neurodiversity-friendly readability)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--line-height-normal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1.5 (increased for ADHD/dyslexia)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Spacing Scale (8px Base)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--space-4: 4px --space-8: 8px --space-12: 12px --space-16: 16px --space-24: 24px --space-32: 32px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5" w:lineRule="auto"/>
        <w:rPr/>
      </w:pPr>
      <w:r w:rsidDel="00000000" w:rsidR="00000000" w:rsidRPr="00000000">
        <w:rPr>
          <w:rtl w:val="0"/>
        </w:rPr>
        <w:t xml:space="preserve">Neurodiversity Considerations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Dark-only default (reduces eye strain)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No gamification (no streaks, badges)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WCAG AA contrast minimum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Reduced motion respected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rtl w:val="0"/>
        </w:rPr>
        <w:t xml:space="preserve">No autoplaying animations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📱 PatternLens Mobile Layouts (Consumer PWA)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Dashboard (Voice-First)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PatternLens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40" w:right="24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🎤 Voice Hub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240" w:right="240" w:firstLine="0"/>
        <w:rPr>
          <w:b w:val="1"/>
          <w:bCs w:val="1"/>
          <w:color w:val="ffffff"/>
          <w:sz w:val="16"/>
          <w:szCs w:val="16"/>
        </w:rPr>
      </w:pP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Tap FAB to record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right="2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This Week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right="24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Objects analyzed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right="2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Patterns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right="24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Detected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right="2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Recent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2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Meeting conflict • 2h ago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Email response • 5h ago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Dashboard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Archive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Settings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Lens View (Dual Cards)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Structure Analysis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INTERPRETATION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Rule="auto"/>
        <w:ind w:left="240" w:right="2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right="240" w:firstLine="0"/>
        <w:rPr>
          <w:b w:val="1"/>
          <w:bCs w:val="1"/>
          <w:color w:val="ffffff"/>
          <w:sz w:val="16"/>
          <w:szCs w:val="16"/>
          <w:shd w:fill="3b82f6" w:val="clear"/>
        </w:rPr>
      </w:pPr>
      <w:r w:rsidDel="00000000" w:rsidR="00000000" w:rsidRPr="00000000">
        <w:rPr>
          <w:b w:val="1"/>
          <w:bCs w:val="1"/>
          <w:color w:val="3b82f6"/>
          <w:rtl w:val="0"/>
        </w:rPr>
        <w:t xml:space="preserve">A </w:t>
      </w:r>
      <w:r w:rsidDel="00000000" w:rsidR="00000000" w:rsidRPr="00000000">
        <w:rPr>
          <w:b w:val="1"/>
          <w:bCs w:val="1"/>
          <w:color w:val="ffffff"/>
          <w:sz w:val="16"/>
          <w:szCs w:val="16"/>
          <w:shd w:fill="3b82f6" w:val="clear"/>
          <w:rtl w:val="0"/>
        </w:rPr>
        <w:t xml:space="preserve">Impetus-Restraint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Context:</w:t>
      </w:r>
      <w:r w:rsidDel="00000000" w:rsidR="00000000" w:rsidRPr="00000000">
        <w:rPr>
          <w:sz w:val="18"/>
          <w:szCs w:val="18"/>
          <w:rtl w:val="0"/>
        </w:rPr>
        <w:t xml:space="preserve"> Email response deadline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Tension:</w:t>
      </w:r>
      <w:r w:rsidDel="00000000" w:rsidR="00000000" w:rsidRPr="00000000">
        <w:rPr>
          <w:sz w:val="18"/>
          <w:szCs w:val="18"/>
          <w:rtl w:val="0"/>
        </w:rPr>
        <w:t xml:space="preserve"> Urgency vs. thoroughness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Function:</w:t>
      </w:r>
      <w:r w:rsidDel="00000000" w:rsidR="00000000" w:rsidRPr="00000000">
        <w:rPr>
          <w:sz w:val="18"/>
          <w:szCs w:val="18"/>
          <w:rtl w:val="0"/>
        </w:rPr>
        <w:t xml:space="preserve"> Filter (quality gate)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right="240" w:firstLine="0"/>
        <w:rPr>
          <w:b w:val="1"/>
          <w:bCs w:val="1"/>
          <w:color w:val="ffffff"/>
          <w:sz w:val="16"/>
          <w:szCs w:val="16"/>
          <w:shd w:fill="7c3aed" w:val="clear"/>
        </w:rPr>
      </w:pPr>
      <w:r w:rsidDel="00000000" w:rsidR="00000000" w:rsidRPr="00000000">
        <w:rPr>
          <w:b w:val="1"/>
          <w:bCs w:val="1"/>
          <w:color w:val="7c3aed"/>
          <w:rtl w:val="0"/>
        </w:rPr>
        <w:t xml:space="preserve">B </w:t>
      </w:r>
      <w:r w:rsidDel="00000000" w:rsidR="00000000" w:rsidRPr="00000000">
        <w:rPr>
          <w:b w:val="1"/>
          <w:bCs w:val="1"/>
          <w:color w:val="ffffff"/>
          <w:sz w:val="16"/>
          <w:szCs w:val="16"/>
          <w:shd w:fill="7c3aed" w:val="clear"/>
          <w:rtl w:val="0"/>
        </w:rPr>
        <w:t xml:space="preserve">Safety-Risk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Context:</w:t>
      </w:r>
      <w:r w:rsidDel="00000000" w:rsidR="00000000" w:rsidRPr="00000000">
        <w:rPr>
          <w:sz w:val="18"/>
          <w:szCs w:val="18"/>
          <w:rtl w:val="0"/>
        </w:rPr>
        <w:t xml:space="preserve"> Email response deadline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Tension:</w:t>
      </w:r>
      <w:r w:rsidDel="00000000" w:rsidR="00000000" w:rsidRPr="00000000">
        <w:rPr>
          <w:sz w:val="18"/>
          <w:szCs w:val="18"/>
          <w:rtl w:val="0"/>
        </w:rPr>
        <w:t xml:space="preserve"> Perfectionism vs. shipping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Function:</w:t>
      </w:r>
      <w:r w:rsidDel="00000000" w:rsidR="00000000" w:rsidRPr="00000000">
        <w:rPr>
          <w:sz w:val="18"/>
          <w:szCs w:val="18"/>
          <w:rtl w:val="0"/>
        </w:rPr>
        <w:t xml:space="preserve"> Valve (pressure relief)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A Compare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Dashboard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Archive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Settings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Mobile UX Features (Capacitor/PWA)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5" w:lineRule="auto"/>
        <w:rPr/>
      </w:pPr>
      <w:r w:rsidDel="00000000" w:rsidR="00000000" w:rsidRPr="00000000">
        <w:rPr>
          <w:rtl w:val="0"/>
        </w:rPr>
        <w:t xml:space="preserve">Bottom Navigation (iOS/Android)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Dashboard: Bento grid + voice hub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Archive: Infinite scroll + search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Settings: Profile + RBAC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FAB: Voice record (thumb zone)</w:t>
      </w:r>
    </w:p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5" w:lineRule="auto"/>
        <w:rPr/>
      </w:pPr>
      <w:r w:rsidDel="00000000" w:rsidR="00000000" w:rsidRPr="00000000">
        <w:rPr>
          <w:rtl w:val="0"/>
        </w:rPr>
        <w:t xml:space="preserve">Mobile Interactions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Swipe gestures (lens select)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Haptic feedback (success/error)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Offline indicator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Local storage sync</w:t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🏢 patternsLab Institutional Layouts (B2B Dashboard)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RBAC Sidebar + Multi-Tenant Dashboard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b w:val="1"/>
          <w:bCs w:val="1"/>
          <w:color w:val="a78bfa"/>
          <w:sz w:val="26"/>
          <w:szCs w:val="26"/>
        </w:rPr>
      </w:pPr>
      <w:r w:rsidDel="00000000" w:rsidR="00000000" w:rsidRPr="00000000">
        <w:rPr>
          <w:b w:val="1"/>
          <w:bCs w:val="1"/>
          <w:color w:val="a78bfa"/>
          <w:sz w:val="26"/>
          <w:szCs w:val="26"/>
          <w:rtl w:val="0"/>
        </w:rPr>
        <w:t xml:space="preserve">patternsLab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NAVIGATION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80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Dashboard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80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👥 Clients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80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🎙️ Sessions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80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📋 Audit Trail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150" w:lineRule="auto"/>
        <w:ind w:left="180" w:right="18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Compliance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ADMIN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80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⚙️ Settings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80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📄 Reports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150" w:lineRule="auto"/>
        <w:ind w:left="180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🔐 RBAC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Organization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Acme Corp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Multi-Tenant Dashboard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80" w:right="180" w:firstLine="0"/>
        <w:rPr>
          <w:b w:val="1"/>
          <w:bCs w:val="1"/>
          <w:color w:val="7c3aed"/>
          <w:sz w:val="18"/>
          <w:szCs w:val="18"/>
        </w:rPr>
      </w:pPr>
      <w:r w:rsidDel="00000000" w:rsidR="00000000" w:rsidRPr="00000000">
        <w:rPr>
          <w:b w:val="1"/>
          <w:bCs w:val="1"/>
          <w:color w:val="7c3aed"/>
          <w:sz w:val="18"/>
          <w:szCs w:val="18"/>
          <w:rtl w:val="0"/>
        </w:rPr>
        <w:t xml:space="preserve">3 Review Queue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shd w:fill="7c3aed" w:val="clear"/>
        </w:rPr>
      </w:pPr>
      <w:r w:rsidDel="00000000" w:rsidR="00000000" w:rsidRPr="00000000">
        <w:rPr>
          <w:b w:val="1"/>
          <w:bCs w:val="1"/>
          <w:color w:val="ffffff"/>
          <w:shd w:fill="7c3aed" w:val="clear"/>
          <w:rtl w:val="0"/>
        </w:rPr>
        <w:t xml:space="preserve">JD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b w:val="1"/>
          <w:bCs w:val="1"/>
          <w:color w:val="ffffff"/>
          <w:shd w:fill="7c3aed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right="360" w:firstLine="0"/>
        <w:rPr>
          <w:b w:val="1"/>
          <w:bCs w:val="1"/>
          <w:color w:val="ffffff"/>
          <w:shd w:fill="7c3a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b w:val="1"/>
          <w:bCs w:val="1"/>
          <w:color w:val="ffffff"/>
          <w:shd w:fill="7c3a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Active Clients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>
          <w:b w:val="1"/>
          <w:bCs w:val="1"/>
          <w:color w:val="7c3aed"/>
          <w:sz w:val="48"/>
          <w:szCs w:val="48"/>
        </w:rPr>
      </w:pPr>
      <w:r w:rsidDel="00000000" w:rsidR="00000000" w:rsidRPr="00000000">
        <w:rPr>
          <w:b w:val="1"/>
          <w:bCs w:val="1"/>
          <w:color w:val="7c3aed"/>
          <w:sz w:val="48"/>
          <w:szCs w:val="48"/>
          <w:rtl w:val="0"/>
        </w:rPr>
        <w:t xml:space="preserve">47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color w:val="00800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16"/>
          <w:szCs w:val="16"/>
          <w:rtl w:val="0"/>
        </w:rPr>
        <w:t xml:space="preserve">↑ 12% vs last month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color w:val="008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MRR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>
          <w:b w:val="1"/>
          <w:bCs w:val="1"/>
          <w:color w:val="7c3aed"/>
          <w:sz w:val="48"/>
          <w:szCs w:val="48"/>
        </w:rPr>
      </w:pPr>
      <w:r w:rsidDel="00000000" w:rsidR="00000000" w:rsidRPr="00000000">
        <w:rPr>
          <w:b w:val="1"/>
          <w:bCs w:val="1"/>
          <w:color w:val="7c3aed"/>
          <w:sz w:val="48"/>
          <w:szCs w:val="48"/>
          <w:rtl w:val="0"/>
        </w:rPr>
        <w:t xml:space="preserve">$564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47 × $12/mo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Sessions (7d)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60" w:right="360" w:firstLine="0"/>
        <w:rPr>
          <w:b w:val="1"/>
          <w:bCs w:val="1"/>
          <w:color w:val="7c3aed"/>
          <w:sz w:val="48"/>
          <w:szCs w:val="48"/>
        </w:rPr>
      </w:pPr>
      <w:r w:rsidDel="00000000" w:rsidR="00000000" w:rsidRPr="00000000">
        <w:rPr>
          <w:b w:val="1"/>
          <w:bCs w:val="1"/>
          <w:color w:val="7c3aed"/>
          <w:sz w:val="48"/>
          <w:szCs w:val="48"/>
          <w:rtl w:val="0"/>
        </w:rPr>
        <w:t xml:space="preserve">156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Avg 3.3/client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147-Point Compliance Matrix</w:t>
      </w:r>
    </w:p>
    <w:tbl>
      <w:tblPr>
        <w:tblStyle w:val="Table4"/>
        <w:tblW w:w="8640.0" w:type="dxa"/>
        <w:jc w:val="left"/>
        <w:tblInd w:w="3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Last Audit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Next Review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360" w:righ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Crisis Detection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6a34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6a34a"/>
                <w:sz w:val="18"/>
                <w:szCs w:val="18"/>
                <w:rtl w:val="0"/>
              </w:rPr>
              <w:t xml:space="preserve">✓ Pass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2025-02-01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2025-03-01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Medical Disclaimers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6a34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6a34a"/>
                <w:sz w:val="18"/>
                <w:szCs w:val="18"/>
                <w:rtl w:val="0"/>
              </w:rPr>
              <w:t xml:space="preserve">✓ Pass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2025-02-01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2025-03-01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RBAC Audit Logs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ca8a0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ca8a04"/>
                <w:sz w:val="18"/>
                <w:szCs w:val="18"/>
                <w:rtl w:val="0"/>
              </w:rPr>
              <w:t xml:space="preserve">⚠ Review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2025-01-15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2025-02-15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Data Retention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6a34a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6a34a"/>
                <w:sz w:val="18"/>
                <w:szCs w:val="18"/>
                <w:rtl w:val="0"/>
              </w:rPr>
              <w:t xml:space="preserve">✓ Pass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2025-02-03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2025-03-03</w:t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Institutional Features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5" w:lineRule="auto"/>
        <w:rPr/>
      </w:pPr>
      <w:r w:rsidDel="00000000" w:rsidR="00000000" w:rsidRPr="00000000">
        <w:rPr>
          <w:rtl w:val="0"/>
        </w:rPr>
        <w:t xml:space="preserve">RBAC (Role-Based Access Control)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Admin: Full access + compliance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Clinician: Client sessions + audit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Analyst: Read-only reports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Support: Help + resources</w:t>
      </w:r>
    </w:p>
    <w:p w:rsidR="00000000" w:rsidDel="00000000" w:rsidP="00000000" w:rsidRDefault="00000000" w:rsidRPr="00000000" w14:paraId="000000D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5" w:lineRule="auto"/>
        <w:rPr/>
      </w:pPr>
      <w:r w:rsidDel="00000000" w:rsidR="00000000" w:rsidRPr="00000000">
        <w:rPr>
          <w:rtl w:val="0"/>
        </w:rPr>
        <w:t xml:space="preserve">Safety + Compliance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147-point compliance matrix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Crisis log + human review queue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Audit trail (all actions)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sz w:val="20"/>
          <w:szCs w:val="20"/>
          <w:rtl w:val="0"/>
        </w:rPr>
        <w:t xml:space="preserve">Export PDF + HIPAA-compliant</w:t>
      </w:r>
    </w:p>
    <w:p w:rsidR="00000000" w:rsidDel="00000000" w:rsidP="00000000" w:rsidRDefault="00000000" w:rsidRPr="00000000" w14:paraId="000000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📦 Monorepo Structure (Turborepo + Shared UI)</w:t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Directory Tree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silence-objects-monorepo/ ├── packages/ │ └── ui/ # Shared Design System v4.0 │ ├── src/ │ │ ├── components/ # Button, Modal, Card, VoiceDump, LensCard │ │ │ ├── Button.tsx │ │ │ ├── Modal.tsx │ │ │ ├── Card.tsx │ │ │ ├── VoiceDump.tsx # Voice recording component │ │ │ └── LensCard.tsx # Dual interpretation cards │ │ ├── icons/ # Lucide React + custom SVG logos │ │ │ ├── PatternLensLogo.tsx │ │ │ ├── PatternsLabLogo.tsx │ │ │ └── SilenceLogo.tsx │ │ ├── lib/ │ │ │ ├── cn.ts # Tailwind merge utility │ │ │ └── theme.ts # Theme tokens │ │ └── Design-System-v4.0.md │ ├── tailwind.config.ts # Tailwind 4 config │ ├── tsconfig.json │ └── package.json │ ├── apps/ │ ├── patternlens/ # Consumer Mobile PWA │ │ ├── app/ │ │ │ ├── layout.tsx # Bottom tabs (mobile nav) │ │ │ ├── dashboard/ │ │ │ │ └── page.tsx # Bento grid + voice hub │ │ │ ├── voice/ │ │ │ │ └── page.tsx # Fullscreen waveform │ │ │ ├── archive/ │ │ │ │ └── page.tsx # Infinite scroll │ │ │ └── settings/ │ │ │ └── page.tsx # Profile + RBAC │ │ ├── capacitor.config.json # iOS/Android config │ │ ├── public/ │ │ │ └── icons/ # PWA icons (72-512px) │ │ └── package.json │ │ │ └── patternslab/ # Institutional B2B Dashboard │ ├── app/ │ │ ├── layout.tsx # Sidebar + top bar (RBAC) │ │ ├── dashboard/ │ │ │ └── page.tsx # Multi-tenant + compliance │ │ ├── clients/ │ │ │ └── page.tsx # Client management │ │ ├── sessions/ │ │ │ └── page.tsx # Session logs + voice │ │ ├── audit/ │ │ │ └── page.tsx # Audit trail │ │ └── compliance/ │ │ └── page.tsx # 147-point matrix │ └── package.json │ ├── public/ │ └── logos/ # SVG logos │ ├── patternlens-logo.svg # Blue lens │ ├── patternslab-logo.svg # Purple flask │ └── silence-logo.svg # Ghost pattern │ ├── turbo.json # Turborepo config ├── package.json # Root workspace └── pnpm-workspace.yaml # pnpm workspaces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5" w:lineRule="auto"/>
        <w:rPr/>
      </w:pPr>
      <w:r w:rsidDel="00000000" w:rsidR="00000000" w:rsidRPr="00000000">
        <w:rPr>
          <w:rtl w:val="0"/>
        </w:rPr>
        <w:t xml:space="preserve">Shared UI (packages/ui/)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Tailwind 4</w:t>
      </w:r>
      <w:r w:rsidDel="00000000" w:rsidR="00000000" w:rsidRPr="00000000">
        <w:rPr>
          <w:sz w:val="20"/>
          <w:szCs w:val="20"/>
          <w:rtl w:val="0"/>
        </w:rPr>
        <w:t xml:space="preserve"> (CSS variables, @theme)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shadcn/ui</w:t>
      </w:r>
      <w:r w:rsidDel="00000000" w:rsidR="00000000" w:rsidRPr="00000000">
        <w:rPr>
          <w:sz w:val="20"/>
          <w:szCs w:val="20"/>
          <w:rtl w:val="0"/>
        </w:rPr>
        <w:t xml:space="preserve"> (Radix + CVA)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Lucide React</w:t>
      </w:r>
      <w:r w:rsidDel="00000000" w:rsidR="00000000" w:rsidRPr="00000000">
        <w:rPr>
          <w:sz w:val="20"/>
          <w:szCs w:val="20"/>
          <w:rtl w:val="0"/>
        </w:rPr>
        <w:t xml:space="preserve"> (icons)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class-variance-authority</w:t>
      </w:r>
      <w:r w:rsidDel="00000000" w:rsidR="00000000" w:rsidRPr="00000000">
        <w:rPr>
          <w:sz w:val="20"/>
          <w:szCs w:val="20"/>
          <w:rtl w:val="0"/>
        </w:rPr>
        <w:t xml:space="preserve"> (variants)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TypeScript strict</w:t>
      </w:r>
    </w:p>
    <w:p w:rsidR="00000000" w:rsidDel="00000000" w:rsidP="00000000" w:rsidRDefault="00000000" w:rsidRPr="00000000" w14:paraId="000000E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5" w:lineRule="auto"/>
        <w:rPr/>
      </w:pPr>
      <w:r w:rsidDel="00000000" w:rsidR="00000000" w:rsidRPr="00000000">
        <w:rPr>
          <w:rtl w:val="0"/>
        </w:rPr>
        <w:t xml:space="preserve">Apps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React 19</w:t>
      </w:r>
      <w:r w:rsidDel="00000000" w:rsidR="00000000" w:rsidRPr="00000000">
        <w:rPr>
          <w:sz w:val="20"/>
          <w:szCs w:val="20"/>
          <w:rtl w:val="0"/>
        </w:rPr>
        <w:t xml:space="preserve"> (no forwardRef)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Next.js 15</w:t>
      </w:r>
      <w:r w:rsidDel="00000000" w:rsidR="00000000" w:rsidRPr="00000000">
        <w:rPr>
          <w:sz w:val="20"/>
          <w:szCs w:val="20"/>
          <w:rtl w:val="0"/>
        </w:rPr>
        <w:t xml:space="preserve"> (App Router)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Framer Motion</w:t>
      </w:r>
      <w:r w:rsidDel="00000000" w:rsidR="00000000" w:rsidRPr="00000000">
        <w:rPr>
          <w:sz w:val="20"/>
          <w:szCs w:val="20"/>
          <w:rtl w:val="0"/>
        </w:rPr>
        <w:t xml:space="preserve"> (animations)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Capacitor</w:t>
      </w:r>
      <w:r w:rsidDel="00000000" w:rsidR="00000000" w:rsidRPr="00000000">
        <w:rPr>
          <w:sz w:val="20"/>
          <w:szCs w:val="20"/>
          <w:rtl w:val="0"/>
        </w:rPr>
        <w:t xml:space="preserve"> (iOS/Android/PWA)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Vitest</w:t>
      </w:r>
      <w:r w:rsidDel="00000000" w:rsidR="00000000" w:rsidRPr="00000000">
        <w:rPr>
          <w:sz w:val="20"/>
          <w:szCs w:val="20"/>
          <w:rtl w:val="0"/>
        </w:rPr>
        <w:t xml:space="preserve"> (95% UI coverage)</w:t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Commands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Install dependencies pnpm install # Run PatternLens (mobile dev) pnpm --filter patternlens dev # Run patternsLab (B2B dev) pnpm --filter patternslab dev # Build all apps turbo run build # Run tests (UI package) pnpm --filter ui test # Sync Capacitor (iOS/Android) pnpm --filter patternlens cap sync # Type check entire monorepo turbo run type-check # Lint all packages turbo run lint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Shared Component Example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packages/ui/src/components/Button.tsx import { cva, type VariantProps } from 'class-variance-authority'; import { cn } from '../lib/cn'; const buttonVariants = cva( 'inline-flex items-center justify-center rounded-lg font-medium transition-colors', { variants: { variant: { primary: 'bg-teal-500 text-white hover:bg-teal-600', secondary: 'bg-gray-200 text-gray-900 hover:bg-gray-300', outline: 'border border-gray-300 hover:bg-gray-100', }, size: { sm: 'h-9 px-3 text-sm', md: 'h-10 px-4', lg: 'h-11 px-6', }, }, defaultVariants: { variant: 'primary', size: 'md', }, } ); export interface ButtonProps extends React.ButtonHTMLAttributes&lt;HTMLButtonElement&gt;, VariantProps&lt;typeof buttonVariants&gt; {} export function Button({ className, variant, size, ...props }: ButtonProps) { return ( &lt;button className={cn(buttonVariants({ variant, size, className }))} {...props} /&gt; ); } // Usage in PatternLens: // import { Button } from '@silence/ui'; // &lt;Button variant="primary"&gt;Record Voice&lt;/Button&gt; // Usage in patternsLab: // import { Button } from '@silence/ui'; // &lt;Button variant="outline"&gt;Export PDF&lt;/Button&gt;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</w:pPr>
    <w:rPr>
      <w:i w:val="0"/>
      <w:iCs w:val="0"/>
      <w:sz w:val="54"/>
      <w:szCs w:val="5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lineRule="auto"/>
    </w:pPr>
    <w:rPr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