
<file path=[Content_Types].xml><?xml version="1.0" encoding="utf-8"?>
<Types xmlns="http://schemas.openxmlformats.org/package/2006/content-types">
  <Default Extension="xml" ContentType="application/xml"/>
  <Default Extension="wmf" ContentType="image/x-wm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hint="eastAsia" w:eastAsia="宋体"/>
          <w:b/>
          <w:bCs/>
          <w:sz w:val="44"/>
          <w:szCs w:val="44"/>
          <w:lang w:eastAsia="zh-CN"/>
        </w:rPr>
      </w:pPr>
    </w:p>
    <w:p>
      <w:pPr>
        <w:jc w:val="both"/>
        <w:rPr>
          <w:rFonts w:hint="eastAsia" w:eastAsia="宋体"/>
          <w:b/>
          <w:bCs/>
          <w:sz w:val="44"/>
          <w:szCs w:val="44"/>
          <w:lang w:eastAsia="zh-CN"/>
        </w:rPr>
      </w:pPr>
    </w:p>
    <w:p>
      <w:pPr>
        <w:jc w:val="both"/>
        <w:rPr>
          <w:rFonts w:hint="eastAsia" w:eastAsia="宋体"/>
          <w:b/>
          <w:bCs/>
          <w:sz w:val="44"/>
          <w:szCs w:val="44"/>
          <w:lang w:eastAsia="zh-CN"/>
        </w:rPr>
      </w:pPr>
    </w:p>
    <w:p>
      <w:pPr>
        <w:jc w:val="center"/>
        <w:rPr>
          <w:rFonts w:hint="eastAsia" w:eastAsia="微软雅黑"/>
          <w:b/>
          <w:bCs/>
          <w:sz w:val="52"/>
          <w:szCs w:val="52"/>
          <w:lang w:eastAsia="zh-CN"/>
        </w:rPr>
      </w:pPr>
      <w:r>
        <w:rPr>
          <w:rFonts w:hint="eastAsia" w:eastAsia="微软雅黑"/>
          <w:b/>
          <w:bCs/>
          <w:sz w:val="52"/>
          <w:szCs w:val="52"/>
          <w:lang w:eastAsia="zh-CN"/>
        </w:rPr>
        <w:drawing>
          <wp:inline distT="0" distB="0" distL="114300" distR="114300">
            <wp:extent cx="2214880" cy="518160"/>
            <wp:effectExtent l="0" t="0" r="13970" b="15240"/>
            <wp:docPr id="20" name="图片 20" descr="（常规）半城云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常规）半城云LOGO"/>
                    <pic:cNvPicPr>
                      <a:picLocks noChangeAspect="1"/>
                    </pic:cNvPicPr>
                  </pic:nvPicPr>
                  <pic:blipFill>
                    <a:blip r:embed="rId6"/>
                    <a:stretch>
                      <a:fillRect/>
                    </a:stretch>
                  </pic:blipFill>
                  <pic:spPr>
                    <a:xfrm>
                      <a:off x="0" y="0"/>
                      <a:ext cx="2214880" cy="51816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120" w:after="120" w:line="960" w:lineRule="auto"/>
        <w:ind w:left="0" w:leftChars="0" w:right="0" w:rightChars="0" w:firstLine="0" w:firstLineChars="0"/>
        <w:jc w:val="center"/>
        <w:textAlignment w:val="auto"/>
        <w:outlineLvl w:val="9"/>
        <w:rPr>
          <w:b/>
          <w:bCs/>
          <w:sz w:val="52"/>
          <w:szCs w:val="52"/>
        </w:rPr>
      </w:pPr>
      <w:r>
        <w:rPr>
          <w:rFonts w:hint="eastAsia"/>
          <w:b/>
          <w:bCs/>
          <w:sz w:val="52"/>
          <w:szCs w:val="52"/>
        </w:rPr>
        <w:t>半城云·云电商</w:t>
      </w:r>
    </w:p>
    <w:p>
      <w:pPr>
        <w:keepNext w:val="0"/>
        <w:keepLines w:val="0"/>
        <w:pageBreakBefore w:val="0"/>
        <w:widowControl w:val="0"/>
        <w:kinsoku/>
        <w:wordWrap/>
        <w:overflowPunct/>
        <w:topLinePunct w:val="0"/>
        <w:autoSpaceDE/>
        <w:autoSpaceDN/>
        <w:bidi w:val="0"/>
        <w:adjustRightInd/>
        <w:snapToGrid/>
        <w:spacing w:before="120" w:after="120" w:line="960" w:lineRule="auto"/>
        <w:ind w:left="0" w:leftChars="0" w:right="0" w:rightChars="0" w:firstLine="0" w:firstLineChars="0"/>
        <w:jc w:val="center"/>
        <w:textAlignment w:val="auto"/>
        <w:outlineLvl w:val="9"/>
        <w:rPr>
          <w:b/>
          <w:bCs/>
          <w:sz w:val="52"/>
          <w:szCs w:val="52"/>
        </w:rPr>
      </w:pPr>
      <w:r>
        <w:rPr>
          <w:rFonts w:hint="eastAsia"/>
          <w:b/>
          <w:bCs/>
          <w:sz w:val="52"/>
          <w:szCs w:val="52"/>
        </w:rPr>
        <w:t>后台使用说明书V</w:t>
      </w:r>
      <w:r>
        <w:rPr>
          <w:rFonts w:hint="eastAsia"/>
          <w:b/>
          <w:bCs/>
          <w:sz w:val="52"/>
          <w:szCs w:val="52"/>
          <w:lang w:val="en-US" w:eastAsia="zh-CN"/>
        </w:rPr>
        <w:t>3</w:t>
      </w:r>
      <w:r>
        <w:rPr>
          <w:rFonts w:hint="eastAsia"/>
          <w:b/>
          <w:bCs/>
          <w:sz w:val="52"/>
          <w:szCs w:val="52"/>
        </w:rPr>
        <w:t>.0</w:t>
      </w:r>
    </w:p>
    <w:p>
      <w:pPr>
        <w:jc w:val="center"/>
        <w:rPr>
          <w:sz w:val="28"/>
          <w:szCs w:val="28"/>
        </w:rPr>
      </w:pPr>
    </w:p>
    <w:p>
      <w:pPr>
        <w:jc w:val="both"/>
        <w:rPr>
          <w:sz w:val="28"/>
          <w:szCs w:val="28"/>
        </w:rPr>
      </w:pPr>
    </w:p>
    <w:p>
      <w:pPr>
        <w:jc w:val="both"/>
        <w:rPr>
          <w:sz w:val="28"/>
          <w:szCs w:val="28"/>
        </w:rPr>
      </w:pPr>
    </w:p>
    <w:p>
      <w:pPr>
        <w:jc w:val="center"/>
        <w:rPr>
          <w:sz w:val="28"/>
          <w:szCs w:val="28"/>
        </w:rPr>
      </w:pPr>
    </w:p>
    <w:p>
      <w:pPr>
        <w:jc w:val="center"/>
        <w:rPr>
          <w:sz w:val="28"/>
          <w:szCs w:val="28"/>
        </w:rPr>
      </w:pPr>
    </w:p>
    <w:p>
      <w:pPr>
        <w:jc w:val="both"/>
        <w:rPr>
          <w:sz w:val="28"/>
          <w:szCs w:val="28"/>
        </w:rPr>
      </w:pPr>
    </w:p>
    <w:p>
      <w:pPr>
        <w:jc w:val="both"/>
        <w:rPr>
          <w:sz w:val="28"/>
          <w:szCs w:val="28"/>
        </w:rPr>
      </w:pPr>
    </w:p>
    <w:p>
      <w:pPr>
        <w:jc w:val="center"/>
        <w:rPr>
          <w:sz w:val="28"/>
          <w:szCs w:val="28"/>
        </w:rPr>
      </w:pPr>
      <w:r>
        <w:rPr>
          <w:rFonts w:hint="eastAsia"/>
          <w:sz w:val="28"/>
          <w:szCs w:val="28"/>
        </w:rPr>
        <w:t>2018年</w:t>
      </w:r>
      <w:r>
        <w:rPr>
          <w:rFonts w:hint="eastAsia"/>
          <w:sz w:val="28"/>
          <w:szCs w:val="28"/>
          <w:lang w:val="en-US" w:eastAsia="zh-CN"/>
        </w:rPr>
        <w:t>3</w:t>
      </w:r>
      <w:r>
        <w:rPr>
          <w:rFonts w:hint="eastAsia"/>
          <w:sz w:val="28"/>
          <w:szCs w:val="28"/>
        </w:rPr>
        <w:t>月2</w:t>
      </w:r>
      <w:r>
        <w:rPr>
          <w:rFonts w:hint="eastAsia"/>
          <w:sz w:val="28"/>
          <w:szCs w:val="28"/>
          <w:lang w:val="en-US" w:eastAsia="zh-CN"/>
        </w:rPr>
        <w:t>7</w:t>
      </w:r>
      <w:r>
        <w:rPr>
          <w:rFonts w:hint="eastAsia"/>
          <w:sz w:val="28"/>
          <w:szCs w:val="28"/>
        </w:rPr>
        <w:t>日</w:t>
      </w:r>
    </w:p>
    <w:p>
      <w:pPr>
        <w:widowControl/>
        <w:jc w:val="both"/>
        <w:rPr>
          <w:rFonts w:ascii="宋体" w:hAnsi="宋体"/>
          <w:sz w:val="28"/>
          <w:szCs w:val="28"/>
        </w:rPr>
      </w:pPr>
    </w:p>
    <w:p>
      <w:pPr>
        <w:widowControl/>
        <w:jc w:val="both"/>
        <w:rPr>
          <w:rFonts w:ascii="宋体" w:hAnsi="宋体"/>
          <w:sz w:val="28"/>
          <w:szCs w:val="28"/>
        </w:rPr>
      </w:pPr>
    </w:p>
    <w:p>
      <w:pPr>
        <w:pStyle w:val="8"/>
        <w:tabs>
          <w:tab w:val="right" w:leader="dot" w:pos="8306"/>
        </w:tabs>
        <w:jc w:val="center"/>
        <w:rPr>
          <w:rFonts w:hint="eastAsia"/>
          <w:b/>
          <w:bCs/>
          <w:sz w:val="44"/>
          <w:szCs w:val="44"/>
          <w:lang w:eastAsia="zh-CN"/>
        </w:rPr>
      </w:pPr>
      <w:r>
        <w:rPr>
          <w:rFonts w:hint="eastAsia"/>
          <w:b/>
          <w:bCs/>
          <w:sz w:val="36"/>
          <w:szCs w:val="36"/>
          <w:lang w:val="en-US" w:eastAsia="zh-CN"/>
        </w:rPr>
        <w:t>目录</w:t>
      </w:r>
    </w:p>
    <w:p>
      <w:pPr>
        <w:pStyle w:val="8"/>
        <w:tabs>
          <w:tab w:val="right" w:leader="dot" w:pos="8306"/>
        </w:tabs>
      </w:pPr>
      <w:r>
        <w:rPr>
          <w:rFonts w:hint="eastAsia"/>
          <w:b/>
          <w:bCs/>
          <w:sz w:val="44"/>
          <w:szCs w:val="44"/>
          <w:lang w:eastAsia="zh-CN"/>
        </w:rPr>
        <w:fldChar w:fldCharType="begin"/>
      </w:r>
      <w:r>
        <w:rPr>
          <w:rFonts w:hint="eastAsia"/>
          <w:b/>
          <w:bCs/>
          <w:sz w:val="44"/>
          <w:szCs w:val="44"/>
          <w:lang w:eastAsia="zh-CN"/>
        </w:rPr>
        <w:instrText xml:space="preserve">TOC \o "1-3" \h \u </w:instrText>
      </w:r>
      <w:r>
        <w:rPr>
          <w:rFonts w:hint="eastAsia"/>
          <w:b/>
          <w:bCs/>
          <w:sz w:val="44"/>
          <w:szCs w:val="44"/>
          <w:lang w:eastAsia="zh-CN"/>
        </w:rPr>
        <w:fldChar w:fldCharType="separate"/>
      </w:r>
      <w:r>
        <w:rPr>
          <w:rFonts w:hint="eastAsia"/>
          <w:bCs/>
          <w:szCs w:val="44"/>
          <w:lang w:eastAsia="zh-CN"/>
        </w:rPr>
        <w:fldChar w:fldCharType="begin"/>
      </w:r>
      <w:r>
        <w:rPr>
          <w:rFonts w:hint="eastAsia"/>
          <w:bCs/>
          <w:szCs w:val="44"/>
          <w:lang w:eastAsia="zh-CN"/>
        </w:rPr>
        <w:instrText xml:space="preserve"> HYPERLINK \l _Toc1727 </w:instrText>
      </w:r>
      <w:r>
        <w:rPr>
          <w:rFonts w:hint="eastAsia"/>
          <w:bCs/>
          <w:szCs w:val="44"/>
          <w:lang w:eastAsia="zh-CN"/>
        </w:rPr>
        <w:fldChar w:fldCharType="separate"/>
      </w:r>
      <w:r>
        <w:rPr>
          <w:rFonts w:hint="default"/>
        </w:rPr>
        <w:t xml:space="preserve">1. </w:t>
      </w:r>
      <w:r>
        <w:rPr>
          <w:rFonts w:hint="eastAsia"/>
        </w:rPr>
        <w:t>关于半城云云电商</w:t>
      </w:r>
      <w:r>
        <w:tab/>
      </w:r>
      <w:r>
        <w:fldChar w:fldCharType="begin"/>
      </w:r>
      <w:r>
        <w:instrText xml:space="preserve"> PAGEREF _Toc1727 </w:instrText>
      </w:r>
      <w:r>
        <w:fldChar w:fldCharType="separate"/>
      </w:r>
      <w:r>
        <w:t>1</w:t>
      </w:r>
      <w:r>
        <w:fldChar w:fldCharType="end"/>
      </w:r>
      <w:r>
        <w:rPr>
          <w:rFonts w:hint="eastAsia"/>
          <w:bCs/>
          <w:szCs w:val="44"/>
          <w:lang w:eastAsia="zh-CN"/>
        </w:rPr>
        <w:fldChar w:fldCharType="end"/>
      </w:r>
    </w:p>
    <w:p>
      <w:pPr>
        <w:pStyle w:val="8"/>
        <w:tabs>
          <w:tab w:val="right" w:leader="dot" w:pos="8306"/>
        </w:tabs>
      </w:pPr>
      <w:r>
        <w:rPr>
          <w:rFonts w:hint="eastAsia"/>
          <w:lang w:eastAsia="zh-CN"/>
        </w:rPr>
        <w:fldChar w:fldCharType="begin"/>
      </w:r>
      <w:r>
        <w:rPr>
          <w:rFonts w:hint="eastAsia"/>
          <w:lang w:eastAsia="zh-CN"/>
        </w:rPr>
        <w:instrText xml:space="preserve"> HYPERLINK \l _Toc5168 </w:instrText>
      </w:r>
      <w:r>
        <w:rPr>
          <w:rFonts w:hint="eastAsia"/>
          <w:lang w:eastAsia="zh-CN"/>
        </w:rPr>
        <w:fldChar w:fldCharType="separate"/>
      </w:r>
      <w:r>
        <w:rPr>
          <w:rFonts w:hint="default"/>
        </w:rPr>
        <w:t xml:space="preserve">2. </w:t>
      </w:r>
      <w:r>
        <w:rPr>
          <w:rFonts w:hint="eastAsia"/>
        </w:rPr>
        <w:t>云电商后台介绍</w:t>
      </w:r>
      <w:r>
        <w:tab/>
      </w:r>
      <w:r>
        <w:fldChar w:fldCharType="begin"/>
      </w:r>
      <w:r>
        <w:instrText xml:space="preserve"> PAGEREF _Toc5168 </w:instrText>
      </w:r>
      <w:r>
        <w:fldChar w:fldCharType="separate"/>
      </w:r>
      <w:r>
        <w:t>1</w:t>
      </w:r>
      <w:r>
        <w:fldChar w:fldCharType="end"/>
      </w:r>
      <w:r>
        <w:rPr>
          <w:rFonts w:hint="eastAsia"/>
          <w:lang w:eastAsia="zh-CN"/>
        </w:rPr>
        <w:fldChar w:fldCharType="end"/>
      </w:r>
    </w:p>
    <w:p>
      <w:pPr>
        <w:pStyle w:val="8"/>
        <w:tabs>
          <w:tab w:val="right" w:leader="dot" w:pos="8306"/>
        </w:tabs>
      </w:pPr>
      <w:r>
        <w:rPr>
          <w:rFonts w:hint="eastAsia"/>
          <w:lang w:eastAsia="zh-CN"/>
        </w:rPr>
        <w:fldChar w:fldCharType="begin"/>
      </w:r>
      <w:r>
        <w:rPr>
          <w:rFonts w:hint="eastAsia"/>
          <w:lang w:eastAsia="zh-CN"/>
        </w:rPr>
        <w:instrText xml:space="preserve"> HYPERLINK \l _Toc1023 </w:instrText>
      </w:r>
      <w:r>
        <w:rPr>
          <w:rFonts w:hint="eastAsia"/>
          <w:lang w:eastAsia="zh-CN"/>
        </w:rPr>
        <w:fldChar w:fldCharType="separate"/>
      </w:r>
      <w:r>
        <w:rPr>
          <w:rFonts w:hint="default"/>
        </w:rPr>
        <w:t xml:space="preserve">3. </w:t>
      </w:r>
      <w:r>
        <w:rPr>
          <w:rFonts w:hint="eastAsia"/>
        </w:rPr>
        <w:t>如何上架管理商品</w:t>
      </w:r>
      <w:r>
        <w:tab/>
      </w:r>
      <w:r>
        <w:fldChar w:fldCharType="begin"/>
      </w:r>
      <w:r>
        <w:instrText xml:space="preserve"> PAGEREF _Toc1023 </w:instrText>
      </w:r>
      <w:r>
        <w:fldChar w:fldCharType="separate"/>
      </w:r>
      <w:r>
        <w:t>2</w:t>
      </w:r>
      <w:r>
        <w:fldChar w:fldCharType="end"/>
      </w:r>
      <w:r>
        <w:rPr>
          <w:rFonts w:hint="eastAsia"/>
          <w:lang w:eastAsia="zh-CN"/>
        </w:rPr>
        <w:fldChar w:fldCharType="end"/>
      </w:r>
    </w:p>
    <w:p>
      <w:pPr>
        <w:pStyle w:val="9"/>
        <w:tabs>
          <w:tab w:val="right" w:leader="dot" w:pos="8306"/>
        </w:tabs>
      </w:pPr>
      <w:r>
        <w:rPr>
          <w:rFonts w:hint="eastAsia"/>
          <w:lang w:eastAsia="zh-CN"/>
        </w:rPr>
        <w:fldChar w:fldCharType="begin"/>
      </w:r>
      <w:r>
        <w:rPr>
          <w:rFonts w:hint="eastAsia"/>
          <w:lang w:eastAsia="zh-CN"/>
        </w:rPr>
        <w:instrText xml:space="preserve"> HYPERLINK \l _Toc11033 </w:instrText>
      </w:r>
      <w:r>
        <w:rPr>
          <w:rFonts w:hint="eastAsia"/>
          <w:lang w:eastAsia="zh-CN"/>
        </w:rPr>
        <w:fldChar w:fldCharType="separate"/>
      </w:r>
      <w:r>
        <w:rPr>
          <w:rFonts w:hint="default"/>
        </w:rPr>
        <w:t xml:space="preserve">3.1. </w:t>
      </w:r>
      <w:r>
        <w:rPr>
          <w:rFonts w:hint="eastAsia"/>
        </w:rPr>
        <w:t>创建新商品</w:t>
      </w:r>
      <w:r>
        <w:tab/>
      </w:r>
      <w:r>
        <w:fldChar w:fldCharType="begin"/>
      </w:r>
      <w:r>
        <w:instrText xml:space="preserve"> PAGEREF _Toc11033 </w:instrText>
      </w:r>
      <w:r>
        <w:fldChar w:fldCharType="separate"/>
      </w:r>
      <w:r>
        <w:t>2</w:t>
      </w:r>
      <w:r>
        <w:fldChar w:fldCharType="end"/>
      </w:r>
      <w:r>
        <w:rPr>
          <w:rFonts w:hint="eastAsia"/>
          <w:lang w:eastAsia="zh-CN"/>
        </w:rPr>
        <w:fldChar w:fldCharType="end"/>
      </w:r>
    </w:p>
    <w:p>
      <w:pPr>
        <w:pStyle w:val="5"/>
        <w:tabs>
          <w:tab w:val="right" w:leader="dot" w:pos="8306"/>
        </w:tabs>
      </w:pPr>
      <w:r>
        <w:rPr>
          <w:rFonts w:hint="eastAsia"/>
          <w:lang w:eastAsia="zh-CN"/>
        </w:rPr>
        <w:fldChar w:fldCharType="begin"/>
      </w:r>
      <w:r>
        <w:rPr>
          <w:rFonts w:hint="eastAsia"/>
          <w:lang w:eastAsia="zh-CN"/>
        </w:rPr>
        <w:instrText xml:space="preserve"> HYPERLINK \l _Toc21862 </w:instrText>
      </w:r>
      <w:r>
        <w:rPr>
          <w:rFonts w:hint="eastAsia"/>
          <w:lang w:eastAsia="zh-CN"/>
        </w:rPr>
        <w:fldChar w:fldCharType="separate"/>
      </w:r>
      <w:r>
        <w:rPr>
          <w:rFonts w:hint="default"/>
        </w:rPr>
        <w:t xml:space="preserve">3.1.1. </w:t>
      </w:r>
      <w:r>
        <w:rPr>
          <w:rFonts w:hint="eastAsia"/>
        </w:rPr>
        <w:t>编辑基本信息</w:t>
      </w:r>
      <w:r>
        <w:tab/>
      </w:r>
      <w:r>
        <w:fldChar w:fldCharType="begin"/>
      </w:r>
      <w:r>
        <w:instrText xml:space="preserve"> PAGEREF _Toc21862 </w:instrText>
      </w:r>
      <w:r>
        <w:fldChar w:fldCharType="separate"/>
      </w:r>
      <w:r>
        <w:t>3</w:t>
      </w:r>
      <w:r>
        <w:fldChar w:fldCharType="end"/>
      </w:r>
      <w:r>
        <w:rPr>
          <w:rFonts w:hint="eastAsia"/>
          <w:lang w:eastAsia="zh-CN"/>
        </w:rPr>
        <w:fldChar w:fldCharType="end"/>
      </w:r>
    </w:p>
    <w:p>
      <w:pPr>
        <w:pStyle w:val="5"/>
        <w:tabs>
          <w:tab w:val="right" w:leader="dot" w:pos="8306"/>
        </w:tabs>
      </w:pPr>
      <w:r>
        <w:rPr>
          <w:rFonts w:hint="eastAsia"/>
          <w:lang w:eastAsia="zh-CN"/>
        </w:rPr>
        <w:fldChar w:fldCharType="begin"/>
      </w:r>
      <w:r>
        <w:rPr>
          <w:rFonts w:hint="eastAsia"/>
          <w:lang w:eastAsia="zh-CN"/>
        </w:rPr>
        <w:instrText xml:space="preserve"> HYPERLINK \l _Toc11807 </w:instrText>
      </w:r>
      <w:r>
        <w:rPr>
          <w:rFonts w:hint="eastAsia"/>
          <w:lang w:eastAsia="zh-CN"/>
        </w:rPr>
        <w:fldChar w:fldCharType="separate"/>
      </w:r>
      <w:r>
        <w:rPr>
          <w:rFonts w:hint="default"/>
        </w:rPr>
        <w:t xml:space="preserve">3.1.2. </w:t>
      </w:r>
      <w:r>
        <w:rPr>
          <w:rFonts w:hint="eastAsia"/>
        </w:rPr>
        <w:t>编辑商品详情</w:t>
      </w:r>
      <w:r>
        <w:tab/>
      </w:r>
      <w:r>
        <w:fldChar w:fldCharType="begin"/>
      </w:r>
      <w:r>
        <w:instrText xml:space="preserve"> PAGEREF _Toc11807 </w:instrText>
      </w:r>
      <w:r>
        <w:fldChar w:fldCharType="separate"/>
      </w:r>
      <w:r>
        <w:t>4</w:t>
      </w:r>
      <w:r>
        <w:fldChar w:fldCharType="end"/>
      </w:r>
      <w:r>
        <w:rPr>
          <w:rFonts w:hint="eastAsia"/>
          <w:lang w:eastAsia="zh-CN"/>
        </w:rPr>
        <w:fldChar w:fldCharType="end"/>
      </w:r>
    </w:p>
    <w:p>
      <w:pPr>
        <w:pStyle w:val="5"/>
        <w:tabs>
          <w:tab w:val="right" w:leader="dot" w:pos="8306"/>
        </w:tabs>
      </w:pPr>
      <w:r>
        <w:rPr>
          <w:rFonts w:hint="eastAsia"/>
          <w:lang w:eastAsia="zh-CN"/>
        </w:rPr>
        <w:fldChar w:fldCharType="begin"/>
      </w:r>
      <w:r>
        <w:rPr>
          <w:rFonts w:hint="eastAsia"/>
          <w:lang w:eastAsia="zh-CN"/>
        </w:rPr>
        <w:instrText xml:space="preserve"> HYPERLINK \l _Toc14789 </w:instrText>
      </w:r>
      <w:r>
        <w:rPr>
          <w:rFonts w:hint="eastAsia"/>
          <w:lang w:eastAsia="zh-CN"/>
        </w:rPr>
        <w:fldChar w:fldCharType="separate"/>
      </w:r>
      <w:r>
        <w:rPr>
          <w:rFonts w:hint="default"/>
        </w:rPr>
        <w:t xml:space="preserve">3.1.3. </w:t>
      </w:r>
      <w:r>
        <w:rPr>
          <w:rFonts w:hint="eastAsia"/>
        </w:rPr>
        <w:t>运营设定</w:t>
      </w:r>
      <w:r>
        <w:tab/>
      </w:r>
      <w:r>
        <w:fldChar w:fldCharType="begin"/>
      </w:r>
      <w:r>
        <w:instrText xml:space="preserve"> PAGEREF _Toc14789 </w:instrText>
      </w:r>
      <w:r>
        <w:fldChar w:fldCharType="separate"/>
      </w:r>
      <w:r>
        <w:t>5</w:t>
      </w:r>
      <w:r>
        <w:fldChar w:fldCharType="end"/>
      </w:r>
      <w:r>
        <w:rPr>
          <w:rFonts w:hint="eastAsia"/>
          <w:lang w:eastAsia="zh-CN"/>
        </w:rPr>
        <w:fldChar w:fldCharType="end"/>
      </w:r>
    </w:p>
    <w:p>
      <w:pPr>
        <w:pStyle w:val="8"/>
        <w:tabs>
          <w:tab w:val="right" w:leader="dot" w:pos="8306"/>
        </w:tabs>
      </w:pPr>
      <w:r>
        <w:rPr>
          <w:rFonts w:hint="eastAsia"/>
          <w:lang w:eastAsia="zh-CN"/>
        </w:rPr>
        <w:fldChar w:fldCharType="begin"/>
      </w:r>
      <w:r>
        <w:rPr>
          <w:rFonts w:hint="eastAsia"/>
          <w:lang w:eastAsia="zh-CN"/>
        </w:rPr>
        <w:instrText xml:space="preserve"> HYPERLINK \l _Toc16207 </w:instrText>
      </w:r>
      <w:r>
        <w:rPr>
          <w:rFonts w:hint="eastAsia"/>
          <w:lang w:eastAsia="zh-CN"/>
        </w:rPr>
        <w:fldChar w:fldCharType="separate"/>
      </w:r>
      <w:r>
        <w:rPr>
          <w:rFonts w:hint="default"/>
        </w:rPr>
        <w:t xml:space="preserve">4. </w:t>
      </w:r>
      <w:r>
        <w:rPr>
          <w:rFonts w:hint="eastAsia"/>
        </w:rPr>
        <w:t>如何查看订单</w:t>
      </w:r>
      <w:r>
        <w:tab/>
      </w:r>
      <w:r>
        <w:fldChar w:fldCharType="begin"/>
      </w:r>
      <w:r>
        <w:instrText xml:space="preserve"> PAGEREF _Toc16207 </w:instrText>
      </w:r>
      <w:r>
        <w:fldChar w:fldCharType="separate"/>
      </w:r>
      <w:r>
        <w:t>6</w:t>
      </w:r>
      <w:r>
        <w:fldChar w:fldCharType="end"/>
      </w:r>
      <w:r>
        <w:rPr>
          <w:rFonts w:hint="eastAsia"/>
          <w:lang w:eastAsia="zh-CN"/>
        </w:rPr>
        <w:fldChar w:fldCharType="end"/>
      </w:r>
    </w:p>
    <w:p>
      <w:pPr>
        <w:pStyle w:val="9"/>
        <w:tabs>
          <w:tab w:val="right" w:leader="dot" w:pos="8306"/>
        </w:tabs>
      </w:pPr>
      <w:r>
        <w:rPr>
          <w:rFonts w:hint="eastAsia"/>
          <w:lang w:eastAsia="zh-CN"/>
        </w:rPr>
        <w:fldChar w:fldCharType="begin"/>
      </w:r>
      <w:r>
        <w:rPr>
          <w:rFonts w:hint="eastAsia"/>
          <w:lang w:eastAsia="zh-CN"/>
        </w:rPr>
        <w:instrText xml:space="preserve"> HYPERLINK \l _Toc14191 </w:instrText>
      </w:r>
      <w:r>
        <w:rPr>
          <w:rFonts w:hint="eastAsia"/>
          <w:lang w:eastAsia="zh-CN"/>
        </w:rPr>
        <w:fldChar w:fldCharType="separate"/>
      </w:r>
      <w:r>
        <w:rPr>
          <w:rFonts w:hint="default"/>
        </w:rPr>
        <w:t xml:space="preserve">4.1. </w:t>
      </w:r>
      <w:r>
        <w:rPr>
          <w:rFonts w:hint="eastAsia"/>
        </w:rPr>
        <w:t>总体订单概况</w:t>
      </w:r>
      <w:r>
        <w:tab/>
      </w:r>
      <w:r>
        <w:fldChar w:fldCharType="begin"/>
      </w:r>
      <w:r>
        <w:instrText xml:space="preserve"> PAGEREF _Toc14191 </w:instrText>
      </w:r>
      <w:r>
        <w:fldChar w:fldCharType="separate"/>
      </w:r>
      <w:r>
        <w:t>6</w:t>
      </w:r>
      <w:r>
        <w:fldChar w:fldCharType="end"/>
      </w:r>
      <w:r>
        <w:rPr>
          <w:rFonts w:hint="eastAsia"/>
          <w:lang w:eastAsia="zh-CN"/>
        </w:rPr>
        <w:fldChar w:fldCharType="end"/>
      </w:r>
    </w:p>
    <w:p>
      <w:pPr>
        <w:pStyle w:val="9"/>
        <w:tabs>
          <w:tab w:val="right" w:leader="dot" w:pos="8306"/>
        </w:tabs>
      </w:pPr>
      <w:r>
        <w:rPr>
          <w:rFonts w:hint="eastAsia"/>
          <w:lang w:eastAsia="zh-CN"/>
        </w:rPr>
        <w:fldChar w:fldCharType="begin"/>
      </w:r>
      <w:r>
        <w:rPr>
          <w:rFonts w:hint="eastAsia"/>
          <w:lang w:eastAsia="zh-CN"/>
        </w:rPr>
        <w:instrText xml:space="preserve"> HYPERLINK \l _Toc28225 </w:instrText>
      </w:r>
      <w:r>
        <w:rPr>
          <w:rFonts w:hint="eastAsia"/>
          <w:lang w:eastAsia="zh-CN"/>
        </w:rPr>
        <w:fldChar w:fldCharType="separate"/>
      </w:r>
      <w:r>
        <w:rPr>
          <w:rFonts w:hint="eastAsia"/>
          <w:lang w:val="en-US" w:eastAsia="zh-CN"/>
        </w:rPr>
        <w:t>4.2.</w:t>
      </w:r>
      <w:r>
        <w:rPr>
          <w:rFonts w:hint="eastAsia"/>
        </w:rPr>
        <w:t>订单查询</w:t>
      </w:r>
      <w:r>
        <w:tab/>
      </w:r>
      <w:r>
        <w:fldChar w:fldCharType="begin"/>
      </w:r>
      <w:r>
        <w:instrText xml:space="preserve"> PAGEREF _Toc28225 </w:instrText>
      </w:r>
      <w:r>
        <w:fldChar w:fldCharType="separate"/>
      </w:r>
      <w:r>
        <w:t>7</w:t>
      </w:r>
      <w:r>
        <w:fldChar w:fldCharType="end"/>
      </w:r>
      <w:r>
        <w:rPr>
          <w:rFonts w:hint="eastAsia"/>
          <w:lang w:eastAsia="zh-CN"/>
        </w:rPr>
        <w:fldChar w:fldCharType="end"/>
      </w:r>
    </w:p>
    <w:p>
      <w:pPr>
        <w:pStyle w:val="9"/>
        <w:tabs>
          <w:tab w:val="right" w:leader="dot" w:pos="8306"/>
        </w:tabs>
      </w:pPr>
      <w:r>
        <w:rPr>
          <w:rFonts w:hint="eastAsia"/>
          <w:lang w:eastAsia="zh-CN"/>
        </w:rPr>
        <w:fldChar w:fldCharType="begin"/>
      </w:r>
      <w:r>
        <w:rPr>
          <w:rFonts w:hint="eastAsia"/>
          <w:lang w:eastAsia="zh-CN"/>
        </w:rPr>
        <w:instrText xml:space="preserve"> HYPERLINK \l _Toc32745 </w:instrText>
      </w:r>
      <w:r>
        <w:rPr>
          <w:rFonts w:hint="eastAsia"/>
          <w:lang w:eastAsia="zh-CN"/>
        </w:rPr>
        <w:fldChar w:fldCharType="separate"/>
      </w:r>
      <w:r>
        <w:rPr>
          <w:rFonts w:hint="eastAsia"/>
          <w:lang w:val="en-US" w:eastAsia="zh-CN"/>
        </w:rPr>
        <w:t>4.3.</w:t>
      </w:r>
      <w:r>
        <w:rPr>
          <w:rFonts w:hint="eastAsia"/>
        </w:rPr>
        <w:t>订单处理</w:t>
      </w:r>
      <w:r>
        <w:tab/>
      </w:r>
      <w:r>
        <w:fldChar w:fldCharType="begin"/>
      </w:r>
      <w:r>
        <w:instrText xml:space="preserve"> PAGEREF _Toc32745 </w:instrText>
      </w:r>
      <w:r>
        <w:fldChar w:fldCharType="separate"/>
      </w:r>
      <w:r>
        <w:t>7</w:t>
      </w:r>
      <w:r>
        <w:fldChar w:fldCharType="end"/>
      </w:r>
      <w:r>
        <w:rPr>
          <w:rFonts w:hint="eastAsia"/>
          <w:lang w:eastAsia="zh-CN"/>
        </w:rPr>
        <w:fldChar w:fldCharType="end"/>
      </w:r>
    </w:p>
    <w:p>
      <w:pPr>
        <w:pStyle w:val="9"/>
        <w:tabs>
          <w:tab w:val="right" w:leader="dot" w:pos="8306"/>
        </w:tabs>
      </w:pPr>
      <w:r>
        <w:rPr>
          <w:rFonts w:hint="eastAsia"/>
          <w:lang w:eastAsia="zh-CN"/>
        </w:rPr>
        <w:fldChar w:fldCharType="begin"/>
      </w:r>
      <w:r>
        <w:rPr>
          <w:rFonts w:hint="eastAsia"/>
          <w:lang w:eastAsia="zh-CN"/>
        </w:rPr>
        <w:instrText xml:space="preserve"> HYPERLINK \l _Toc11660 </w:instrText>
      </w:r>
      <w:r>
        <w:rPr>
          <w:rFonts w:hint="eastAsia"/>
          <w:lang w:eastAsia="zh-CN"/>
        </w:rPr>
        <w:fldChar w:fldCharType="separate"/>
      </w:r>
      <w:r>
        <w:rPr>
          <w:rFonts w:hint="eastAsia"/>
          <w:lang w:val="en-US" w:eastAsia="zh-CN"/>
        </w:rPr>
        <w:t>4.4 退款失败订单处理</w:t>
      </w:r>
      <w:r>
        <w:tab/>
      </w:r>
      <w:r>
        <w:fldChar w:fldCharType="begin"/>
      </w:r>
      <w:r>
        <w:instrText xml:space="preserve"> PAGEREF _Toc11660 </w:instrText>
      </w:r>
      <w:r>
        <w:fldChar w:fldCharType="separate"/>
      </w:r>
      <w:r>
        <w:t>8</w:t>
      </w:r>
      <w:r>
        <w:fldChar w:fldCharType="end"/>
      </w:r>
      <w:r>
        <w:rPr>
          <w:rFonts w:hint="eastAsia"/>
          <w:lang w:eastAsia="zh-CN"/>
        </w:rPr>
        <w:fldChar w:fldCharType="end"/>
      </w:r>
    </w:p>
    <w:p>
      <w:pPr>
        <w:pStyle w:val="8"/>
        <w:tabs>
          <w:tab w:val="right" w:leader="dot" w:pos="8306"/>
        </w:tabs>
      </w:pPr>
      <w:r>
        <w:rPr>
          <w:rFonts w:hint="eastAsia"/>
          <w:lang w:eastAsia="zh-CN"/>
        </w:rPr>
        <w:fldChar w:fldCharType="begin"/>
      </w:r>
      <w:r>
        <w:rPr>
          <w:rFonts w:hint="eastAsia"/>
          <w:lang w:eastAsia="zh-CN"/>
        </w:rPr>
        <w:instrText xml:space="preserve"> HYPERLINK \l _Toc11780 </w:instrText>
      </w:r>
      <w:r>
        <w:rPr>
          <w:rFonts w:hint="eastAsia"/>
          <w:lang w:eastAsia="zh-CN"/>
        </w:rPr>
        <w:fldChar w:fldCharType="separate"/>
      </w:r>
      <w:r>
        <w:rPr>
          <w:rFonts w:hint="default"/>
        </w:rPr>
        <w:t xml:space="preserve">5. </w:t>
      </w:r>
      <w:r>
        <w:rPr>
          <w:rFonts w:hint="eastAsia"/>
        </w:rPr>
        <w:t>如何管理商家</w:t>
      </w:r>
      <w:r>
        <w:tab/>
      </w:r>
      <w:r>
        <w:fldChar w:fldCharType="begin"/>
      </w:r>
      <w:r>
        <w:instrText xml:space="preserve"> PAGEREF _Toc11780 </w:instrText>
      </w:r>
      <w:r>
        <w:fldChar w:fldCharType="separate"/>
      </w:r>
      <w:r>
        <w:t>10</w:t>
      </w:r>
      <w:r>
        <w:fldChar w:fldCharType="end"/>
      </w:r>
      <w:r>
        <w:rPr>
          <w:rFonts w:hint="eastAsia"/>
          <w:lang w:eastAsia="zh-CN"/>
        </w:rPr>
        <w:fldChar w:fldCharType="end"/>
      </w:r>
    </w:p>
    <w:p>
      <w:pPr>
        <w:pStyle w:val="9"/>
        <w:tabs>
          <w:tab w:val="right" w:leader="dot" w:pos="8306"/>
        </w:tabs>
      </w:pPr>
      <w:r>
        <w:rPr>
          <w:rFonts w:hint="eastAsia"/>
          <w:lang w:eastAsia="zh-CN"/>
        </w:rPr>
        <w:fldChar w:fldCharType="begin"/>
      </w:r>
      <w:r>
        <w:rPr>
          <w:rFonts w:hint="eastAsia"/>
          <w:lang w:eastAsia="zh-CN"/>
        </w:rPr>
        <w:instrText xml:space="preserve"> HYPERLINK \l _Toc15594 </w:instrText>
      </w:r>
      <w:r>
        <w:rPr>
          <w:rFonts w:hint="eastAsia"/>
          <w:lang w:eastAsia="zh-CN"/>
        </w:rPr>
        <w:fldChar w:fldCharType="separate"/>
      </w:r>
      <w:r>
        <w:rPr>
          <w:rFonts w:hint="default"/>
        </w:rPr>
        <w:t xml:space="preserve">5.1. </w:t>
      </w:r>
      <w:r>
        <w:rPr>
          <w:rFonts w:hint="eastAsia"/>
        </w:rPr>
        <w:t>管理已有商家</w:t>
      </w:r>
      <w:r>
        <w:tab/>
      </w:r>
      <w:r>
        <w:fldChar w:fldCharType="begin"/>
      </w:r>
      <w:r>
        <w:instrText xml:space="preserve"> PAGEREF _Toc15594 </w:instrText>
      </w:r>
      <w:r>
        <w:fldChar w:fldCharType="separate"/>
      </w:r>
      <w:r>
        <w:t>10</w:t>
      </w:r>
      <w:r>
        <w:fldChar w:fldCharType="end"/>
      </w:r>
      <w:r>
        <w:rPr>
          <w:rFonts w:hint="eastAsia"/>
          <w:lang w:eastAsia="zh-CN"/>
        </w:rPr>
        <w:fldChar w:fldCharType="end"/>
      </w:r>
    </w:p>
    <w:p>
      <w:pPr>
        <w:pStyle w:val="9"/>
        <w:tabs>
          <w:tab w:val="right" w:leader="dot" w:pos="8306"/>
        </w:tabs>
      </w:pPr>
      <w:r>
        <w:rPr>
          <w:rFonts w:hint="eastAsia"/>
          <w:lang w:eastAsia="zh-CN"/>
        </w:rPr>
        <w:fldChar w:fldCharType="begin"/>
      </w:r>
      <w:r>
        <w:rPr>
          <w:rFonts w:hint="eastAsia"/>
          <w:lang w:eastAsia="zh-CN"/>
        </w:rPr>
        <w:instrText xml:space="preserve"> HYPERLINK \l _Toc6649 </w:instrText>
      </w:r>
      <w:r>
        <w:rPr>
          <w:rFonts w:hint="eastAsia"/>
          <w:lang w:eastAsia="zh-CN"/>
        </w:rPr>
        <w:fldChar w:fldCharType="separate"/>
      </w:r>
      <w:r>
        <w:rPr>
          <w:rFonts w:hint="default"/>
        </w:rPr>
        <w:t xml:space="preserve">5.2. </w:t>
      </w:r>
      <w:r>
        <w:rPr>
          <w:rFonts w:hint="eastAsia"/>
        </w:rPr>
        <w:t>创建新商家</w:t>
      </w:r>
      <w:r>
        <w:tab/>
      </w:r>
      <w:r>
        <w:fldChar w:fldCharType="begin"/>
      </w:r>
      <w:r>
        <w:instrText xml:space="preserve"> PAGEREF _Toc6649 </w:instrText>
      </w:r>
      <w:r>
        <w:fldChar w:fldCharType="separate"/>
      </w:r>
      <w:r>
        <w:t>11</w:t>
      </w:r>
      <w:r>
        <w:fldChar w:fldCharType="end"/>
      </w:r>
      <w:r>
        <w:rPr>
          <w:rFonts w:hint="eastAsia"/>
          <w:lang w:eastAsia="zh-CN"/>
        </w:rPr>
        <w:fldChar w:fldCharType="end"/>
      </w:r>
    </w:p>
    <w:p>
      <w:pPr>
        <w:pStyle w:val="8"/>
        <w:tabs>
          <w:tab w:val="right" w:leader="dot" w:pos="8306"/>
        </w:tabs>
      </w:pPr>
      <w:r>
        <w:rPr>
          <w:rFonts w:hint="eastAsia"/>
          <w:lang w:eastAsia="zh-CN"/>
        </w:rPr>
        <w:fldChar w:fldCharType="begin"/>
      </w:r>
      <w:r>
        <w:rPr>
          <w:rFonts w:hint="eastAsia"/>
          <w:lang w:eastAsia="zh-CN"/>
        </w:rPr>
        <w:instrText xml:space="preserve"> HYPERLINK \l _Toc30067 </w:instrText>
      </w:r>
      <w:r>
        <w:rPr>
          <w:rFonts w:hint="eastAsia"/>
          <w:lang w:eastAsia="zh-CN"/>
        </w:rPr>
        <w:fldChar w:fldCharType="separate"/>
      </w:r>
      <w:r>
        <w:rPr>
          <w:rFonts w:hint="default"/>
        </w:rPr>
        <w:t xml:space="preserve">6. </w:t>
      </w:r>
      <w:r>
        <w:rPr>
          <w:rFonts w:hint="eastAsia"/>
        </w:rPr>
        <w:t>如何个性化定义电商页面</w:t>
      </w:r>
      <w:r>
        <w:tab/>
      </w:r>
      <w:r>
        <w:fldChar w:fldCharType="begin"/>
      </w:r>
      <w:r>
        <w:instrText xml:space="preserve"> PAGEREF _Toc30067 </w:instrText>
      </w:r>
      <w:r>
        <w:fldChar w:fldCharType="separate"/>
      </w:r>
      <w:r>
        <w:t>13</w:t>
      </w:r>
      <w:r>
        <w:fldChar w:fldCharType="end"/>
      </w:r>
      <w:r>
        <w:rPr>
          <w:rFonts w:hint="eastAsia"/>
          <w:lang w:eastAsia="zh-CN"/>
        </w:rPr>
        <w:fldChar w:fldCharType="end"/>
      </w:r>
    </w:p>
    <w:p>
      <w:pPr>
        <w:pStyle w:val="9"/>
        <w:tabs>
          <w:tab w:val="right" w:leader="dot" w:pos="8306"/>
        </w:tabs>
      </w:pPr>
      <w:r>
        <w:rPr>
          <w:rFonts w:hint="eastAsia"/>
          <w:lang w:eastAsia="zh-CN"/>
        </w:rPr>
        <w:fldChar w:fldCharType="begin"/>
      </w:r>
      <w:r>
        <w:rPr>
          <w:rFonts w:hint="eastAsia"/>
          <w:lang w:eastAsia="zh-CN"/>
        </w:rPr>
        <w:instrText xml:space="preserve"> HYPERLINK \l _Toc6980 </w:instrText>
      </w:r>
      <w:r>
        <w:rPr>
          <w:rFonts w:hint="eastAsia"/>
          <w:lang w:eastAsia="zh-CN"/>
        </w:rPr>
        <w:fldChar w:fldCharType="separate"/>
      </w:r>
      <w:r>
        <w:rPr>
          <w:rFonts w:hint="default"/>
        </w:rPr>
        <w:t xml:space="preserve">6.1. </w:t>
      </w:r>
      <w:r>
        <w:rPr>
          <w:rFonts w:hint="eastAsia"/>
        </w:rPr>
        <w:t>电商首页自定义</w:t>
      </w:r>
      <w:r>
        <w:tab/>
      </w:r>
      <w:r>
        <w:fldChar w:fldCharType="begin"/>
      </w:r>
      <w:r>
        <w:instrText xml:space="preserve"> PAGEREF _Toc6980 </w:instrText>
      </w:r>
      <w:r>
        <w:fldChar w:fldCharType="separate"/>
      </w:r>
      <w:r>
        <w:t>13</w:t>
      </w:r>
      <w:r>
        <w:fldChar w:fldCharType="end"/>
      </w:r>
      <w:r>
        <w:rPr>
          <w:rFonts w:hint="eastAsia"/>
          <w:lang w:eastAsia="zh-CN"/>
        </w:rPr>
        <w:fldChar w:fldCharType="end"/>
      </w:r>
    </w:p>
    <w:p>
      <w:pPr>
        <w:pStyle w:val="5"/>
        <w:tabs>
          <w:tab w:val="right" w:leader="dot" w:pos="8306"/>
        </w:tabs>
      </w:pPr>
      <w:r>
        <w:rPr>
          <w:rFonts w:hint="eastAsia"/>
          <w:lang w:eastAsia="zh-CN"/>
        </w:rPr>
        <w:fldChar w:fldCharType="begin"/>
      </w:r>
      <w:r>
        <w:rPr>
          <w:rFonts w:hint="eastAsia"/>
          <w:lang w:eastAsia="zh-CN"/>
        </w:rPr>
        <w:instrText xml:space="preserve"> HYPERLINK \l _Toc4233 </w:instrText>
      </w:r>
      <w:r>
        <w:rPr>
          <w:rFonts w:hint="eastAsia"/>
          <w:lang w:eastAsia="zh-CN"/>
        </w:rPr>
        <w:fldChar w:fldCharType="separate"/>
      </w:r>
      <w:r>
        <w:rPr>
          <w:rFonts w:hint="default"/>
        </w:rPr>
        <w:t xml:space="preserve">6.1.1. </w:t>
      </w:r>
      <w:r>
        <w:rPr>
          <w:rFonts w:hint="eastAsia"/>
        </w:rPr>
        <w:t>组件介绍</w:t>
      </w:r>
      <w:r>
        <w:tab/>
      </w:r>
      <w:r>
        <w:fldChar w:fldCharType="begin"/>
      </w:r>
      <w:r>
        <w:instrText xml:space="preserve"> PAGEREF _Toc4233 </w:instrText>
      </w:r>
      <w:r>
        <w:fldChar w:fldCharType="separate"/>
      </w:r>
      <w:r>
        <w:t>13</w:t>
      </w:r>
      <w:r>
        <w:fldChar w:fldCharType="end"/>
      </w:r>
      <w:r>
        <w:rPr>
          <w:rFonts w:hint="eastAsia"/>
          <w:lang w:eastAsia="zh-CN"/>
        </w:rPr>
        <w:fldChar w:fldCharType="end"/>
      </w:r>
    </w:p>
    <w:p>
      <w:pPr>
        <w:pStyle w:val="5"/>
        <w:tabs>
          <w:tab w:val="right" w:leader="dot" w:pos="8306"/>
        </w:tabs>
      </w:pPr>
      <w:r>
        <w:rPr>
          <w:rFonts w:hint="eastAsia"/>
          <w:lang w:eastAsia="zh-CN"/>
        </w:rPr>
        <w:fldChar w:fldCharType="begin"/>
      </w:r>
      <w:r>
        <w:rPr>
          <w:rFonts w:hint="eastAsia"/>
          <w:lang w:eastAsia="zh-CN"/>
        </w:rPr>
        <w:instrText xml:space="preserve"> HYPERLINK \l _Toc3647 </w:instrText>
      </w:r>
      <w:r>
        <w:rPr>
          <w:rFonts w:hint="eastAsia"/>
          <w:lang w:eastAsia="zh-CN"/>
        </w:rPr>
        <w:fldChar w:fldCharType="separate"/>
      </w:r>
      <w:r>
        <w:rPr>
          <w:rFonts w:hint="default"/>
        </w:rPr>
        <w:t xml:space="preserve">6.1.2. </w:t>
      </w:r>
      <w:r>
        <w:rPr>
          <w:rFonts w:hint="eastAsia"/>
        </w:rPr>
        <w:t>轮播图组件编辑</w:t>
      </w:r>
      <w:r>
        <w:tab/>
      </w:r>
      <w:r>
        <w:fldChar w:fldCharType="begin"/>
      </w:r>
      <w:r>
        <w:instrText xml:space="preserve"> PAGEREF _Toc3647 </w:instrText>
      </w:r>
      <w:r>
        <w:fldChar w:fldCharType="separate"/>
      </w:r>
      <w:r>
        <w:t>14</w:t>
      </w:r>
      <w:r>
        <w:fldChar w:fldCharType="end"/>
      </w:r>
      <w:r>
        <w:rPr>
          <w:rFonts w:hint="eastAsia"/>
          <w:lang w:eastAsia="zh-CN"/>
        </w:rPr>
        <w:fldChar w:fldCharType="end"/>
      </w:r>
    </w:p>
    <w:p>
      <w:pPr>
        <w:pStyle w:val="5"/>
        <w:tabs>
          <w:tab w:val="right" w:leader="dot" w:pos="8306"/>
        </w:tabs>
      </w:pPr>
      <w:r>
        <w:rPr>
          <w:rFonts w:hint="eastAsia"/>
          <w:lang w:eastAsia="zh-CN"/>
        </w:rPr>
        <w:fldChar w:fldCharType="begin"/>
      </w:r>
      <w:r>
        <w:rPr>
          <w:rFonts w:hint="eastAsia"/>
          <w:lang w:eastAsia="zh-CN"/>
        </w:rPr>
        <w:instrText xml:space="preserve"> HYPERLINK \l _Toc1915 </w:instrText>
      </w:r>
      <w:r>
        <w:rPr>
          <w:rFonts w:hint="eastAsia"/>
          <w:lang w:eastAsia="zh-CN"/>
        </w:rPr>
        <w:fldChar w:fldCharType="separate"/>
      </w:r>
      <w:r>
        <w:rPr>
          <w:rFonts w:hint="default"/>
        </w:rPr>
        <w:t xml:space="preserve">6.1.3. </w:t>
      </w:r>
      <w:r>
        <w:rPr>
          <w:rFonts w:hint="eastAsia"/>
        </w:rPr>
        <w:t>快捷入口组件编辑</w:t>
      </w:r>
      <w:r>
        <w:tab/>
      </w:r>
      <w:r>
        <w:fldChar w:fldCharType="begin"/>
      </w:r>
      <w:r>
        <w:instrText xml:space="preserve"> PAGEREF _Toc1915 </w:instrText>
      </w:r>
      <w:r>
        <w:fldChar w:fldCharType="separate"/>
      </w:r>
      <w:r>
        <w:t>15</w:t>
      </w:r>
      <w:r>
        <w:fldChar w:fldCharType="end"/>
      </w:r>
      <w:r>
        <w:rPr>
          <w:rFonts w:hint="eastAsia"/>
          <w:lang w:eastAsia="zh-CN"/>
        </w:rPr>
        <w:fldChar w:fldCharType="end"/>
      </w:r>
    </w:p>
    <w:p>
      <w:pPr>
        <w:pStyle w:val="5"/>
        <w:tabs>
          <w:tab w:val="right" w:leader="dot" w:pos="8306"/>
        </w:tabs>
      </w:pPr>
      <w:r>
        <w:rPr>
          <w:rFonts w:hint="eastAsia"/>
          <w:lang w:eastAsia="zh-CN"/>
        </w:rPr>
        <w:fldChar w:fldCharType="begin"/>
      </w:r>
      <w:r>
        <w:rPr>
          <w:rFonts w:hint="eastAsia"/>
          <w:lang w:eastAsia="zh-CN"/>
        </w:rPr>
        <w:instrText xml:space="preserve"> HYPERLINK \l _Toc25565 </w:instrText>
      </w:r>
      <w:r>
        <w:rPr>
          <w:rFonts w:hint="eastAsia"/>
          <w:lang w:eastAsia="zh-CN"/>
        </w:rPr>
        <w:fldChar w:fldCharType="separate"/>
      </w:r>
      <w:r>
        <w:rPr>
          <w:rFonts w:hint="default"/>
        </w:rPr>
        <w:t xml:space="preserve">6.1.4. </w:t>
      </w:r>
      <w:r>
        <w:rPr>
          <w:rFonts w:hint="eastAsia"/>
        </w:rPr>
        <w:t>秒杀商品组件编辑</w:t>
      </w:r>
      <w:r>
        <w:tab/>
      </w:r>
      <w:r>
        <w:fldChar w:fldCharType="begin"/>
      </w:r>
      <w:r>
        <w:instrText xml:space="preserve"> PAGEREF _Toc25565 </w:instrText>
      </w:r>
      <w:r>
        <w:fldChar w:fldCharType="separate"/>
      </w:r>
      <w:r>
        <w:t>15</w:t>
      </w:r>
      <w:r>
        <w:fldChar w:fldCharType="end"/>
      </w:r>
      <w:r>
        <w:rPr>
          <w:rFonts w:hint="eastAsia"/>
          <w:lang w:eastAsia="zh-CN"/>
        </w:rPr>
        <w:fldChar w:fldCharType="end"/>
      </w:r>
    </w:p>
    <w:p>
      <w:pPr>
        <w:pStyle w:val="5"/>
        <w:tabs>
          <w:tab w:val="right" w:leader="dot" w:pos="8306"/>
        </w:tabs>
      </w:pPr>
      <w:r>
        <w:rPr>
          <w:rFonts w:hint="eastAsia"/>
          <w:lang w:eastAsia="zh-CN"/>
        </w:rPr>
        <w:fldChar w:fldCharType="begin"/>
      </w:r>
      <w:r>
        <w:rPr>
          <w:rFonts w:hint="eastAsia"/>
          <w:lang w:eastAsia="zh-CN"/>
        </w:rPr>
        <w:instrText xml:space="preserve"> HYPERLINK \l _Toc22757 </w:instrText>
      </w:r>
      <w:r>
        <w:rPr>
          <w:rFonts w:hint="eastAsia"/>
          <w:lang w:eastAsia="zh-CN"/>
        </w:rPr>
        <w:fldChar w:fldCharType="separate"/>
      </w:r>
      <w:r>
        <w:rPr>
          <w:rFonts w:hint="default"/>
        </w:rPr>
        <w:t xml:space="preserve">6.1.5. </w:t>
      </w:r>
      <w:r>
        <w:rPr>
          <w:rFonts w:hint="eastAsia"/>
        </w:rPr>
        <w:t>拼团商品组件编辑</w:t>
      </w:r>
      <w:r>
        <w:tab/>
      </w:r>
      <w:r>
        <w:fldChar w:fldCharType="begin"/>
      </w:r>
      <w:r>
        <w:instrText xml:space="preserve"> PAGEREF _Toc22757 </w:instrText>
      </w:r>
      <w:r>
        <w:fldChar w:fldCharType="separate"/>
      </w:r>
      <w:r>
        <w:t>15</w:t>
      </w:r>
      <w:r>
        <w:fldChar w:fldCharType="end"/>
      </w:r>
      <w:r>
        <w:rPr>
          <w:rFonts w:hint="eastAsia"/>
          <w:lang w:eastAsia="zh-CN"/>
        </w:rPr>
        <w:fldChar w:fldCharType="end"/>
      </w:r>
    </w:p>
    <w:p>
      <w:pPr>
        <w:pStyle w:val="5"/>
        <w:tabs>
          <w:tab w:val="right" w:leader="dot" w:pos="8306"/>
        </w:tabs>
      </w:pPr>
      <w:r>
        <w:rPr>
          <w:rFonts w:hint="eastAsia"/>
          <w:lang w:eastAsia="zh-CN"/>
        </w:rPr>
        <w:fldChar w:fldCharType="begin"/>
      </w:r>
      <w:r>
        <w:rPr>
          <w:rFonts w:hint="eastAsia"/>
          <w:lang w:eastAsia="zh-CN"/>
        </w:rPr>
        <w:instrText xml:space="preserve"> HYPERLINK \l _Toc29681 </w:instrText>
      </w:r>
      <w:r>
        <w:rPr>
          <w:rFonts w:hint="eastAsia"/>
          <w:lang w:eastAsia="zh-CN"/>
        </w:rPr>
        <w:fldChar w:fldCharType="separate"/>
      </w:r>
      <w:r>
        <w:rPr>
          <w:rFonts w:hint="default"/>
        </w:rPr>
        <w:t xml:space="preserve">6.1.6. </w:t>
      </w:r>
      <w:r>
        <w:rPr>
          <w:rFonts w:hint="eastAsia"/>
        </w:rPr>
        <w:t>如何创建普通频道</w:t>
      </w:r>
      <w:r>
        <w:tab/>
      </w:r>
      <w:r>
        <w:fldChar w:fldCharType="begin"/>
      </w:r>
      <w:r>
        <w:instrText xml:space="preserve"> PAGEREF _Toc29681 </w:instrText>
      </w:r>
      <w:r>
        <w:fldChar w:fldCharType="separate"/>
      </w:r>
      <w:r>
        <w:t>16</w:t>
      </w:r>
      <w:r>
        <w:fldChar w:fldCharType="end"/>
      </w:r>
      <w:r>
        <w:rPr>
          <w:rFonts w:hint="eastAsia"/>
          <w:lang w:eastAsia="zh-CN"/>
        </w:rPr>
        <w:fldChar w:fldCharType="end"/>
      </w:r>
    </w:p>
    <w:p>
      <w:pPr>
        <w:pStyle w:val="8"/>
        <w:tabs>
          <w:tab w:val="right" w:leader="dot" w:pos="8306"/>
        </w:tabs>
      </w:pPr>
      <w:r>
        <w:rPr>
          <w:rFonts w:hint="eastAsia"/>
          <w:lang w:eastAsia="zh-CN"/>
        </w:rPr>
        <w:fldChar w:fldCharType="begin"/>
      </w:r>
      <w:r>
        <w:rPr>
          <w:rFonts w:hint="eastAsia"/>
          <w:lang w:eastAsia="zh-CN"/>
        </w:rPr>
        <w:instrText xml:space="preserve"> HYPERLINK \l _Toc10832 </w:instrText>
      </w:r>
      <w:r>
        <w:rPr>
          <w:rFonts w:hint="eastAsia"/>
          <w:lang w:eastAsia="zh-CN"/>
        </w:rPr>
        <w:fldChar w:fldCharType="separate"/>
      </w:r>
      <w:r>
        <w:rPr>
          <w:rFonts w:hint="default"/>
        </w:rPr>
        <w:t xml:space="preserve">7. </w:t>
      </w:r>
      <w:r>
        <w:rPr>
          <w:rFonts w:hint="eastAsia"/>
          <w:lang w:val="en-US" w:eastAsia="zh-CN"/>
        </w:rPr>
        <w:t>商家</w:t>
      </w:r>
      <w:r>
        <w:rPr>
          <w:rFonts w:hint="eastAsia"/>
        </w:rPr>
        <w:t>如何</w:t>
      </w:r>
      <w:r>
        <w:rPr>
          <w:rFonts w:hint="eastAsia"/>
          <w:lang w:val="en-US" w:eastAsia="zh-CN"/>
        </w:rPr>
        <w:t>核销商品</w:t>
      </w:r>
      <w:r>
        <w:tab/>
      </w:r>
      <w:r>
        <w:fldChar w:fldCharType="begin"/>
      </w:r>
      <w:r>
        <w:instrText xml:space="preserve"> PAGEREF _Toc10832 </w:instrText>
      </w:r>
      <w:r>
        <w:fldChar w:fldCharType="separate"/>
      </w:r>
      <w:r>
        <w:t>18</w:t>
      </w:r>
      <w:r>
        <w:fldChar w:fldCharType="end"/>
      </w:r>
      <w:r>
        <w:rPr>
          <w:rFonts w:hint="eastAsia"/>
          <w:lang w:eastAsia="zh-CN"/>
        </w:rPr>
        <w:fldChar w:fldCharType="end"/>
      </w:r>
    </w:p>
    <w:p>
      <w:pPr>
        <w:pStyle w:val="9"/>
        <w:tabs>
          <w:tab w:val="right" w:leader="dot" w:pos="8306"/>
        </w:tabs>
      </w:pPr>
      <w:r>
        <w:rPr>
          <w:rFonts w:hint="eastAsia"/>
          <w:lang w:eastAsia="zh-CN"/>
        </w:rPr>
        <w:fldChar w:fldCharType="begin"/>
      </w:r>
      <w:r>
        <w:rPr>
          <w:rFonts w:hint="eastAsia"/>
          <w:lang w:eastAsia="zh-CN"/>
        </w:rPr>
        <w:instrText xml:space="preserve"> HYPERLINK \l _Toc20189 </w:instrText>
      </w:r>
      <w:r>
        <w:rPr>
          <w:rFonts w:hint="eastAsia"/>
          <w:lang w:eastAsia="zh-CN"/>
        </w:rPr>
        <w:fldChar w:fldCharType="separate"/>
      </w:r>
      <w:r>
        <w:rPr>
          <w:rFonts w:hint="eastAsia"/>
          <w:lang w:val="en-US" w:eastAsia="zh-CN"/>
        </w:rPr>
        <w:t>7.1配置商家</w:t>
      </w:r>
      <w:r>
        <w:tab/>
      </w:r>
      <w:r>
        <w:fldChar w:fldCharType="begin"/>
      </w:r>
      <w:r>
        <w:instrText xml:space="preserve"> PAGEREF _Toc20189 </w:instrText>
      </w:r>
      <w:r>
        <w:fldChar w:fldCharType="separate"/>
      </w:r>
      <w:r>
        <w:t>18</w:t>
      </w:r>
      <w:r>
        <w:fldChar w:fldCharType="end"/>
      </w:r>
      <w:r>
        <w:rPr>
          <w:rFonts w:hint="eastAsia"/>
          <w:lang w:eastAsia="zh-CN"/>
        </w:rPr>
        <w:fldChar w:fldCharType="end"/>
      </w:r>
    </w:p>
    <w:p>
      <w:pPr>
        <w:pStyle w:val="9"/>
        <w:tabs>
          <w:tab w:val="right" w:leader="dot" w:pos="8306"/>
        </w:tabs>
      </w:pPr>
      <w:r>
        <w:rPr>
          <w:rFonts w:hint="eastAsia"/>
          <w:lang w:eastAsia="zh-CN"/>
        </w:rPr>
        <w:fldChar w:fldCharType="begin"/>
      </w:r>
      <w:r>
        <w:rPr>
          <w:rFonts w:hint="eastAsia"/>
          <w:lang w:eastAsia="zh-CN"/>
        </w:rPr>
        <w:instrText xml:space="preserve"> HYPERLINK \l _Toc12199 </w:instrText>
      </w:r>
      <w:r>
        <w:rPr>
          <w:rFonts w:hint="eastAsia"/>
          <w:lang w:eastAsia="zh-CN"/>
        </w:rPr>
        <w:fldChar w:fldCharType="separate"/>
      </w:r>
      <w:r>
        <w:rPr>
          <w:rFonts w:hint="eastAsia"/>
          <w:lang w:val="en-US" w:eastAsia="zh-CN"/>
        </w:rPr>
        <w:t>7.2添加核销人员配置</w:t>
      </w:r>
      <w:r>
        <w:tab/>
      </w:r>
      <w:r>
        <w:fldChar w:fldCharType="begin"/>
      </w:r>
      <w:r>
        <w:instrText xml:space="preserve"> PAGEREF _Toc12199 </w:instrText>
      </w:r>
      <w:r>
        <w:fldChar w:fldCharType="separate"/>
      </w:r>
      <w:r>
        <w:t>18</w:t>
      </w:r>
      <w:r>
        <w:fldChar w:fldCharType="end"/>
      </w:r>
      <w:r>
        <w:rPr>
          <w:rFonts w:hint="eastAsia"/>
          <w:lang w:eastAsia="zh-CN"/>
        </w:rPr>
        <w:fldChar w:fldCharType="end"/>
      </w:r>
    </w:p>
    <w:p>
      <w:pPr>
        <w:pStyle w:val="8"/>
        <w:tabs>
          <w:tab w:val="right" w:leader="dot" w:pos="8306"/>
        </w:tabs>
      </w:pPr>
      <w:r>
        <w:rPr>
          <w:rFonts w:hint="eastAsia"/>
          <w:lang w:eastAsia="zh-CN"/>
        </w:rPr>
        <w:fldChar w:fldCharType="begin"/>
      </w:r>
      <w:r>
        <w:rPr>
          <w:rFonts w:hint="eastAsia"/>
          <w:lang w:eastAsia="zh-CN"/>
        </w:rPr>
        <w:instrText xml:space="preserve"> HYPERLINK \l _Toc29096 </w:instrText>
      </w:r>
      <w:r>
        <w:rPr>
          <w:rFonts w:hint="eastAsia"/>
          <w:lang w:eastAsia="zh-CN"/>
        </w:rPr>
        <w:fldChar w:fldCharType="separate"/>
      </w:r>
      <w:r>
        <w:rPr>
          <w:rFonts w:hint="default"/>
          <w:lang w:val="en-US" w:eastAsia="zh-CN"/>
        </w:rPr>
        <w:t xml:space="preserve">8. </w:t>
      </w:r>
      <w:r>
        <w:rPr>
          <w:rFonts w:hint="eastAsia"/>
          <w:lang w:val="en-US" w:eastAsia="zh-CN"/>
        </w:rPr>
        <w:t>后台配置</w:t>
      </w:r>
      <w:r>
        <w:tab/>
      </w:r>
      <w:r>
        <w:fldChar w:fldCharType="begin"/>
      </w:r>
      <w:r>
        <w:instrText xml:space="preserve"> PAGEREF _Toc29096 </w:instrText>
      </w:r>
      <w:r>
        <w:fldChar w:fldCharType="separate"/>
      </w:r>
      <w:r>
        <w:t>20</w:t>
      </w:r>
      <w:r>
        <w:fldChar w:fldCharType="end"/>
      </w:r>
      <w:r>
        <w:rPr>
          <w:rFonts w:hint="eastAsia"/>
          <w:lang w:eastAsia="zh-CN"/>
        </w:rPr>
        <w:fldChar w:fldCharType="end"/>
      </w:r>
    </w:p>
    <w:p>
      <w:pPr>
        <w:pStyle w:val="9"/>
        <w:tabs>
          <w:tab w:val="right" w:leader="dot" w:pos="8306"/>
        </w:tabs>
      </w:pPr>
      <w:r>
        <w:rPr>
          <w:rFonts w:hint="eastAsia"/>
          <w:lang w:eastAsia="zh-CN"/>
        </w:rPr>
        <w:fldChar w:fldCharType="begin"/>
      </w:r>
      <w:r>
        <w:rPr>
          <w:rFonts w:hint="eastAsia"/>
          <w:lang w:eastAsia="zh-CN"/>
        </w:rPr>
        <w:instrText xml:space="preserve"> HYPERLINK \l _Toc20343 </w:instrText>
      </w:r>
      <w:r>
        <w:rPr>
          <w:rFonts w:hint="eastAsia"/>
          <w:lang w:eastAsia="zh-CN"/>
        </w:rPr>
        <w:fldChar w:fldCharType="separate"/>
      </w:r>
      <w:r>
        <w:rPr>
          <w:rFonts w:hint="eastAsia"/>
          <w:lang w:val="en-US" w:eastAsia="zh-CN"/>
        </w:rPr>
        <w:t>8.1 客服信息配置</w:t>
      </w:r>
      <w:r>
        <w:tab/>
      </w:r>
      <w:r>
        <w:fldChar w:fldCharType="begin"/>
      </w:r>
      <w:r>
        <w:instrText xml:space="preserve"> PAGEREF _Toc20343 </w:instrText>
      </w:r>
      <w:r>
        <w:fldChar w:fldCharType="separate"/>
      </w:r>
      <w:r>
        <w:t>20</w:t>
      </w:r>
      <w:r>
        <w:fldChar w:fldCharType="end"/>
      </w:r>
      <w:r>
        <w:rPr>
          <w:rFonts w:hint="eastAsia"/>
          <w:lang w:eastAsia="zh-CN"/>
        </w:rPr>
        <w:fldChar w:fldCharType="end"/>
      </w:r>
    </w:p>
    <w:p>
      <w:pPr>
        <w:pStyle w:val="9"/>
        <w:tabs>
          <w:tab w:val="right" w:leader="dot" w:pos="8306"/>
        </w:tabs>
      </w:pPr>
      <w:r>
        <w:rPr>
          <w:rFonts w:hint="eastAsia"/>
          <w:lang w:eastAsia="zh-CN"/>
        </w:rPr>
        <w:fldChar w:fldCharType="begin"/>
      </w:r>
      <w:r>
        <w:rPr>
          <w:rFonts w:hint="eastAsia"/>
          <w:lang w:eastAsia="zh-CN"/>
        </w:rPr>
        <w:instrText xml:space="preserve"> HYPERLINK \l _Toc6085 </w:instrText>
      </w:r>
      <w:r>
        <w:rPr>
          <w:rFonts w:hint="eastAsia"/>
          <w:lang w:eastAsia="zh-CN"/>
        </w:rPr>
        <w:fldChar w:fldCharType="separate"/>
      </w:r>
      <w:r>
        <w:rPr>
          <w:rFonts w:hint="eastAsia"/>
          <w:lang w:val="en-US" w:eastAsia="zh-CN"/>
        </w:rPr>
        <w:t>8.2 如何配置接收模板消息</w:t>
      </w:r>
      <w:r>
        <w:tab/>
      </w:r>
      <w:r>
        <w:fldChar w:fldCharType="begin"/>
      </w:r>
      <w:r>
        <w:instrText xml:space="preserve"> PAGEREF _Toc6085 </w:instrText>
      </w:r>
      <w:r>
        <w:fldChar w:fldCharType="separate"/>
      </w:r>
      <w:r>
        <w:t>22</w:t>
      </w:r>
      <w:r>
        <w:fldChar w:fldCharType="end"/>
      </w:r>
      <w:r>
        <w:rPr>
          <w:rFonts w:hint="eastAsia"/>
          <w:lang w:eastAsia="zh-CN"/>
        </w:rPr>
        <w:fldChar w:fldCharType="end"/>
      </w:r>
    </w:p>
    <w:p>
      <w:pPr>
        <w:pStyle w:val="9"/>
        <w:tabs>
          <w:tab w:val="right" w:leader="dot" w:pos="8306"/>
        </w:tabs>
      </w:pPr>
      <w:r>
        <w:rPr>
          <w:rFonts w:hint="eastAsia"/>
          <w:lang w:eastAsia="zh-CN"/>
        </w:rPr>
        <w:fldChar w:fldCharType="begin"/>
      </w:r>
      <w:r>
        <w:rPr>
          <w:rFonts w:hint="eastAsia"/>
          <w:lang w:eastAsia="zh-CN"/>
        </w:rPr>
        <w:instrText xml:space="preserve"> HYPERLINK \l _Toc29209 </w:instrText>
      </w:r>
      <w:r>
        <w:rPr>
          <w:rFonts w:hint="eastAsia"/>
          <w:lang w:eastAsia="zh-CN"/>
        </w:rPr>
        <w:fldChar w:fldCharType="separate"/>
      </w:r>
      <w:r>
        <w:rPr>
          <w:rFonts w:hint="eastAsia"/>
          <w:lang w:val="en-US" w:eastAsia="zh-CN"/>
        </w:rPr>
        <w:t>8.3 版本审核商品的配置</w:t>
      </w:r>
      <w:r>
        <w:tab/>
      </w:r>
      <w:r>
        <w:fldChar w:fldCharType="begin"/>
      </w:r>
      <w:r>
        <w:instrText xml:space="preserve"> PAGEREF _Toc29209 </w:instrText>
      </w:r>
      <w:r>
        <w:fldChar w:fldCharType="separate"/>
      </w:r>
      <w:r>
        <w:t>24</w:t>
      </w:r>
      <w:r>
        <w:fldChar w:fldCharType="end"/>
      </w:r>
      <w:r>
        <w:rPr>
          <w:rFonts w:hint="eastAsia"/>
          <w:lang w:eastAsia="zh-CN"/>
        </w:rPr>
        <w:fldChar w:fldCharType="end"/>
      </w:r>
    </w:p>
    <w:p>
      <w:pPr>
        <w:widowControl/>
        <w:spacing w:line="360" w:lineRule="auto"/>
        <w:jc w:val="both"/>
        <w:rPr>
          <w:rFonts w:ascii="宋体" w:hAnsi="宋体"/>
          <w:sz w:val="28"/>
          <w:szCs w:val="28"/>
        </w:rPr>
      </w:pPr>
      <w:r>
        <w:rPr>
          <w:rFonts w:hint="eastAsia"/>
          <w:lang w:eastAsia="zh-CN"/>
        </w:rPr>
        <w:fldChar w:fldCharType="end"/>
      </w:r>
    </w:p>
    <w:p>
      <w:pPr>
        <w:widowControl/>
        <w:jc w:val="both"/>
        <w:rPr>
          <w:rFonts w:ascii="宋体" w:hAnsi="宋体"/>
          <w:sz w:val="28"/>
          <w:szCs w:val="28"/>
        </w:rPr>
      </w:pPr>
    </w:p>
    <w:p>
      <w:pPr>
        <w:widowControl/>
        <w:jc w:val="both"/>
        <w:rPr>
          <w:rFonts w:ascii="宋体" w:hAnsi="宋体"/>
          <w:sz w:val="28"/>
          <w:szCs w:val="28"/>
        </w:rPr>
      </w:pPr>
      <w:bookmarkStart w:id="274" w:name="_GoBack"/>
      <w:bookmarkEnd w:id="274"/>
    </w:p>
    <w:p>
      <w:pPr>
        <w:widowControl/>
        <w:jc w:val="both"/>
        <w:rPr>
          <w:rFonts w:ascii="宋体" w:hAnsi="宋体"/>
          <w:sz w:val="28"/>
          <w:szCs w:val="28"/>
        </w:rPr>
      </w:pPr>
    </w:p>
    <w:p>
      <w:pPr>
        <w:pStyle w:val="2"/>
        <w:numPr>
          <w:ilvl w:val="0"/>
          <w:numId w:val="0"/>
        </w:numPr>
        <w:ind w:leftChars="0"/>
        <w:sectPr>
          <w:headerReference r:id="rId3" w:type="default"/>
          <w:pgSz w:w="11906" w:h="16838"/>
          <w:pgMar w:top="1440" w:right="1800" w:bottom="1440" w:left="1800" w:header="851" w:footer="992" w:gutter="0"/>
          <w:pgNumType w:start="1"/>
          <w:cols w:space="425" w:num="1"/>
          <w:docGrid w:type="lines" w:linePitch="312" w:charSpace="0"/>
        </w:sectPr>
      </w:pPr>
      <w:bookmarkStart w:id="0" w:name="_Toc9910"/>
      <w:bookmarkStart w:id="1" w:name="_Toc1436"/>
      <w:bookmarkStart w:id="2" w:name="_Toc24280"/>
      <w:bookmarkStart w:id="3" w:name="_Toc9834"/>
      <w:bookmarkStart w:id="4" w:name="_Toc14239"/>
      <w:bookmarkStart w:id="5" w:name="_Toc318"/>
      <w:bookmarkStart w:id="6" w:name="_Toc2219"/>
      <w:bookmarkStart w:id="7" w:name="_Toc24263"/>
      <w:bookmarkStart w:id="8" w:name="_Toc30360"/>
      <w:bookmarkStart w:id="9" w:name="_Toc1943"/>
      <w:bookmarkStart w:id="10" w:name="_Toc19131"/>
      <w:bookmarkStart w:id="11" w:name="_Toc20091"/>
      <w:bookmarkStart w:id="12" w:name="_Toc9489"/>
      <w:bookmarkStart w:id="13" w:name="_Toc20323"/>
    </w:p>
    <w:p>
      <w:pPr>
        <w:pStyle w:val="2"/>
        <w:numPr>
          <w:ilvl w:val="0"/>
          <w:numId w:val="1"/>
        </w:numPr>
      </w:pPr>
      <w:bookmarkStart w:id="14" w:name="_Toc2804"/>
      <w:bookmarkStart w:id="15" w:name="_Toc10313"/>
      <w:bookmarkStart w:id="16" w:name="_Toc1727"/>
      <w:r>
        <w:rPr>
          <w:rFonts w:hint="eastAsia"/>
        </w:rPr>
        <w:t>关于半城云云电商</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p>
    <w:p>
      <w:pPr>
        <w:ind w:firstLine="420" w:firstLineChars="200"/>
      </w:pPr>
      <w:r>
        <w:rPr>
          <w:rFonts w:hint="eastAsia"/>
        </w:rPr>
        <w:t xml:space="preserve">半城云云电商小程序是半城科技结合各区域新媒体团队实际运营诉求，基于微信小程序打造的一套新媒体本地生活电商解决方案。具有灵活的变现场景，跨平台互联互通的特点，能最大程度上凸显电商服务价值。 </w:t>
      </w:r>
    </w:p>
    <w:p>
      <w:pPr>
        <w:ind w:firstLine="420" w:firstLineChars="200"/>
      </w:pPr>
    </w:p>
    <w:p>
      <w:pPr>
        <w:ind w:firstLine="420" w:firstLineChars="200"/>
      </w:pPr>
      <w:r>
        <w:rPr>
          <w:rFonts w:hint="eastAsia"/>
        </w:rPr>
        <w:t>致力帮助区域新媒体团队引领本地消费升级，去中心化地联系商户，强化商业变现能力。</w:t>
      </w:r>
    </w:p>
    <w:p>
      <w:pPr>
        <w:pStyle w:val="2"/>
        <w:numPr>
          <w:ilvl w:val="0"/>
          <w:numId w:val="1"/>
        </w:numPr>
      </w:pPr>
      <w:bookmarkStart w:id="17" w:name="_Toc25077"/>
      <w:bookmarkStart w:id="18" w:name="_Toc11841"/>
      <w:bookmarkStart w:id="19" w:name="_Toc4385"/>
      <w:bookmarkStart w:id="20" w:name="_Toc1757"/>
      <w:bookmarkStart w:id="21" w:name="_Toc25723"/>
      <w:bookmarkStart w:id="22" w:name="_Toc4173"/>
      <w:bookmarkStart w:id="23" w:name="_Toc19619"/>
      <w:bookmarkStart w:id="24" w:name="_Toc35"/>
      <w:bookmarkStart w:id="25" w:name="_Toc500"/>
      <w:bookmarkStart w:id="26" w:name="_Toc23947"/>
      <w:bookmarkStart w:id="27" w:name="_Toc1719"/>
      <w:bookmarkStart w:id="28" w:name="_Toc7662"/>
      <w:bookmarkStart w:id="29" w:name="_Toc23900"/>
      <w:bookmarkStart w:id="30" w:name="_Toc31660"/>
      <w:bookmarkStart w:id="31" w:name="_Toc28816"/>
      <w:bookmarkStart w:id="32" w:name="_Toc27268"/>
      <w:bookmarkStart w:id="33" w:name="_Toc5168"/>
      <w:r>
        <w:rPr>
          <w:rFonts w:hint="eastAsia"/>
        </w:rPr>
        <w:t>云电商后台介绍</w:t>
      </w:r>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p>
      <w:pPr>
        <w:ind w:firstLine="420" w:firstLineChars="200"/>
      </w:pPr>
      <w:r>
        <w:rPr>
          <w:rFonts w:hint="eastAsia"/>
        </w:rPr>
        <w:t>半城云云电商后台基于云电商小程序，为方便运营人员管理商品，查看订单以及自定义电商页面布局的后台操作平台。以下为包含模块及基本功能介绍：</w:t>
      </w:r>
    </w:p>
    <w:p>
      <w:pPr>
        <w:ind w:firstLine="420" w:firstLineChars="200"/>
      </w:pPr>
      <w:r>
        <w:drawing>
          <wp:inline distT="0" distB="0" distL="114300" distR="114300">
            <wp:extent cx="5267325" cy="4796155"/>
            <wp:effectExtent l="0" t="0" r="9525" b="444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7"/>
                    <a:stretch>
                      <a:fillRect/>
                    </a:stretch>
                  </pic:blipFill>
                  <pic:spPr>
                    <a:xfrm>
                      <a:off x="0" y="0"/>
                      <a:ext cx="5267325" cy="4796155"/>
                    </a:xfrm>
                    <a:prstGeom prst="rect">
                      <a:avLst/>
                    </a:prstGeom>
                    <a:noFill/>
                    <a:ln w="9525">
                      <a:noFill/>
                    </a:ln>
                  </pic:spPr>
                </pic:pic>
              </a:graphicData>
            </a:graphic>
          </wp:inline>
        </w:drawing>
      </w:r>
    </w:p>
    <w:p>
      <w:pPr>
        <w:pStyle w:val="2"/>
        <w:numPr>
          <w:ilvl w:val="0"/>
          <w:numId w:val="1"/>
        </w:numPr>
      </w:pPr>
      <w:bookmarkStart w:id="34" w:name="_Toc10194"/>
      <w:bookmarkStart w:id="35" w:name="_Toc29170"/>
      <w:bookmarkStart w:id="36" w:name="_Toc32721"/>
      <w:bookmarkStart w:id="37" w:name="_Toc31231"/>
      <w:bookmarkStart w:id="38" w:name="_Toc25376"/>
      <w:bookmarkStart w:id="39" w:name="_Toc9373"/>
      <w:bookmarkStart w:id="40" w:name="_Toc23922"/>
      <w:bookmarkStart w:id="41" w:name="_Toc12600"/>
      <w:bookmarkStart w:id="42" w:name="_Toc5610"/>
      <w:bookmarkStart w:id="43" w:name="_Toc28991"/>
      <w:bookmarkStart w:id="44" w:name="_Toc51"/>
      <w:bookmarkStart w:id="45" w:name="_Toc18368"/>
      <w:bookmarkStart w:id="46" w:name="_Toc18044"/>
      <w:bookmarkStart w:id="47" w:name="_Toc11468"/>
      <w:bookmarkStart w:id="48" w:name="_Toc1023"/>
      <w:r>
        <w:rPr>
          <w:rFonts w:hint="eastAsia"/>
        </w:rPr>
        <w:t>如何上架管理商品</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
    <w:p>
      <w:bookmarkStart w:id="49" w:name="_Toc9207"/>
      <w:bookmarkStart w:id="50" w:name="_Toc31631"/>
      <w:bookmarkStart w:id="51" w:name="_Toc20580"/>
      <w:bookmarkStart w:id="52" w:name="_Toc8555"/>
      <w:bookmarkStart w:id="53" w:name="_Toc18152"/>
      <w:bookmarkStart w:id="54" w:name="_Toc5559"/>
      <w:bookmarkStart w:id="55" w:name="_Toc4928"/>
      <w:bookmarkStart w:id="56" w:name="_Toc17124"/>
      <w:bookmarkStart w:id="57" w:name="_Toc11411"/>
      <w:bookmarkStart w:id="58" w:name="_Toc31740"/>
      <w:r>
        <w:rPr>
          <w:rFonts w:hint="eastAsia"/>
        </w:rPr>
        <w:t>在登录账号进入到电商后台后，选择“电商-商品中心”即进入商品管理页面。可以在商品中心</w:t>
      </w:r>
      <w:bookmarkEnd w:id="49"/>
      <w:bookmarkEnd w:id="50"/>
      <w:bookmarkEnd w:id="51"/>
      <w:bookmarkEnd w:id="52"/>
      <w:bookmarkEnd w:id="53"/>
      <w:bookmarkEnd w:id="54"/>
      <w:bookmarkEnd w:id="55"/>
      <w:bookmarkEnd w:id="56"/>
      <w:bookmarkEnd w:id="57"/>
      <w:bookmarkEnd w:id="58"/>
      <w:r>
        <w:rPr>
          <w:rFonts w:hint="eastAsia"/>
        </w:rPr>
        <w:t>中筛选查询商品，编辑已有的商品，以及新增要上架的商品。</w:t>
      </w:r>
    </w:p>
    <w:p>
      <w:pPr>
        <w:pStyle w:val="3"/>
        <w:numPr>
          <w:ilvl w:val="1"/>
          <w:numId w:val="1"/>
        </w:numPr>
      </w:pPr>
      <w:bookmarkStart w:id="59" w:name="_Toc4227"/>
      <w:bookmarkStart w:id="60" w:name="_Toc10751"/>
      <w:bookmarkStart w:id="61" w:name="_Toc1740"/>
      <w:bookmarkStart w:id="62" w:name="_Toc31718"/>
      <w:bookmarkStart w:id="63" w:name="_Toc15828"/>
      <w:bookmarkStart w:id="64" w:name="_Toc25756"/>
      <w:bookmarkStart w:id="65" w:name="_Toc19462"/>
      <w:bookmarkStart w:id="66" w:name="_Toc10987"/>
      <w:bookmarkStart w:id="67" w:name="_Toc19776"/>
      <w:bookmarkStart w:id="68" w:name="_Toc16285"/>
      <w:bookmarkStart w:id="69" w:name="_Toc13273"/>
      <w:bookmarkStart w:id="70" w:name="_Toc32739"/>
      <w:bookmarkStart w:id="71" w:name="_Toc31511"/>
      <w:bookmarkStart w:id="72" w:name="_Toc28767"/>
      <w:bookmarkStart w:id="73" w:name="_Toc11033"/>
      <w:r>
        <w:rPr>
          <w:rFonts w:hint="eastAsia"/>
        </w:rPr>
        <w:t>创建新商品</w:t>
      </w:r>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p>
    <w:p>
      <w:pPr>
        <w:rPr>
          <w:rFonts w:hint="eastAsia"/>
        </w:rPr>
      </w:pPr>
      <w:r>
        <w:rPr>
          <w:rFonts w:hint="eastAsia"/>
        </w:rPr>
        <w:t>点击左上角的“创建商品”及可开始新增商品</w:t>
      </w:r>
    </w:p>
    <w:p>
      <w:r>
        <w:drawing>
          <wp:inline distT="0" distB="0" distL="0" distR="0">
            <wp:extent cx="5274310" cy="1816100"/>
            <wp:effectExtent l="0" t="0" r="889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74310" cy="1816100"/>
                    </a:xfrm>
                    <a:prstGeom prst="rect">
                      <a:avLst/>
                    </a:prstGeom>
                  </pic:spPr>
                </pic:pic>
              </a:graphicData>
            </a:graphic>
          </wp:inline>
        </w:drawing>
      </w:r>
    </w:p>
    <w:p>
      <w:pPr>
        <w:rPr>
          <w:rFonts w:hint="eastAsia"/>
        </w:rPr>
      </w:pPr>
    </w:p>
    <w:p>
      <w:pPr>
        <w:pStyle w:val="4"/>
        <w:numPr>
          <w:ilvl w:val="2"/>
          <w:numId w:val="1"/>
        </w:numPr>
      </w:pPr>
      <w:bookmarkStart w:id="74" w:name="_Toc12446"/>
      <w:bookmarkStart w:id="75" w:name="_Toc18135"/>
      <w:bookmarkStart w:id="76" w:name="_Toc9390"/>
      <w:bookmarkStart w:id="77" w:name="_Toc21862"/>
      <w:r>
        <w:rPr>
          <w:rFonts w:hint="eastAsia"/>
        </w:rPr>
        <w:t>编辑基本信息</w:t>
      </w:r>
      <w:bookmarkEnd w:id="74"/>
      <w:bookmarkEnd w:id="75"/>
      <w:bookmarkEnd w:id="76"/>
      <w:bookmarkEnd w:id="77"/>
    </w:p>
    <w:p>
      <w:pPr>
        <w:rPr>
          <w:rFonts w:hint="eastAsia"/>
        </w:rPr>
      </w:pPr>
      <w:r>
        <w:rPr>
          <w:rFonts w:hint="eastAsia"/>
        </w:rPr>
        <w:t>首先需要先编辑商品信息（商品类型／销售方式／基本信息／价格库存及款式等）。图2是普通和秒杀的价格库存及款式的编辑  图3是拼团模式里的价格的编辑</w:t>
      </w:r>
    </w:p>
    <w:p>
      <w:pPr>
        <w:numPr>
          <w:ilvl w:val="0"/>
          <w:numId w:val="2"/>
        </w:numPr>
      </w:pPr>
      <w:r>
        <w:rPr>
          <w:rFonts w:hint="eastAsia"/>
        </w:rPr>
        <w:t>每人限购：用户商品购买数量的限制设定</w:t>
      </w:r>
    </w:p>
    <w:p>
      <w:pPr>
        <w:numPr>
          <w:ilvl w:val="0"/>
          <w:numId w:val="2"/>
        </w:numPr>
      </w:pPr>
      <w:r>
        <w:rPr>
          <w:rFonts w:hint="eastAsia"/>
        </w:rPr>
        <w:t>款式信息：商品默认都要有至少一个款式，不同款式可以有不同的价格和名称</w:t>
      </w:r>
    </w:p>
    <w:p>
      <w:pPr>
        <w:ind w:left="420"/>
      </w:pPr>
    </w:p>
    <w:p>
      <w:pPr>
        <w:rPr>
          <w:rFonts w:hint="eastAsia"/>
        </w:rPr>
      </w:pPr>
    </w:p>
    <w:p>
      <w:pPr>
        <w:rPr>
          <w:rFonts w:hint="eastAsia"/>
        </w:rPr>
      </w:pPr>
      <w:r>
        <w:drawing>
          <wp:inline distT="0" distB="0" distL="0" distR="0">
            <wp:extent cx="5274310" cy="2242820"/>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9"/>
                    <a:stretch>
                      <a:fillRect/>
                    </a:stretch>
                  </pic:blipFill>
                  <pic:spPr>
                    <a:xfrm>
                      <a:off x="0" y="0"/>
                      <a:ext cx="5274310" cy="2242820"/>
                    </a:xfrm>
                    <a:prstGeom prst="rect">
                      <a:avLst/>
                    </a:prstGeom>
                  </pic:spPr>
                </pic:pic>
              </a:graphicData>
            </a:graphic>
          </wp:inline>
        </w:drawing>
      </w:r>
    </w:p>
    <w:p>
      <w:pPr>
        <w:rPr>
          <w:rFonts w:hint="eastAsia"/>
        </w:rPr>
      </w:pPr>
      <w:r>
        <w:rPr>
          <w:rFonts w:hint="eastAsia"/>
        </w:rPr>
        <w:t>通过点击“添加新款式”来新增商品快速，点击左侧切换款式进行编辑。</w:t>
      </w:r>
    </w:p>
    <w:p>
      <w:pPr>
        <w:rPr>
          <w:rFonts w:hint="eastAsia"/>
        </w:rPr>
      </w:pPr>
      <w:r>
        <w:drawing>
          <wp:inline distT="0" distB="0" distL="0" distR="0">
            <wp:extent cx="5274310" cy="1317625"/>
            <wp:effectExtent l="0" t="0" r="889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0"/>
                    <a:stretch>
                      <a:fillRect/>
                    </a:stretch>
                  </pic:blipFill>
                  <pic:spPr>
                    <a:xfrm>
                      <a:off x="0" y="0"/>
                      <a:ext cx="5274310" cy="1317625"/>
                    </a:xfrm>
                    <a:prstGeom prst="rect">
                      <a:avLst/>
                    </a:prstGeom>
                  </pic:spPr>
                </pic:pic>
              </a:graphicData>
            </a:graphic>
          </wp:inline>
        </w:drawing>
      </w:r>
    </w:p>
    <w:p>
      <w:pPr>
        <w:rPr>
          <w:rFonts w:hint="eastAsia"/>
        </w:rPr>
      </w:pPr>
      <w:r>
        <w:drawing>
          <wp:inline distT="0" distB="0" distL="0" distR="0">
            <wp:extent cx="5274310" cy="1789430"/>
            <wp:effectExtent l="0" t="0" r="889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1"/>
                    <a:stretch>
                      <a:fillRect/>
                    </a:stretch>
                  </pic:blipFill>
                  <pic:spPr>
                    <a:xfrm>
                      <a:off x="0" y="0"/>
                      <a:ext cx="5274310" cy="1789430"/>
                    </a:xfrm>
                    <a:prstGeom prst="rect">
                      <a:avLst/>
                    </a:prstGeom>
                  </pic:spPr>
                </pic:pic>
              </a:graphicData>
            </a:graphic>
          </wp:inline>
        </w:drawing>
      </w:r>
    </w:p>
    <w:p>
      <w:pPr>
        <w:rPr>
          <w:rFonts w:hint="eastAsia"/>
        </w:rPr>
      </w:pPr>
      <w:r>
        <w:rPr>
          <w:rFonts w:hint="eastAsia"/>
        </w:rPr>
        <w:t>编辑完成后，点击“下一步”到编辑商品详情</w:t>
      </w:r>
    </w:p>
    <w:p/>
    <w:p/>
    <w:p>
      <w:pPr>
        <w:pStyle w:val="4"/>
        <w:numPr>
          <w:ilvl w:val="2"/>
          <w:numId w:val="1"/>
        </w:numPr>
        <w:rPr>
          <w:rFonts w:hint="eastAsia"/>
        </w:rPr>
      </w:pPr>
      <w:bookmarkStart w:id="78" w:name="_Toc20396"/>
      <w:bookmarkStart w:id="79" w:name="_Toc10858"/>
      <w:bookmarkStart w:id="80" w:name="_Toc12723"/>
      <w:bookmarkStart w:id="81" w:name="_Toc2111"/>
      <w:bookmarkStart w:id="82" w:name="_Toc24499"/>
      <w:bookmarkStart w:id="83" w:name="_Toc16155"/>
      <w:bookmarkStart w:id="84" w:name="_Toc14582"/>
      <w:bookmarkStart w:id="85" w:name="_Toc11872"/>
      <w:bookmarkStart w:id="86" w:name="_Toc15845"/>
      <w:bookmarkStart w:id="87" w:name="_Toc1213"/>
      <w:bookmarkStart w:id="88" w:name="_Toc11807"/>
      <w:r>
        <w:rPr>
          <w:rFonts w:hint="eastAsia"/>
        </w:rPr>
        <w:t>编辑商品</w:t>
      </w:r>
      <w:bookmarkEnd w:id="78"/>
      <w:bookmarkEnd w:id="79"/>
      <w:bookmarkEnd w:id="80"/>
      <w:bookmarkEnd w:id="81"/>
      <w:bookmarkEnd w:id="82"/>
      <w:bookmarkEnd w:id="83"/>
      <w:bookmarkEnd w:id="84"/>
      <w:r>
        <w:rPr>
          <w:rFonts w:hint="eastAsia"/>
        </w:rPr>
        <w:t>详情</w:t>
      </w:r>
      <w:bookmarkEnd w:id="85"/>
      <w:bookmarkEnd w:id="86"/>
      <w:bookmarkEnd w:id="87"/>
      <w:bookmarkEnd w:id="88"/>
    </w:p>
    <w:p>
      <w:r>
        <w:rPr>
          <w:rFonts w:hint="eastAsia"/>
        </w:rPr>
        <w:t xml:space="preserve">商品详情主要有2方面的内容需要编辑：1）购买须知  2）商品详情 </w:t>
      </w:r>
    </w:p>
    <w:p>
      <w:pPr>
        <w:rPr>
          <w:rFonts w:hint="eastAsia"/>
        </w:rPr>
      </w:pPr>
    </w:p>
    <w:p>
      <w:pPr>
        <w:rPr>
          <w:rFonts w:hint="eastAsia"/>
        </w:rPr>
      </w:pPr>
      <w:r>
        <w:drawing>
          <wp:inline distT="0" distB="0" distL="0" distR="0">
            <wp:extent cx="5274310" cy="2884805"/>
            <wp:effectExtent l="0" t="0" r="8890" b="1079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2"/>
                    <a:stretch>
                      <a:fillRect/>
                    </a:stretch>
                  </pic:blipFill>
                  <pic:spPr>
                    <a:xfrm>
                      <a:off x="0" y="0"/>
                      <a:ext cx="5274310" cy="2884805"/>
                    </a:xfrm>
                    <a:prstGeom prst="rect">
                      <a:avLst/>
                    </a:prstGeom>
                  </pic:spPr>
                </pic:pic>
              </a:graphicData>
            </a:graphic>
          </wp:inline>
        </w:drawing>
      </w:r>
    </w:p>
    <w:p>
      <w:pPr>
        <w:rPr>
          <w:rFonts w:hint="eastAsia"/>
        </w:rPr>
      </w:pPr>
      <w:r>
        <w:rPr>
          <w:rFonts w:hint="eastAsia"/>
        </w:rPr>
        <w:t>编辑完成后，点击“下一步”到运营设定</w:t>
      </w:r>
    </w:p>
    <w:p/>
    <w:p>
      <w:pPr>
        <w:pStyle w:val="4"/>
        <w:numPr>
          <w:ilvl w:val="2"/>
          <w:numId w:val="1"/>
        </w:numPr>
      </w:pPr>
      <w:bookmarkStart w:id="89" w:name="_Toc30582"/>
      <w:bookmarkStart w:id="90" w:name="_Toc24765"/>
      <w:bookmarkStart w:id="91" w:name="_Toc12233"/>
      <w:bookmarkStart w:id="92" w:name="_Toc14789"/>
      <w:r>
        <w:rPr>
          <w:rFonts w:hint="eastAsia"/>
        </w:rPr>
        <w:t>运营设定</w:t>
      </w:r>
      <w:bookmarkEnd w:id="89"/>
      <w:bookmarkEnd w:id="90"/>
      <w:bookmarkEnd w:id="91"/>
      <w:bookmarkEnd w:id="92"/>
    </w:p>
    <w:p>
      <w:r>
        <w:rPr>
          <w:rFonts w:hint="eastAsia"/>
        </w:rPr>
        <w:t>商品运营设定在下面的图文展示。</w:t>
      </w:r>
    </w:p>
    <w:p>
      <w:r>
        <w:rPr>
          <w:rFonts w:hint="eastAsia"/>
        </w:rPr>
        <w:t>商品时间设定，开始使用时间和截止使用时间只有堂食</w:t>
      </w:r>
      <w:r>
        <w:rPr>
          <w:rFonts w:hint="eastAsia"/>
          <w:lang w:val="en-US" w:eastAsia="zh-CN"/>
        </w:rPr>
        <w:t>商品</w:t>
      </w:r>
      <w:r>
        <w:rPr>
          <w:rFonts w:hint="eastAsia"/>
        </w:rPr>
        <w:t>才有(图2是时间选择)</w:t>
      </w:r>
    </w:p>
    <w:p>
      <w:r>
        <w:drawing>
          <wp:inline distT="0" distB="0" distL="0" distR="0">
            <wp:extent cx="5274310" cy="1270000"/>
            <wp:effectExtent l="0" t="0" r="889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13"/>
                    <a:stretch>
                      <a:fillRect/>
                    </a:stretch>
                  </pic:blipFill>
                  <pic:spPr>
                    <a:xfrm>
                      <a:off x="0" y="0"/>
                      <a:ext cx="5274310" cy="1270000"/>
                    </a:xfrm>
                    <a:prstGeom prst="rect">
                      <a:avLst/>
                    </a:prstGeom>
                  </pic:spPr>
                </pic:pic>
              </a:graphicData>
            </a:graphic>
          </wp:inline>
        </w:drawing>
      </w:r>
    </w:p>
    <w:p>
      <w:pPr>
        <w:rPr>
          <w:rFonts w:hint="eastAsia"/>
        </w:rPr>
      </w:pPr>
      <w:r>
        <w:drawing>
          <wp:inline distT="0" distB="0" distL="0" distR="0">
            <wp:extent cx="3824605" cy="2449195"/>
            <wp:effectExtent l="0" t="0" r="1079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14"/>
                    <a:stretch>
                      <a:fillRect/>
                    </a:stretch>
                  </pic:blipFill>
                  <pic:spPr>
                    <a:xfrm>
                      <a:off x="0" y="0"/>
                      <a:ext cx="3852730" cy="2467213"/>
                    </a:xfrm>
                    <a:prstGeom prst="rect">
                      <a:avLst/>
                    </a:prstGeom>
                  </pic:spPr>
                </pic:pic>
              </a:graphicData>
            </a:graphic>
          </wp:inline>
        </w:drawing>
      </w:r>
    </w:p>
    <w:p>
      <w:pPr>
        <w:rPr>
          <w:rFonts w:hint="eastAsia"/>
        </w:rPr>
      </w:pPr>
      <w:r>
        <w:rPr>
          <w:rFonts w:hint="eastAsia"/>
        </w:rPr>
        <w:t>其他设定</w:t>
      </w:r>
    </w:p>
    <w:p>
      <w:pPr>
        <w:rPr>
          <w:rFonts w:hint="eastAsia"/>
        </w:rPr>
      </w:pPr>
      <w:r>
        <w:drawing>
          <wp:inline distT="0" distB="0" distL="0" distR="0">
            <wp:extent cx="5274310" cy="1490980"/>
            <wp:effectExtent l="0" t="0" r="8890" b="762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15"/>
                    <a:stretch>
                      <a:fillRect/>
                    </a:stretch>
                  </pic:blipFill>
                  <pic:spPr>
                    <a:xfrm>
                      <a:off x="0" y="0"/>
                      <a:ext cx="5274310" cy="1490980"/>
                    </a:xfrm>
                    <a:prstGeom prst="rect">
                      <a:avLst/>
                    </a:prstGeom>
                  </pic:spPr>
                </pic:pic>
              </a:graphicData>
            </a:graphic>
          </wp:inline>
        </w:drawing>
      </w:r>
    </w:p>
    <w:p>
      <w:pPr>
        <w:rPr>
          <w:rFonts w:hint="eastAsia"/>
        </w:rPr>
      </w:pPr>
      <w:r>
        <w:rPr>
          <w:rFonts w:hint="eastAsia"/>
        </w:rPr>
        <w:t xml:space="preserve">编辑完成后，点击“更新”，可以直接扫码预览商品 </w:t>
      </w:r>
    </w:p>
    <w:p>
      <w:pPr>
        <w:rPr>
          <w:rFonts w:hint="eastAsia"/>
        </w:rPr>
      </w:pPr>
    </w:p>
    <w:p>
      <w:pPr>
        <w:pStyle w:val="2"/>
        <w:numPr>
          <w:ilvl w:val="0"/>
          <w:numId w:val="1"/>
        </w:numPr>
      </w:pPr>
      <w:bookmarkStart w:id="93" w:name="_Toc21758"/>
      <w:bookmarkStart w:id="94" w:name="_Toc12262"/>
      <w:bookmarkStart w:id="95" w:name="_Toc22495"/>
      <w:bookmarkStart w:id="96" w:name="_Toc3944"/>
      <w:bookmarkStart w:id="97" w:name="_Toc21707"/>
      <w:bookmarkStart w:id="98" w:name="_Toc1353"/>
      <w:bookmarkStart w:id="99" w:name="_Toc321"/>
      <w:bookmarkStart w:id="100" w:name="_Toc27585"/>
      <w:bookmarkStart w:id="101" w:name="_Toc14096"/>
      <w:bookmarkStart w:id="102" w:name="_Toc16520"/>
      <w:bookmarkStart w:id="103" w:name="_Toc31871"/>
      <w:bookmarkStart w:id="104" w:name="_Toc10150"/>
      <w:bookmarkStart w:id="105" w:name="_Toc24514"/>
      <w:bookmarkStart w:id="106" w:name="_Toc13067"/>
      <w:bookmarkStart w:id="107" w:name="_Toc7022"/>
      <w:bookmarkStart w:id="108" w:name="_Toc16207"/>
      <w:r>
        <w:rPr>
          <w:rFonts w:hint="eastAsia"/>
        </w:rPr>
        <w:t>如何查看订单</w:t>
      </w:r>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p>
    <w:p>
      <w:pPr>
        <w:pStyle w:val="3"/>
        <w:numPr>
          <w:ilvl w:val="1"/>
          <w:numId w:val="1"/>
        </w:numPr>
        <w:rPr>
          <w:rFonts w:hint="eastAsia"/>
        </w:rPr>
      </w:pPr>
      <w:bookmarkStart w:id="109" w:name="_Toc2181"/>
      <w:bookmarkStart w:id="110" w:name="_Toc17604"/>
      <w:bookmarkStart w:id="111" w:name="_Toc28584"/>
      <w:bookmarkStart w:id="112" w:name="_Toc24527"/>
      <w:bookmarkStart w:id="113" w:name="_Toc25660"/>
      <w:bookmarkStart w:id="114" w:name="_Toc14265"/>
      <w:bookmarkStart w:id="115" w:name="_Toc5672"/>
      <w:bookmarkStart w:id="116" w:name="_Toc24037"/>
      <w:bookmarkStart w:id="117" w:name="_Toc627"/>
      <w:bookmarkStart w:id="118" w:name="_Toc4545"/>
      <w:bookmarkStart w:id="119" w:name="_Toc270"/>
      <w:bookmarkStart w:id="120" w:name="_Toc21607"/>
      <w:bookmarkStart w:id="121" w:name="_Toc14191"/>
      <w:r>
        <w:rPr>
          <w:rFonts w:hint="eastAsia"/>
        </w:rPr>
        <w:t>总体</w:t>
      </w:r>
      <w:bookmarkEnd w:id="109"/>
      <w:bookmarkEnd w:id="110"/>
      <w:bookmarkEnd w:id="111"/>
      <w:bookmarkEnd w:id="112"/>
      <w:bookmarkEnd w:id="113"/>
      <w:bookmarkEnd w:id="114"/>
      <w:bookmarkEnd w:id="115"/>
      <w:bookmarkEnd w:id="116"/>
      <w:r>
        <w:rPr>
          <w:rFonts w:hint="eastAsia"/>
        </w:rPr>
        <w:t>订单概况</w:t>
      </w:r>
      <w:bookmarkEnd w:id="117"/>
      <w:bookmarkEnd w:id="118"/>
      <w:bookmarkEnd w:id="119"/>
      <w:bookmarkEnd w:id="120"/>
      <w:bookmarkEnd w:id="121"/>
    </w:p>
    <w:p>
      <w:pPr>
        <w:rPr>
          <w:rFonts w:hint="eastAsia"/>
        </w:rPr>
      </w:pPr>
      <w:r>
        <w:rPr>
          <w:rFonts w:hint="eastAsia"/>
        </w:rPr>
        <w:t>可以在此处查看交易订单关键指标／交易订单指标趋势／导出交易订单的明细</w:t>
      </w:r>
    </w:p>
    <w:p>
      <w:pPr>
        <w:rPr>
          <w:rFonts w:hint="eastAsia"/>
        </w:rPr>
      </w:pPr>
      <w:bookmarkStart w:id="122" w:name="_Toc4336"/>
      <w:bookmarkStart w:id="123" w:name="_Toc6508"/>
      <w:bookmarkStart w:id="124" w:name="_Toc30619"/>
      <w:bookmarkStart w:id="125" w:name="_Toc10364"/>
      <w:bookmarkStart w:id="126" w:name="_Toc12529"/>
      <w:bookmarkStart w:id="127" w:name="_Toc12882"/>
      <w:bookmarkStart w:id="128" w:name="_Toc3671"/>
      <w:bookmarkStart w:id="129" w:name="_Toc1424"/>
      <w:bookmarkStart w:id="130" w:name="_Toc20278"/>
      <w:r>
        <w:drawing>
          <wp:inline distT="0" distB="0" distL="0" distR="0">
            <wp:extent cx="5274310" cy="2291080"/>
            <wp:effectExtent l="0" t="0" r="2540" b="1397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16"/>
                    <a:stretch>
                      <a:fillRect/>
                    </a:stretch>
                  </pic:blipFill>
                  <pic:spPr>
                    <a:xfrm>
                      <a:off x="0" y="0"/>
                      <a:ext cx="5274310" cy="2291080"/>
                    </a:xfrm>
                    <a:prstGeom prst="rect">
                      <a:avLst/>
                    </a:prstGeom>
                  </pic:spPr>
                </pic:pic>
              </a:graphicData>
            </a:graphic>
          </wp:inline>
        </w:drawing>
      </w:r>
    </w:p>
    <w:p>
      <w:r>
        <w:drawing>
          <wp:inline distT="0" distB="0" distL="0" distR="0">
            <wp:extent cx="5274310" cy="1120140"/>
            <wp:effectExtent l="0" t="0" r="889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17"/>
                    <a:stretch>
                      <a:fillRect/>
                    </a:stretch>
                  </pic:blipFill>
                  <pic:spPr>
                    <a:xfrm>
                      <a:off x="0" y="0"/>
                      <a:ext cx="5274310" cy="1120140"/>
                    </a:xfrm>
                    <a:prstGeom prst="rect">
                      <a:avLst/>
                    </a:prstGeom>
                  </pic:spPr>
                </pic:pic>
              </a:graphicData>
            </a:graphic>
          </wp:inline>
        </w:drawing>
      </w:r>
    </w:p>
    <w:p>
      <w:pPr>
        <w:pStyle w:val="3"/>
        <w:numPr>
          <w:ilvl w:val="0"/>
          <w:numId w:val="0"/>
        </w:numPr>
        <w:ind w:leftChars="0"/>
      </w:pPr>
      <w:bookmarkStart w:id="131" w:name="_Toc11762"/>
      <w:bookmarkStart w:id="132" w:name="_Toc15280"/>
      <w:bookmarkStart w:id="133" w:name="_Toc28225"/>
      <w:r>
        <w:rPr>
          <w:rFonts w:hint="eastAsia"/>
          <w:lang w:val="en-US" w:eastAsia="zh-CN"/>
        </w:rPr>
        <w:t>4.2.</w:t>
      </w:r>
      <w:r>
        <w:rPr>
          <w:rFonts w:hint="eastAsia"/>
        </w:rPr>
        <w:t>订单查询</w:t>
      </w:r>
      <w:bookmarkEnd w:id="122"/>
      <w:bookmarkEnd w:id="123"/>
      <w:bookmarkEnd w:id="124"/>
      <w:bookmarkEnd w:id="125"/>
      <w:bookmarkEnd w:id="126"/>
      <w:bookmarkEnd w:id="127"/>
      <w:bookmarkEnd w:id="128"/>
      <w:bookmarkEnd w:id="129"/>
      <w:bookmarkEnd w:id="130"/>
      <w:bookmarkEnd w:id="131"/>
      <w:bookmarkEnd w:id="132"/>
      <w:bookmarkEnd w:id="133"/>
    </w:p>
    <w:p>
      <w:r>
        <w:rPr>
          <w:rFonts w:hint="eastAsia"/>
        </w:rPr>
        <w:t>可按消费兑换码，手机号码，交易单号，指定商品编号，支付时间来筛选显示订单。</w:t>
      </w:r>
    </w:p>
    <w:p>
      <w:r>
        <w:drawing>
          <wp:inline distT="0" distB="0" distL="0" distR="0">
            <wp:extent cx="5274310" cy="909955"/>
            <wp:effectExtent l="0" t="0" r="13970" b="444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18"/>
                    <a:stretch>
                      <a:fillRect/>
                    </a:stretch>
                  </pic:blipFill>
                  <pic:spPr>
                    <a:xfrm>
                      <a:off x="0" y="0"/>
                      <a:ext cx="5274310" cy="909955"/>
                    </a:xfrm>
                    <a:prstGeom prst="rect">
                      <a:avLst/>
                    </a:prstGeom>
                  </pic:spPr>
                </pic:pic>
              </a:graphicData>
            </a:graphic>
          </wp:inline>
        </w:drawing>
      </w:r>
    </w:p>
    <w:p>
      <w:pPr>
        <w:pStyle w:val="3"/>
        <w:numPr>
          <w:ilvl w:val="0"/>
          <w:numId w:val="0"/>
        </w:numPr>
        <w:ind w:leftChars="0"/>
      </w:pPr>
      <w:bookmarkStart w:id="134" w:name="_Toc18349"/>
      <w:bookmarkStart w:id="135" w:name="_Toc30261"/>
      <w:bookmarkStart w:id="136" w:name="_Toc15449"/>
      <w:bookmarkStart w:id="137" w:name="_Toc3224"/>
      <w:bookmarkStart w:id="138" w:name="_Toc32745"/>
      <w:r>
        <w:rPr>
          <w:rFonts w:hint="eastAsia"/>
          <w:lang w:val="en-US" w:eastAsia="zh-CN"/>
        </w:rPr>
        <w:t>4.3.</w:t>
      </w:r>
      <w:r>
        <w:rPr>
          <w:rFonts w:hint="eastAsia"/>
        </w:rPr>
        <w:t>订单处理</w:t>
      </w:r>
      <w:bookmarkEnd w:id="134"/>
      <w:bookmarkEnd w:id="135"/>
      <w:bookmarkEnd w:id="136"/>
      <w:bookmarkEnd w:id="137"/>
      <w:bookmarkEnd w:id="138"/>
    </w:p>
    <w:p>
      <w:pPr>
        <w:rPr>
          <w:rFonts w:hint="eastAsia"/>
        </w:rPr>
      </w:pPr>
      <w:r>
        <w:rPr>
          <w:rFonts w:hint="eastAsia"/>
        </w:rPr>
        <w:t>订单详情主要有：订单基本信息／商品信息／收</w:t>
      </w:r>
      <w:r>
        <w:rPr>
          <w:rFonts w:hint="eastAsia"/>
          <w:lang w:val="en-US" w:eastAsia="zh-CN"/>
        </w:rPr>
        <w:t>货</w:t>
      </w:r>
      <w:r>
        <w:rPr>
          <w:rFonts w:hint="eastAsia"/>
        </w:rPr>
        <w:t>信息／退款操作</w:t>
      </w:r>
    </w:p>
    <w:p>
      <w:pPr>
        <w:rPr>
          <w:rFonts w:hint="eastAsia"/>
        </w:rPr>
      </w:pPr>
      <w:bookmarkStart w:id="139" w:name="_Toc21254"/>
      <w:r>
        <w:rPr>
          <w:rFonts w:hint="eastAsia"/>
        </w:rPr>
        <w:t>1）基本信息</w:t>
      </w:r>
      <w:bookmarkEnd w:id="139"/>
    </w:p>
    <w:p>
      <w:pPr>
        <w:rPr>
          <w:rFonts w:hint="eastAsia"/>
        </w:rPr>
      </w:pPr>
      <w:r>
        <w:drawing>
          <wp:inline distT="0" distB="0" distL="0" distR="0">
            <wp:extent cx="5274310" cy="1081405"/>
            <wp:effectExtent l="0" t="0" r="8890" b="1079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19"/>
                    <a:stretch>
                      <a:fillRect/>
                    </a:stretch>
                  </pic:blipFill>
                  <pic:spPr>
                    <a:xfrm>
                      <a:off x="0" y="0"/>
                      <a:ext cx="5274310" cy="1081405"/>
                    </a:xfrm>
                    <a:prstGeom prst="rect">
                      <a:avLst/>
                    </a:prstGeom>
                  </pic:spPr>
                </pic:pic>
              </a:graphicData>
            </a:graphic>
          </wp:inline>
        </w:drawing>
      </w:r>
    </w:p>
    <w:p>
      <w:pPr>
        <w:rPr>
          <w:rFonts w:hint="eastAsia"/>
        </w:rPr>
      </w:pPr>
      <w:bookmarkStart w:id="140" w:name="_Toc7317"/>
      <w:r>
        <w:rPr>
          <w:rFonts w:hint="eastAsia"/>
        </w:rPr>
        <w:t>2）商品信息</w:t>
      </w:r>
      <w:bookmarkEnd w:id="140"/>
    </w:p>
    <w:p>
      <w:pPr>
        <w:rPr>
          <w:rFonts w:hint="eastAsia"/>
        </w:rPr>
      </w:pPr>
      <w:r>
        <w:drawing>
          <wp:inline distT="0" distB="0" distL="0" distR="0">
            <wp:extent cx="5274310" cy="638810"/>
            <wp:effectExtent l="0" t="0" r="889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20"/>
                    <a:stretch>
                      <a:fillRect/>
                    </a:stretch>
                  </pic:blipFill>
                  <pic:spPr>
                    <a:xfrm>
                      <a:off x="0" y="0"/>
                      <a:ext cx="5274310" cy="638810"/>
                    </a:xfrm>
                    <a:prstGeom prst="rect">
                      <a:avLst/>
                    </a:prstGeom>
                  </pic:spPr>
                </pic:pic>
              </a:graphicData>
            </a:graphic>
          </wp:inline>
        </w:drawing>
      </w:r>
    </w:p>
    <w:p>
      <w:pPr>
        <w:rPr>
          <w:rFonts w:hint="eastAsia"/>
        </w:rPr>
      </w:pPr>
      <w:bookmarkStart w:id="141" w:name="_Toc27603"/>
      <w:r>
        <w:rPr>
          <w:rFonts w:hint="eastAsia"/>
        </w:rPr>
        <w:t>3）收货信息：在这一栏可查看消费者的联系资料，收货地址，</w:t>
      </w:r>
      <w:bookmarkEnd w:id="141"/>
    </w:p>
    <w:p>
      <w:pPr>
        <w:rPr>
          <w:rFonts w:hint="eastAsia"/>
        </w:rPr>
      </w:pPr>
      <w:r>
        <w:rPr>
          <w:rFonts w:hint="eastAsia"/>
        </w:rPr>
        <w:t xml:space="preserve">   物流配送信息：更新物流信息</w:t>
      </w:r>
    </w:p>
    <w:p>
      <w:pPr>
        <w:rPr>
          <w:rFonts w:hint="eastAsia"/>
        </w:rPr>
      </w:pPr>
      <w:r>
        <w:drawing>
          <wp:inline distT="0" distB="0" distL="0" distR="0">
            <wp:extent cx="5274310" cy="1151255"/>
            <wp:effectExtent l="0" t="0" r="889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21"/>
                    <a:stretch>
                      <a:fillRect/>
                    </a:stretch>
                  </pic:blipFill>
                  <pic:spPr>
                    <a:xfrm>
                      <a:off x="0" y="0"/>
                      <a:ext cx="5274310" cy="1151255"/>
                    </a:xfrm>
                    <a:prstGeom prst="rect">
                      <a:avLst/>
                    </a:prstGeom>
                  </pic:spPr>
                </pic:pic>
              </a:graphicData>
            </a:graphic>
          </wp:inline>
        </w:drawing>
      </w:r>
    </w:p>
    <w:p>
      <w:pPr>
        <w:numPr>
          <w:ilvl w:val="0"/>
          <w:numId w:val="3"/>
        </w:numPr>
        <w:rPr>
          <w:rFonts w:hint="eastAsia"/>
        </w:rPr>
      </w:pPr>
      <w:bookmarkStart w:id="142" w:name="_Toc22157"/>
      <w:r>
        <w:rPr>
          <w:rFonts w:hint="eastAsia"/>
        </w:rPr>
        <w:t>退款操作</w:t>
      </w:r>
      <w:bookmarkEnd w:id="142"/>
    </w:p>
    <w:p>
      <w:pPr>
        <w:numPr>
          <w:ilvl w:val="0"/>
          <w:numId w:val="0"/>
        </w:numPr>
        <w:rPr>
          <w:rFonts w:hint="eastAsia" w:eastAsia="宋体"/>
          <w:lang w:val="en-US" w:eastAsia="zh-CN"/>
        </w:rPr>
      </w:pPr>
      <w:r>
        <w:rPr>
          <w:rFonts w:hint="eastAsia"/>
          <w:lang w:val="en-US" w:eastAsia="zh-CN"/>
        </w:rPr>
        <w:t>可勾选未使用核销码或未发货商品合计金额进行退款，退款总金额不超过用户下单总金额。</w:t>
      </w:r>
    </w:p>
    <w:p>
      <w:r>
        <w:drawing>
          <wp:inline distT="0" distB="0" distL="0" distR="0">
            <wp:extent cx="5274310" cy="1945005"/>
            <wp:effectExtent l="0" t="0" r="13970" b="571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22"/>
                    <a:stretch>
                      <a:fillRect/>
                    </a:stretch>
                  </pic:blipFill>
                  <pic:spPr>
                    <a:xfrm>
                      <a:off x="0" y="0"/>
                      <a:ext cx="5274310" cy="1945005"/>
                    </a:xfrm>
                    <a:prstGeom prst="rect">
                      <a:avLst/>
                    </a:prstGeom>
                  </pic:spPr>
                </pic:pic>
              </a:graphicData>
            </a:graphic>
          </wp:inline>
        </w:drawing>
      </w:r>
    </w:p>
    <w:p/>
    <w:p>
      <w:pPr>
        <w:pStyle w:val="3"/>
        <w:rPr>
          <w:rFonts w:hint="eastAsia"/>
          <w:lang w:val="en-US" w:eastAsia="zh-CN"/>
        </w:rPr>
      </w:pPr>
      <w:bookmarkStart w:id="143" w:name="_Toc11660"/>
      <w:r>
        <w:rPr>
          <w:rFonts w:hint="eastAsia"/>
          <w:lang w:val="en-US" w:eastAsia="zh-CN"/>
        </w:rPr>
        <w:t>4.4 退款失败订单处理</w:t>
      </w:r>
      <w:bookmarkEnd w:id="143"/>
    </w:p>
    <w:p>
      <w:pPr>
        <w:rPr>
          <w:rFonts w:hint="eastAsia"/>
          <w:lang w:val="en-US" w:eastAsia="zh-CN"/>
        </w:rPr>
      </w:pPr>
      <w:r>
        <w:rPr>
          <w:rFonts w:hint="eastAsia"/>
          <w:lang w:val="en-US" w:eastAsia="zh-CN"/>
        </w:rPr>
        <w:t>退款失败订单主要针对的是拼团失败退款失败的订单，原因往往是因为账户余额不足以退款，所以导致失败。</w:t>
      </w:r>
    </w:p>
    <w:p>
      <w:pPr>
        <w:rPr>
          <w:rFonts w:hint="eastAsia"/>
          <w:lang w:val="en-US" w:eastAsia="zh-CN"/>
        </w:rPr>
      </w:pPr>
    </w:p>
    <w:p>
      <w:pPr>
        <w:rPr>
          <w:rFonts w:hint="eastAsia"/>
          <w:lang w:val="en-US" w:eastAsia="zh-CN"/>
        </w:rPr>
      </w:pPr>
      <w:r>
        <w:rPr>
          <w:rFonts w:hint="eastAsia"/>
          <w:lang w:val="en-US" w:eastAsia="zh-CN"/>
        </w:rPr>
        <w:t>详细原因：</w:t>
      </w:r>
    </w:p>
    <w:p>
      <w:pPr>
        <w:rPr>
          <w:rFonts w:hint="eastAsia"/>
          <w:lang w:val="en-US" w:eastAsia="zh-CN"/>
        </w:rPr>
      </w:pPr>
      <w:r>
        <w:rPr>
          <w:rFonts w:hint="eastAsia"/>
          <w:lang w:val="en-US" w:eastAsia="zh-CN"/>
        </w:rPr>
        <w:t>用户支付的金额是直接到微信账户，</w:t>
      </w:r>
      <w:r>
        <w:rPr>
          <w:rFonts w:hint="eastAsia"/>
        </w:rPr>
        <w:t>T</w:t>
      </w:r>
      <w:r>
        <w:t>+1</w:t>
      </w:r>
      <w:r>
        <w:rPr>
          <w:rFonts w:hint="eastAsia"/>
        </w:rPr>
        <w:t>结算到银行卡上去，</w:t>
      </w:r>
      <w:r>
        <w:rPr>
          <w:rFonts w:hint="eastAsia"/>
          <w:lang w:val="en-US" w:eastAsia="zh-CN"/>
        </w:rPr>
        <w:t>当钱全部结算到银行卡后，就无法执行拼团失败自动退款的操作了。</w:t>
      </w:r>
    </w:p>
    <w:p>
      <w:pPr>
        <w:rPr>
          <w:rFonts w:hint="eastAsia"/>
          <w:lang w:val="en-US" w:eastAsia="zh-CN"/>
        </w:rPr>
      </w:pPr>
    </w:p>
    <w:p>
      <w:pPr>
        <w:rPr>
          <w:rFonts w:hint="eastAsia"/>
        </w:rPr>
      </w:pPr>
      <w:r>
        <w:rPr>
          <w:rFonts w:hint="eastAsia"/>
          <w:lang w:val="en-US" w:eastAsia="zh-CN"/>
        </w:rPr>
        <w:t>现把拼团失败</w:t>
      </w:r>
      <w:r>
        <w:rPr>
          <w:rFonts w:hint="eastAsia"/>
        </w:rPr>
        <w:t>退款失败的订单</w:t>
      </w:r>
      <w:r>
        <w:rPr>
          <w:rFonts w:hint="eastAsia"/>
          <w:lang w:val="en-US" w:eastAsia="zh-CN"/>
        </w:rPr>
        <w:t>汇总到</w:t>
      </w:r>
      <w:r>
        <w:rPr>
          <w:rFonts w:hint="eastAsia"/>
        </w:rPr>
        <w:t xml:space="preserve">【电商 </w:t>
      </w:r>
      <w:r>
        <w:t xml:space="preserve">– </w:t>
      </w:r>
      <w:r>
        <w:rPr>
          <w:rFonts w:hint="eastAsia"/>
        </w:rPr>
        <w:t xml:space="preserve">订单中心 </w:t>
      </w:r>
      <w:r>
        <w:t xml:space="preserve">– </w:t>
      </w:r>
      <w:r>
        <w:rPr>
          <w:rFonts w:hint="eastAsia"/>
        </w:rPr>
        <w:t>退款失败】</w:t>
      </w:r>
      <w:r>
        <w:rPr>
          <w:rFonts w:hint="eastAsia"/>
          <w:lang w:val="en-US" w:eastAsia="zh-CN"/>
        </w:rPr>
        <w:t>中</w:t>
      </w:r>
      <w:r>
        <w:rPr>
          <w:rFonts w:hint="eastAsia"/>
        </w:rPr>
        <w:t>。</w:t>
      </w:r>
    </w:p>
    <w:p>
      <w:pPr>
        <w:rPr>
          <w:rFonts w:hint="eastAsia" w:eastAsia="宋体"/>
          <w:lang w:val="en-US" w:eastAsia="zh-CN"/>
        </w:rPr>
      </w:pPr>
      <w:r>
        <w:rPr>
          <w:rFonts w:hint="eastAsia"/>
          <w:lang w:val="en-US" w:eastAsia="zh-CN"/>
        </w:rPr>
        <w:t xml:space="preserve"> </w:t>
      </w:r>
    </w:p>
    <w:p>
      <w:r>
        <w:rPr>
          <w:rFonts w:hint="eastAsia"/>
        </w:rPr>
        <w:t>处理方法：</w:t>
      </w:r>
    </w:p>
    <w:p>
      <w:r>
        <w:rPr>
          <w:rFonts w:hint="eastAsia"/>
        </w:rPr>
        <w:t>需要微信账户中有钱才可以执行退款操作</w:t>
      </w:r>
    </w:p>
    <w:p>
      <w:r>
        <w:rPr>
          <w:rFonts w:hint="eastAsia"/>
        </w:rPr>
        <w:t>【方法一（推荐）】：等新客购买商品，这时候账户上就有钱了，可以到【退款失败】列表里点击详情，点击【重新退款】按钮。</w:t>
      </w:r>
    </w:p>
    <w:p>
      <w:pPr>
        <w:rPr>
          <w:rFonts w:hint="eastAsia"/>
          <w:lang w:val="en-US" w:eastAsia="zh-CN"/>
        </w:rPr>
      </w:pPr>
      <w:r>
        <w:rPr>
          <w:rFonts w:hint="eastAsia"/>
          <w:lang w:val="en-US" w:eastAsia="zh-CN"/>
        </w:rPr>
        <w:t>1）登录半城云后台-订单中心-退款失败-详情</w:t>
      </w:r>
    </w:p>
    <w:p>
      <w:r>
        <w:drawing>
          <wp:inline distT="0" distB="0" distL="0" distR="0">
            <wp:extent cx="5274310" cy="1758315"/>
            <wp:effectExtent l="0" t="0" r="1397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3"/>
                    <a:stretch>
                      <a:fillRect/>
                    </a:stretch>
                  </pic:blipFill>
                  <pic:spPr>
                    <a:xfrm>
                      <a:off x="0" y="0"/>
                      <a:ext cx="5274310" cy="1758315"/>
                    </a:xfrm>
                    <a:prstGeom prst="rect">
                      <a:avLst/>
                    </a:prstGeom>
                  </pic:spPr>
                </pic:pic>
              </a:graphicData>
            </a:graphic>
          </wp:inline>
        </w:drawing>
      </w:r>
    </w:p>
    <w:p>
      <w:pPr>
        <w:rPr>
          <w:rFonts w:hint="eastAsia" w:eastAsia="宋体"/>
          <w:lang w:val="en-US" w:eastAsia="zh-CN"/>
        </w:rPr>
      </w:pPr>
      <w:r>
        <w:rPr>
          <w:rFonts w:hint="eastAsia"/>
          <w:lang w:val="en-US" w:eastAsia="zh-CN"/>
        </w:rPr>
        <w:t>2）进入详情后-重新退款</w:t>
      </w:r>
    </w:p>
    <w:p>
      <w:r>
        <w:drawing>
          <wp:inline distT="0" distB="0" distL="0" distR="0">
            <wp:extent cx="4491990" cy="3009900"/>
            <wp:effectExtent l="0" t="0" r="381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4"/>
                    <a:stretch>
                      <a:fillRect/>
                    </a:stretch>
                  </pic:blipFill>
                  <pic:spPr>
                    <a:xfrm>
                      <a:off x="0" y="0"/>
                      <a:ext cx="4491990" cy="3009900"/>
                    </a:xfrm>
                    <a:prstGeom prst="rect">
                      <a:avLst/>
                    </a:prstGeom>
                  </pic:spPr>
                </pic:pic>
              </a:graphicData>
            </a:graphic>
          </wp:inline>
        </w:drawing>
      </w:r>
    </w:p>
    <w:p/>
    <w:p>
      <w:pPr>
        <w:rPr>
          <w:rFonts w:hint="eastAsia"/>
          <w:lang w:val="en-US" w:eastAsia="zh-CN"/>
        </w:rPr>
      </w:pPr>
      <w:r>
        <w:rPr>
          <w:rFonts w:hint="eastAsia"/>
        </w:rPr>
        <w:t>【方法二】：主动往微信账户里充钱</w:t>
      </w:r>
      <w:r>
        <w:fldChar w:fldCharType="begin"/>
      </w:r>
      <w:r>
        <w:instrText xml:space="preserve"> HYPERLINK "http://kf.qq.com/faq/140225MveaUz141215MFv6Vb.html" </w:instrText>
      </w:r>
      <w:r>
        <w:fldChar w:fldCharType="separate"/>
      </w:r>
      <w:r>
        <w:rPr>
          <w:rStyle w:val="11"/>
          <w:rFonts w:hint="eastAsia"/>
        </w:rPr>
        <w:t>【微信支付商户资金充值方法】</w:t>
      </w:r>
      <w:r>
        <w:rPr>
          <w:rStyle w:val="11"/>
          <w:rFonts w:hint="eastAsia"/>
        </w:rPr>
        <w:fldChar w:fldCharType="end"/>
      </w:r>
      <w:r>
        <w:rPr>
          <w:rFonts w:hint="eastAsia"/>
        </w:rPr>
        <w:t>，然后到【退款失败】列表里点击详情，点击【重新退款】按钮。</w:t>
      </w:r>
    </w:p>
    <w:p>
      <w:pPr>
        <w:pStyle w:val="2"/>
        <w:numPr>
          <w:ilvl w:val="0"/>
          <w:numId w:val="1"/>
        </w:numPr>
      </w:pPr>
      <w:bookmarkStart w:id="144" w:name="_Toc6299"/>
      <w:bookmarkStart w:id="145" w:name="_Toc17782"/>
      <w:bookmarkStart w:id="146" w:name="_Toc20681"/>
      <w:bookmarkStart w:id="147" w:name="_Toc14450"/>
      <w:bookmarkStart w:id="148" w:name="_Toc25757"/>
      <w:bookmarkStart w:id="149" w:name="_Toc12717"/>
      <w:bookmarkStart w:id="150" w:name="_Toc30738"/>
      <w:bookmarkStart w:id="151" w:name="_Toc11318"/>
      <w:bookmarkStart w:id="152" w:name="_Toc32101"/>
      <w:bookmarkStart w:id="153" w:name="_Toc12826"/>
      <w:bookmarkStart w:id="154" w:name="_Toc25195"/>
      <w:bookmarkStart w:id="155" w:name="_Toc7216"/>
      <w:bookmarkStart w:id="156" w:name="_Toc14245"/>
      <w:bookmarkStart w:id="157" w:name="_Toc22558"/>
      <w:bookmarkStart w:id="158" w:name="_Toc25249"/>
      <w:bookmarkStart w:id="159" w:name="_Toc11780"/>
      <w:r>
        <w:rPr>
          <w:rFonts w:hint="eastAsia"/>
        </w:rPr>
        <w:t>如何管理商家</w:t>
      </w:r>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p>
    <w:p>
      <w:pPr>
        <w:pStyle w:val="3"/>
        <w:numPr>
          <w:ilvl w:val="1"/>
          <w:numId w:val="1"/>
        </w:numPr>
      </w:pPr>
      <w:bookmarkStart w:id="160" w:name="_Toc24184"/>
      <w:bookmarkStart w:id="161" w:name="_Toc28833"/>
      <w:bookmarkStart w:id="162" w:name="_Toc32684"/>
      <w:bookmarkStart w:id="163" w:name="_Toc27192"/>
      <w:bookmarkStart w:id="164" w:name="_Toc15594"/>
      <w:bookmarkStart w:id="165" w:name="_Toc1590"/>
      <w:bookmarkStart w:id="166" w:name="_Toc30913"/>
      <w:bookmarkStart w:id="167" w:name="_Toc15774"/>
      <w:bookmarkStart w:id="168" w:name="_Toc12752"/>
      <w:bookmarkStart w:id="169" w:name="_Toc13389"/>
      <w:bookmarkStart w:id="170" w:name="_Toc12905"/>
      <w:bookmarkStart w:id="171" w:name="_Toc18469"/>
      <w:bookmarkStart w:id="172" w:name="_Toc14934"/>
      <w:r>
        <w:rPr>
          <w:rFonts w:hint="eastAsia"/>
        </w:rPr>
        <w:t>管理已有商家</w:t>
      </w:r>
      <w:bookmarkEnd w:id="160"/>
      <w:bookmarkEnd w:id="161"/>
      <w:bookmarkEnd w:id="162"/>
      <w:bookmarkEnd w:id="163"/>
      <w:bookmarkEnd w:id="164"/>
    </w:p>
    <w:bookmarkEnd w:id="165"/>
    <w:bookmarkEnd w:id="166"/>
    <w:bookmarkEnd w:id="167"/>
    <w:bookmarkEnd w:id="168"/>
    <w:bookmarkEnd w:id="169"/>
    <w:bookmarkEnd w:id="170"/>
    <w:bookmarkEnd w:id="171"/>
    <w:bookmarkEnd w:id="172"/>
    <w:p>
      <w:pPr>
        <w:rPr>
          <w:rFonts w:hint="eastAsia"/>
        </w:rPr>
      </w:pPr>
      <w:r>
        <w:rPr>
          <w:rFonts w:hint="eastAsia"/>
        </w:rPr>
        <w:t>从“电商-商家中心”中进入即可查看已有商家列表，对信息进行编辑。同时可以结合查询条件，快速筛选找出对应商家。</w:t>
      </w:r>
    </w:p>
    <w:p>
      <w:r>
        <w:drawing>
          <wp:inline distT="0" distB="0" distL="0" distR="0">
            <wp:extent cx="5274310" cy="1833880"/>
            <wp:effectExtent l="0" t="0" r="889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25"/>
                    <a:stretch>
                      <a:fillRect/>
                    </a:stretch>
                  </pic:blipFill>
                  <pic:spPr>
                    <a:xfrm>
                      <a:off x="0" y="0"/>
                      <a:ext cx="5274310" cy="1833880"/>
                    </a:xfrm>
                    <a:prstGeom prst="rect">
                      <a:avLst/>
                    </a:prstGeom>
                  </pic:spPr>
                </pic:pic>
              </a:graphicData>
            </a:graphic>
          </wp:inline>
        </w:drawing>
      </w:r>
    </w:p>
    <w:p>
      <w:pPr>
        <w:pStyle w:val="3"/>
        <w:numPr>
          <w:ilvl w:val="1"/>
          <w:numId w:val="1"/>
        </w:numPr>
      </w:pPr>
      <w:bookmarkStart w:id="173" w:name="_Toc218"/>
      <w:bookmarkStart w:id="174" w:name="_Toc28189"/>
      <w:bookmarkStart w:id="175" w:name="_Toc30650"/>
      <w:bookmarkStart w:id="176" w:name="_Toc32392"/>
      <w:bookmarkStart w:id="177" w:name="_Toc1479"/>
      <w:bookmarkStart w:id="178" w:name="_Toc22639"/>
      <w:bookmarkStart w:id="179" w:name="_Toc21879"/>
      <w:bookmarkStart w:id="180" w:name="_Toc29912"/>
      <w:bookmarkStart w:id="181" w:name="_Toc4833"/>
      <w:bookmarkStart w:id="182" w:name="_Toc8833"/>
      <w:bookmarkStart w:id="183" w:name="_Toc6649"/>
      <w:bookmarkStart w:id="184" w:name="_Toc584"/>
      <w:bookmarkStart w:id="185" w:name="_Toc7726"/>
      <w:r>
        <w:rPr>
          <w:rFonts w:hint="eastAsia"/>
        </w:rPr>
        <w:t>创建新商家</w:t>
      </w:r>
      <w:bookmarkEnd w:id="173"/>
      <w:bookmarkEnd w:id="174"/>
      <w:bookmarkEnd w:id="175"/>
      <w:bookmarkEnd w:id="176"/>
      <w:bookmarkEnd w:id="177"/>
      <w:bookmarkEnd w:id="178"/>
      <w:bookmarkEnd w:id="179"/>
      <w:bookmarkEnd w:id="180"/>
      <w:bookmarkEnd w:id="181"/>
      <w:bookmarkEnd w:id="182"/>
      <w:bookmarkEnd w:id="183"/>
    </w:p>
    <w:p>
      <w:pPr>
        <w:rPr>
          <w:rFonts w:hint="eastAsia"/>
        </w:rPr>
      </w:pPr>
      <w:bookmarkStart w:id="186" w:name="_Toc2781"/>
      <w:bookmarkStart w:id="187" w:name="_Toc12538"/>
      <w:bookmarkStart w:id="188" w:name="_Toc32142"/>
      <w:bookmarkStart w:id="189" w:name="_Toc23933"/>
      <w:bookmarkStart w:id="190" w:name="_Toc401"/>
      <w:bookmarkStart w:id="191" w:name="_Toc3285"/>
      <w:r>
        <w:rPr>
          <w:rFonts w:hint="eastAsia"/>
        </w:rPr>
        <w:t>主要添加商家品牌信息、头像及门店图片、</w:t>
      </w:r>
      <w:bookmarkEnd w:id="184"/>
      <w:bookmarkEnd w:id="185"/>
      <w:bookmarkEnd w:id="186"/>
      <w:bookmarkEnd w:id="187"/>
      <w:bookmarkEnd w:id="188"/>
      <w:bookmarkEnd w:id="189"/>
      <w:bookmarkEnd w:id="190"/>
      <w:bookmarkEnd w:id="191"/>
      <w:r>
        <w:rPr>
          <w:rFonts w:hint="eastAsia"/>
        </w:rPr>
        <w:t>订单通知人员设定和核销人员设定、商家门店信息</w:t>
      </w:r>
      <w:r>
        <w:rPr>
          <w:rFonts w:hint="eastAsia"/>
          <w:lang w:eastAsia="zh-CN"/>
        </w:rPr>
        <w:t>。</w:t>
      </w:r>
    </w:p>
    <w:p>
      <w:bookmarkStart w:id="192" w:name="_Toc15670"/>
      <w:r>
        <w:rPr>
          <w:rFonts w:hint="eastAsia"/>
        </w:rPr>
        <w:t>1）商</w:t>
      </w:r>
      <w:r>
        <w:rPr>
          <w:rFonts w:hint="eastAsia"/>
          <w:lang w:val="en-US" w:eastAsia="zh-CN"/>
        </w:rPr>
        <w:t>家</w:t>
      </w:r>
      <w:r>
        <w:rPr>
          <w:rFonts w:hint="eastAsia"/>
        </w:rPr>
        <w:t>品牌信息</w:t>
      </w:r>
      <w:bookmarkEnd w:id="192"/>
    </w:p>
    <w:p>
      <w:pPr>
        <w:rPr>
          <w:rFonts w:hint="eastAsia"/>
        </w:rPr>
      </w:pPr>
      <w:r>
        <w:drawing>
          <wp:inline distT="0" distB="0" distL="0" distR="0">
            <wp:extent cx="5274310" cy="1093470"/>
            <wp:effectExtent l="0" t="0" r="889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26"/>
                    <a:stretch>
                      <a:fillRect/>
                    </a:stretch>
                  </pic:blipFill>
                  <pic:spPr>
                    <a:xfrm>
                      <a:off x="0" y="0"/>
                      <a:ext cx="5274310" cy="1093470"/>
                    </a:xfrm>
                    <a:prstGeom prst="rect">
                      <a:avLst/>
                    </a:prstGeom>
                  </pic:spPr>
                </pic:pic>
              </a:graphicData>
            </a:graphic>
          </wp:inline>
        </w:drawing>
      </w:r>
    </w:p>
    <w:p>
      <w:bookmarkStart w:id="193" w:name="_Toc18417"/>
      <w:r>
        <w:rPr>
          <w:rFonts w:hint="eastAsia"/>
        </w:rPr>
        <w:t>2）头像及门店图片</w:t>
      </w:r>
      <w:bookmarkEnd w:id="193"/>
    </w:p>
    <w:p>
      <w:pPr>
        <w:rPr>
          <w:rFonts w:hint="eastAsia"/>
        </w:rPr>
      </w:pPr>
      <w:r>
        <w:drawing>
          <wp:inline distT="0" distB="0" distL="114300" distR="114300">
            <wp:extent cx="1706880" cy="988060"/>
            <wp:effectExtent l="0" t="0" r="7620" b="2540"/>
            <wp:docPr id="5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
                    <pic:cNvPicPr>
                      <a:picLocks noChangeAspect="1"/>
                    </pic:cNvPicPr>
                  </pic:nvPicPr>
                  <pic:blipFill>
                    <a:blip r:embed="rId27"/>
                    <a:stretch>
                      <a:fillRect/>
                    </a:stretch>
                  </pic:blipFill>
                  <pic:spPr>
                    <a:xfrm>
                      <a:off x="0" y="0"/>
                      <a:ext cx="1706880" cy="988060"/>
                    </a:xfrm>
                    <a:prstGeom prst="rect">
                      <a:avLst/>
                    </a:prstGeom>
                    <a:noFill/>
                    <a:ln w="9525">
                      <a:noFill/>
                    </a:ln>
                  </pic:spPr>
                </pic:pic>
              </a:graphicData>
            </a:graphic>
          </wp:inline>
        </w:drawing>
      </w:r>
    </w:p>
    <w:p>
      <w:pPr>
        <w:rPr>
          <w:rFonts w:hint="eastAsia"/>
        </w:rPr>
      </w:pPr>
      <w:bookmarkStart w:id="194" w:name="_Toc26244"/>
      <w:r>
        <w:rPr>
          <w:rFonts w:hint="eastAsia"/>
        </w:rPr>
        <w:t>3）高级</w:t>
      </w:r>
      <w:bookmarkEnd w:id="194"/>
    </w:p>
    <w:p>
      <w:r>
        <w:rPr>
          <w:rFonts w:hint="eastAsia"/>
        </w:rPr>
        <w:t>注：点文本框，会弹出下面的这个添加核销人员编辑弹窗，选择完之后确定</w:t>
      </w:r>
    </w:p>
    <w:p>
      <w:pPr>
        <w:rPr>
          <w:rFonts w:hint="eastAsia"/>
        </w:rPr>
      </w:pPr>
    </w:p>
    <w:p>
      <w:pPr>
        <w:rPr>
          <w:rFonts w:hint="eastAsia"/>
        </w:rPr>
      </w:pPr>
      <w:r>
        <w:drawing>
          <wp:inline distT="0" distB="0" distL="0" distR="0">
            <wp:extent cx="5274310" cy="976630"/>
            <wp:effectExtent l="0" t="0" r="889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28"/>
                    <a:stretch>
                      <a:fillRect/>
                    </a:stretch>
                  </pic:blipFill>
                  <pic:spPr>
                    <a:xfrm>
                      <a:off x="0" y="0"/>
                      <a:ext cx="5274310" cy="976630"/>
                    </a:xfrm>
                    <a:prstGeom prst="rect">
                      <a:avLst/>
                    </a:prstGeom>
                  </pic:spPr>
                </pic:pic>
              </a:graphicData>
            </a:graphic>
          </wp:inline>
        </w:drawing>
      </w:r>
    </w:p>
    <w:p>
      <w:pPr>
        <w:rPr>
          <w:rFonts w:hint="eastAsia"/>
        </w:rPr>
      </w:pPr>
      <w:r>
        <w:drawing>
          <wp:inline distT="0" distB="0" distL="0" distR="0">
            <wp:extent cx="4167505" cy="3011170"/>
            <wp:effectExtent l="0" t="0" r="0" b="1143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29"/>
                    <a:stretch>
                      <a:fillRect/>
                    </a:stretch>
                  </pic:blipFill>
                  <pic:spPr>
                    <a:xfrm>
                      <a:off x="0" y="0"/>
                      <a:ext cx="4177454" cy="3018167"/>
                    </a:xfrm>
                    <a:prstGeom prst="rect">
                      <a:avLst/>
                    </a:prstGeom>
                  </pic:spPr>
                </pic:pic>
              </a:graphicData>
            </a:graphic>
          </wp:inline>
        </w:drawing>
      </w:r>
    </w:p>
    <w:p>
      <w:pPr>
        <w:rPr>
          <w:rFonts w:hint="eastAsia"/>
        </w:rPr>
      </w:pPr>
    </w:p>
    <w:p>
      <w:pPr>
        <w:rPr>
          <w:rFonts w:hint="eastAsia"/>
        </w:rPr>
      </w:pPr>
      <w:bookmarkStart w:id="195" w:name="_Toc113"/>
      <w:r>
        <w:rPr>
          <w:rFonts w:hint="eastAsia"/>
        </w:rPr>
        <w:t>4）商家门店信息</w:t>
      </w:r>
      <w:bookmarkEnd w:id="195"/>
    </w:p>
    <w:p>
      <w:pPr>
        <w:rPr>
          <w:rFonts w:hint="eastAsia"/>
          <w:lang w:val="en-US" w:eastAsia="zh-CN"/>
        </w:rPr>
      </w:pPr>
      <w:r>
        <w:rPr>
          <w:rFonts w:hint="eastAsia"/>
        </w:rPr>
        <w:t>商家位置经纬度会影响到定位的准确与否，</w:t>
      </w:r>
      <w:r>
        <w:rPr>
          <w:rFonts w:hint="eastAsia"/>
          <w:lang w:val="en-US" w:eastAsia="zh-CN"/>
        </w:rPr>
        <w:t>系统根据输入的地址，自动读取相应地址经纬度信息，填写地址务必按“省-市-县/街道”的格式来填写，对于模糊的描述如前XX米，则无法自动识别得到。</w:t>
      </w:r>
    </w:p>
    <w:p>
      <w:r>
        <w:drawing>
          <wp:inline distT="0" distB="0" distL="0" distR="0">
            <wp:extent cx="5274310" cy="960120"/>
            <wp:effectExtent l="0" t="0" r="8890" b="508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30"/>
                    <a:stretch>
                      <a:fillRect/>
                    </a:stretch>
                  </pic:blipFill>
                  <pic:spPr>
                    <a:xfrm>
                      <a:off x="0" y="0"/>
                      <a:ext cx="5274310" cy="960120"/>
                    </a:xfrm>
                    <a:prstGeom prst="rect">
                      <a:avLst/>
                    </a:prstGeom>
                  </pic:spPr>
                </pic:pic>
              </a:graphicData>
            </a:graphic>
          </wp:inline>
        </w:drawing>
      </w:r>
    </w:p>
    <w:p>
      <w:pPr>
        <w:rPr>
          <w:rFonts w:hint="eastAsia"/>
        </w:rPr>
      </w:pPr>
    </w:p>
    <w:p>
      <w:pPr>
        <w:rPr>
          <w:rFonts w:hint="eastAsia"/>
        </w:rPr>
      </w:pPr>
    </w:p>
    <w:p>
      <w:pPr>
        <w:rPr>
          <w:rFonts w:hint="eastAsia"/>
        </w:rPr>
      </w:pPr>
    </w:p>
    <w:p>
      <w:pPr>
        <w:pStyle w:val="2"/>
        <w:numPr>
          <w:ilvl w:val="0"/>
          <w:numId w:val="1"/>
        </w:numPr>
      </w:pPr>
      <w:bookmarkStart w:id="196" w:name="_Toc9057"/>
      <w:bookmarkStart w:id="197" w:name="_Toc1140"/>
      <w:bookmarkStart w:id="198" w:name="_Toc23232"/>
      <w:bookmarkStart w:id="199" w:name="_Toc8017"/>
      <w:bookmarkStart w:id="200" w:name="_Toc31724"/>
      <w:bookmarkStart w:id="201" w:name="_Toc14654"/>
      <w:bookmarkStart w:id="202" w:name="_Toc30566"/>
      <w:bookmarkStart w:id="203" w:name="_Toc25743"/>
      <w:bookmarkStart w:id="204" w:name="_Toc27866"/>
      <w:bookmarkStart w:id="205" w:name="_Toc12565"/>
      <w:bookmarkStart w:id="206" w:name="_Toc17774"/>
      <w:bookmarkStart w:id="207" w:name="_Toc5813"/>
      <w:bookmarkStart w:id="208" w:name="_Toc18653"/>
      <w:bookmarkStart w:id="209" w:name="_Toc9750"/>
      <w:bookmarkStart w:id="210" w:name="_Toc3124"/>
      <w:bookmarkStart w:id="211" w:name="_Toc30067"/>
      <w:r>
        <w:rPr>
          <w:rFonts w:hint="eastAsia"/>
        </w:rPr>
        <w:t>如何个性化定义电商页面</w:t>
      </w:r>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p>
    <w:p>
      <w:pPr>
        <w:pStyle w:val="3"/>
        <w:numPr>
          <w:ilvl w:val="1"/>
          <w:numId w:val="1"/>
        </w:numPr>
      </w:pPr>
      <w:bookmarkStart w:id="212" w:name="_Toc19965"/>
      <w:bookmarkStart w:id="213" w:name="_Toc28454"/>
      <w:bookmarkStart w:id="214" w:name="_Toc918"/>
      <w:bookmarkStart w:id="215" w:name="_Toc3342"/>
      <w:bookmarkStart w:id="216" w:name="_Toc6980"/>
      <w:r>
        <w:rPr>
          <w:rFonts w:hint="eastAsia"/>
        </w:rPr>
        <w:t>电商首页自定义</w:t>
      </w:r>
      <w:bookmarkEnd w:id="212"/>
      <w:bookmarkEnd w:id="213"/>
      <w:bookmarkEnd w:id="214"/>
      <w:bookmarkEnd w:id="215"/>
      <w:bookmarkEnd w:id="216"/>
    </w:p>
    <w:p>
      <w:r>
        <w:rPr>
          <w:rFonts w:hint="eastAsia"/>
        </w:rPr>
        <w:t>在“电商-页面中心”，可以对首页轮播图、快捷入口、秒杀大热卖、热门拼团、普通频道的图片，文案，跳转以及商品进行页面编辑</w:t>
      </w:r>
    </w:p>
    <w:p/>
    <w:p>
      <w:pPr>
        <w:pStyle w:val="4"/>
        <w:numPr>
          <w:ilvl w:val="2"/>
          <w:numId w:val="1"/>
        </w:numPr>
      </w:pPr>
      <w:bookmarkStart w:id="217" w:name="_Toc899"/>
      <w:bookmarkStart w:id="218" w:name="_Toc32743"/>
      <w:bookmarkStart w:id="219" w:name="_Toc11950"/>
      <w:bookmarkStart w:id="220" w:name="_Toc24616"/>
      <w:bookmarkStart w:id="221" w:name="_Toc16077"/>
      <w:bookmarkStart w:id="222" w:name="_Toc4233"/>
      <w:r>
        <w:rPr>
          <w:rFonts w:hint="eastAsia"/>
        </w:rPr>
        <w:t>组件介绍</w:t>
      </w:r>
      <w:bookmarkEnd w:id="217"/>
      <w:bookmarkEnd w:id="218"/>
      <w:bookmarkEnd w:id="219"/>
      <w:bookmarkEnd w:id="220"/>
      <w:bookmarkEnd w:id="221"/>
      <w:bookmarkEnd w:id="222"/>
    </w:p>
    <w:p>
      <w:pPr>
        <w:rPr>
          <w:rFonts w:hint="eastAsia"/>
        </w:rPr>
      </w:pPr>
      <w:r>
        <w:rPr>
          <w:rFonts w:hint="eastAsia"/>
        </w:rPr>
        <w:t>轮播图、快捷入口、秒杀大热卖、热门拼团这几大类对应小程序端的主页模块。</w:t>
      </w:r>
    </w:p>
    <w:p>
      <w:pPr>
        <w:rPr>
          <w:rFonts w:hint="eastAsia"/>
        </w:rPr>
      </w:pPr>
      <w:r>
        <w:drawing>
          <wp:inline distT="0" distB="0" distL="0" distR="0">
            <wp:extent cx="4443095" cy="4481195"/>
            <wp:effectExtent l="0" t="0" r="14605" b="1460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31"/>
                    <a:stretch>
                      <a:fillRect/>
                    </a:stretch>
                  </pic:blipFill>
                  <pic:spPr>
                    <a:xfrm>
                      <a:off x="0" y="0"/>
                      <a:ext cx="4443095" cy="4481195"/>
                    </a:xfrm>
                    <a:prstGeom prst="rect">
                      <a:avLst/>
                    </a:prstGeom>
                  </pic:spPr>
                </pic:pic>
              </a:graphicData>
            </a:graphic>
          </wp:inline>
        </w:drawing>
      </w:r>
    </w:p>
    <w:p>
      <w:r>
        <w:rPr>
          <w:rFonts w:hint="eastAsia"/>
        </w:rPr>
        <w:t>点击每一个组件，可以</w:t>
      </w:r>
      <w:r>
        <w:rPr>
          <w:rFonts w:hint="eastAsia"/>
          <w:lang w:val="en-US" w:eastAsia="zh-CN"/>
        </w:rPr>
        <w:t>在右侧</w:t>
      </w:r>
      <w:r>
        <w:rPr>
          <w:rFonts w:hint="eastAsia"/>
        </w:rPr>
        <w:t>编辑</w:t>
      </w:r>
      <w:r>
        <w:rPr>
          <w:rFonts w:hint="eastAsia"/>
          <w:lang w:val="en-US" w:eastAsia="zh-CN"/>
        </w:rPr>
        <w:t>组件</w:t>
      </w:r>
      <w:r>
        <w:rPr>
          <w:rFonts w:hint="eastAsia"/>
        </w:rPr>
        <w:t>详细信息</w:t>
      </w:r>
      <w:r>
        <w:rPr>
          <w:rFonts w:hint="eastAsia"/>
          <w:lang w:eastAsia="zh-CN"/>
        </w:rPr>
        <w:t>，</w:t>
      </w:r>
      <w:r>
        <w:rPr>
          <w:rFonts w:hint="eastAsia"/>
          <w:lang w:val="en-US" w:eastAsia="zh-CN"/>
        </w:rPr>
        <w:t>同时支持开启/关闭组件，设置组件是否在首页可见</w:t>
      </w:r>
    </w:p>
    <w:p>
      <w:pPr>
        <w:pStyle w:val="4"/>
        <w:numPr>
          <w:ilvl w:val="2"/>
          <w:numId w:val="1"/>
        </w:numPr>
      </w:pPr>
      <w:bookmarkStart w:id="223" w:name="_Toc1732"/>
      <w:bookmarkStart w:id="224" w:name="_Toc31238"/>
      <w:bookmarkStart w:id="225" w:name="_Toc9367"/>
      <w:bookmarkStart w:id="226" w:name="_Toc3052"/>
      <w:bookmarkStart w:id="227" w:name="_Toc18604"/>
      <w:bookmarkStart w:id="228" w:name="_Toc8458"/>
      <w:bookmarkStart w:id="229" w:name="_Toc21774"/>
      <w:bookmarkStart w:id="230" w:name="_Toc12901"/>
      <w:bookmarkStart w:id="231" w:name="_Toc23594"/>
      <w:bookmarkStart w:id="232" w:name="_Toc3507"/>
      <w:bookmarkStart w:id="233" w:name="_Toc3647"/>
      <w:r>
        <w:rPr>
          <w:rFonts w:hint="eastAsia"/>
        </w:rPr>
        <w:t>轮播图组件编辑</w:t>
      </w:r>
      <w:bookmarkEnd w:id="223"/>
      <w:bookmarkEnd w:id="224"/>
      <w:bookmarkEnd w:id="225"/>
      <w:bookmarkEnd w:id="226"/>
      <w:bookmarkEnd w:id="227"/>
      <w:bookmarkEnd w:id="228"/>
      <w:bookmarkEnd w:id="229"/>
      <w:bookmarkEnd w:id="230"/>
      <w:bookmarkEnd w:id="231"/>
      <w:bookmarkEnd w:id="232"/>
      <w:bookmarkEnd w:id="233"/>
    </w:p>
    <w:p>
      <w:r>
        <mc:AlternateContent>
          <mc:Choice Requires="wps">
            <w:drawing>
              <wp:anchor distT="0" distB="0" distL="114300" distR="114300" simplePos="0" relativeHeight="251662336" behindDoc="0" locked="0" layoutInCell="1" allowOverlap="1">
                <wp:simplePos x="0" y="0"/>
                <wp:positionH relativeFrom="column">
                  <wp:posOffset>1311275</wp:posOffset>
                </wp:positionH>
                <wp:positionV relativeFrom="paragraph">
                  <wp:posOffset>1554480</wp:posOffset>
                </wp:positionV>
                <wp:extent cx="1028700" cy="891540"/>
                <wp:effectExtent l="0" t="50800" r="63500" b="22860"/>
                <wp:wrapNone/>
                <wp:docPr id="39" name="直线箭头连接符 39"/>
                <wp:cNvGraphicFramePr/>
                <a:graphic xmlns:a="http://schemas.openxmlformats.org/drawingml/2006/main">
                  <a:graphicData uri="http://schemas.microsoft.com/office/word/2010/wordprocessingShape">
                    <wps:wsp>
                      <wps:cNvCnPr/>
                      <wps:spPr>
                        <a:xfrm flipV="1">
                          <a:off x="0" y="0"/>
                          <a:ext cx="1028700" cy="891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线箭头连接符 39" o:spid="_x0000_s1026" o:spt="32" type="#_x0000_t32" style="position:absolute;left:0pt;flip:y;margin-left:103.25pt;margin-top:122.4pt;height:70.2pt;width:81pt;z-index:251662336;mso-width-relative:page;mso-height-relative:page;" filled="f" stroked="t" coordsize="21600,21600" o:gfxdata="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u0M8cdkAAAALAQAADwAAAAAAAAABACAAAAAiAAAAZHJzL2Rv&#10;d25yZXYueG1sUEsBAhQAFAAAAAgAh07iQNAVGHEAAgAApAMAAA4AAAAAAAAAAQAgAAAAKAEAAGRy&#10;cy9lMm9Eb2MueG1sUEsFBgAAAAAGAAYAWQEAAJoFAAAAAA==&#10;">
                <v:fill on="f" focussize="0,0"/>
                <v:stroke weight="0.5pt" color="#5B9BD5 [3204]" miterlimit="8" joinstyle="miter" endarrow="block"/>
                <v:imagedata o:title=""/>
                <o:lock v:ext="edit" aspectratio="f"/>
              </v:shape>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848360</wp:posOffset>
                </wp:positionH>
                <wp:positionV relativeFrom="paragraph">
                  <wp:posOffset>464820</wp:posOffset>
                </wp:positionV>
                <wp:extent cx="1028700" cy="792480"/>
                <wp:effectExtent l="0" t="50800" r="63500" b="45720"/>
                <wp:wrapNone/>
                <wp:docPr id="37" name="直线箭头连接符 37"/>
                <wp:cNvGraphicFramePr/>
                <a:graphic xmlns:a="http://schemas.openxmlformats.org/drawingml/2006/main">
                  <a:graphicData uri="http://schemas.microsoft.com/office/word/2010/wordprocessingShape">
                    <wps:wsp>
                      <wps:cNvCnPr/>
                      <wps:spPr>
                        <a:xfrm flipV="1">
                          <a:off x="0" y="0"/>
                          <a:ext cx="1028700" cy="792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线箭头连接符 37" o:spid="_x0000_s1026" o:spt="32" type="#_x0000_t32" style="position:absolute;left:0pt;flip:y;margin-left:66.8pt;margin-top:36.6pt;height:62.4pt;width:81pt;z-index:251660288;mso-width-relative:page;mso-height-relative:page;" filled="f" stroked="t" coordsize="21600,21600" o:gfxdata="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agRC1wAAAAoBAAAPAAAAAAAAAAEAIAAAACIAAABkcnMvZG93&#10;bnJldi54bWxQSwECFAAUAAAACACHTuJAJbLjoQECAACkAwAADgAAAAAAAAABACAAAAAmAQAAZHJz&#10;L2Uyb0RvYy54bWxQSwUGAAAAAAYABgBZAQAAmQUAAAAA&#10;">
                <v:fill on="f" focussize="0,0"/>
                <v:stroke weight="0.5pt" color="#5B9BD5 [3204]" miterlimit="8" joinstyle="miter" endarrow="block"/>
                <v:imagedata o:title=""/>
                <o:lock v:ext="edit" aspectratio="f"/>
              </v:shap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2568575</wp:posOffset>
                </wp:positionH>
                <wp:positionV relativeFrom="paragraph">
                  <wp:posOffset>1853565</wp:posOffset>
                </wp:positionV>
                <wp:extent cx="114300" cy="1287780"/>
                <wp:effectExtent l="0" t="0" r="88900" b="83820"/>
                <wp:wrapNone/>
                <wp:docPr id="17" name="直线箭头连接符 17"/>
                <wp:cNvGraphicFramePr/>
                <a:graphic xmlns:a="http://schemas.openxmlformats.org/drawingml/2006/main">
                  <a:graphicData uri="http://schemas.microsoft.com/office/word/2010/wordprocessingShape">
                    <wps:wsp>
                      <wps:cNvCnPr/>
                      <wps:spPr>
                        <a:xfrm>
                          <a:off x="0" y="0"/>
                          <a:ext cx="114300" cy="12877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线箭头连接符 17" o:spid="_x0000_s1026" o:spt="32" type="#_x0000_t32" style="position:absolute;left:0pt;margin-left:202.25pt;margin-top:145.95pt;height:101.4pt;width:9pt;z-index:251665408;mso-width-relative:page;mso-height-relative:page;" filled="f" stroked="t" coordsize="21600,21600" o:gfxdata="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Cb4vWdkAAAALAQAADwAAAAAAAAABACAAAAAiAAAAZHJzL2Rvd25yZXYu&#10;eG1sUEsBAhQAFAAAAAgAh07iQK1kWDv6AQAAmgMAAA4AAAAAAAAAAQAgAAAAKAEAAGRycy9lMm9E&#10;b2MueG1sUEsFBgAAAAAGAAYAWQEAAJQFAAAAAA==&#10;">
                <v:fill on="f" focussize="0,0"/>
                <v:stroke weight="0.5pt" color="#5B9BD5 [3204]" miterlimit="8" joinstyle="miter" endarrow="block"/>
                <v:imagedata o:title=""/>
                <o:lock v:ext="edit" aspectratio="f"/>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1308735</wp:posOffset>
                </wp:positionH>
                <wp:positionV relativeFrom="paragraph">
                  <wp:posOffset>1160780</wp:posOffset>
                </wp:positionV>
                <wp:extent cx="914400" cy="693420"/>
                <wp:effectExtent l="0" t="50800" r="76200" b="43180"/>
                <wp:wrapNone/>
                <wp:docPr id="38" name="直线箭头连接符 38"/>
                <wp:cNvGraphicFramePr/>
                <a:graphic xmlns:a="http://schemas.openxmlformats.org/drawingml/2006/main">
                  <a:graphicData uri="http://schemas.microsoft.com/office/word/2010/wordprocessingShape">
                    <wps:wsp>
                      <wps:cNvCnPr/>
                      <wps:spPr>
                        <a:xfrm flipV="1">
                          <a:off x="0" y="0"/>
                          <a:ext cx="914400" cy="6934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线箭头连接符 38" o:spid="_x0000_s1026" o:spt="32" type="#_x0000_t32" style="position:absolute;left:0pt;flip:y;margin-left:103.05pt;margin-top:91.4pt;height:54.6pt;width:72pt;z-index:251661312;mso-width-relative:page;mso-height-relative:page;" filled="f" stroked="t" coordsize="21600,21600" o:gfxdata="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bLch7dcAAAALAQAADwAAAAAAAAABACAAAAAiAAAAZHJzL2Rvd25y&#10;ZXYueG1sUEsBAhQAFAAAAAgAh07iQHM0Ipb/AQAAowMAAA4AAAAAAAAAAQAgAAAAJgEAAGRycy9l&#10;Mm9Eb2MueG1sUEsFBgAAAAAGAAYAWQEAAJcFAAAAAA==&#10;">
                <v:fill on="f" focussize="0,0"/>
                <v:stroke weight="0.5pt" color="#5B9BD5 [3204]" miterlimit="8" joinstyle="miter" endarrow="block"/>
                <v:imagedata o:title=""/>
                <o:lock v:ext="edit" aspectratio="f"/>
              </v:shape>
            </w:pict>
          </mc:Fallback>
        </mc:AlternateContent>
      </w:r>
      <w:r>
        <w:drawing>
          <wp:inline distT="0" distB="0" distL="114300" distR="114300">
            <wp:extent cx="1649095" cy="1491615"/>
            <wp:effectExtent l="0" t="0" r="1905" b="6985"/>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32"/>
                    <a:stretch>
                      <a:fillRect/>
                    </a:stretch>
                  </pic:blipFill>
                  <pic:spPr>
                    <a:xfrm>
                      <a:off x="0" y="0"/>
                      <a:ext cx="1713349" cy="1549718"/>
                    </a:xfrm>
                    <a:prstGeom prst="rect">
                      <a:avLst/>
                    </a:prstGeom>
                    <a:noFill/>
                    <a:ln w="9525">
                      <a:noFill/>
                    </a:ln>
                  </pic:spPr>
                </pic:pic>
              </a:graphicData>
            </a:graphic>
          </wp:inline>
        </w:drawing>
      </w:r>
      <w:r>
        <w:rPr>
          <w:rFonts w:hint="eastAsia"/>
        </w:rPr>
        <w:t xml:space="preserve">  </w:t>
      </w:r>
      <w:r>
        <w:drawing>
          <wp:inline distT="0" distB="0" distL="0" distR="0">
            <wp:extent cx="3298825" cy="2385695"/>
            <wp:effectExtent l="0" t="0" r="3175" b="190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33"/>
                    <a:stretch>
                      <a:fillRect/>
                    </a:stretch>
                  </pic:blipFill>
                  <pic:spPr>
                    <a:xfrm>
                      <a:off x="0" y="0"/>
                      <a:ext cx="3314671" cy="2397608"/>
                    </a:xfrm>
                    <a:prstGeom prst="rect">
                      <a:avLst/>
                    </a:prstGeom>
                  </pic:spPr>
                </pic:pic>
              </a:graphicData>
            </a:graphic>
          </wp:inline>
        </w:drawing>
      </w:r>
    </w:p>
    <w:p>
      <w:pPr>
        <w:rPr>
          <w:rFonts w:hint="eastAsia" w:eastAsia="宋体"/>
          <w:lang w:val="en-US" w:eastAsia="zh-CN"/>
        </w:rPr>
      </w:pPr>
      <w:r>
        <w:rPr>
          <w:rFonts w:hint="eastAsia"/>
          <w:lang w:val="en-US" w:eastAsia="zh-CN"/>
        </w:rPr>
        <w:t>其中排序规则是：数字小的显示排在前面</w:t>
      </w:r>
    </w:p>
    <w:p>
      <w:r>
        <w:rPr>
          <w:rFonts w:hint="eastAsia"/>
        </w:rPr>
        <w:t>跳转选择商品</w:t>
      </w:r>
    </w:p>
    <w:p>
      <w:pPr>
        <w:rPr>
          <w:rFonts w:hint="eastAsia"/>
        </w:rPr>
      </w:pPr>
      <w:r>
        <w:drawing>
          <wp:inline distT="0" distB="0" distL="0" distR="0">
            <wp:extent cx="4739005" cy="3172460"/>
            <wp:effectExtent l="0" t="0" r="10795" b="254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34"/>
                    <a:stretch>
                      <a:fillRect/>
                    </a:stretch>
                  </pic:blipFill>
                  <pic:spPr>
                    <a:xfrm>
                      <a:off x="0" y="0"/>
                      <a:ext cx="4745511" cy="3176624"/>
                    </a:xfrm>
                    <a:prstGeom prst="rect">
                      <a:avLst/>
                    </a:prstGeom>
                  </pic:spPr>
                </pic:pic>
              </a:graphicData>
            </a:graphic>
          </wp:inline>
        </w:drawing>
      </w:r>
    </w:p>
    <w:p/>
    <w:p>
      <w:pPr>
        <w:pStyle w:val="4"/>
        <w:numPr>
          <w:ilvl w:val="2"/>
          <w:numId w:val="1"/>
        </w:numPr>
      </w:pPr>
      <w:bookmarkStart w:id="234" w:name="_Toc16308"/>
      <w:bookmarkStart w:id="235" w:name="_Toc24854"/>
      <w:bookmarkStart w:id="236" w:name="_Toc8611"/>
      <w:bookmarkStart w:id="237" w:name="_Toc12039"/>
      <w:bookmarkStart w:id="238" w:name="_Toc5101"/>
      <w:bookmarkStart w:id="239" w:name="_Toc16109"/>
      <w:bookmarkStart w:id="240" w:name="_Toc26873"/>
      <w:bookmarkStart w:id="241" w:name="_Toc20366"/>
      <w:bookmarkStart w:id="242" w:name="_Toc6513"/>
      <w:bookmarkStart w:id="243" w:name="_Toc2012"/>
      <w:bookmarkStart w:id="244" w:name="_Toc1915"/>
      <w:r>
        <w:rPr>
          <w:rFonts w:hint="eastAsia"/>
        </w:rPr>
        <w:t>快捷入口组件编辑</w:t>
      </w:r>
      <w:bookmarkEnd w:id="234"/>
      <w:bookmarkEnd w:id="235"/>
      <w:bookmarkEnd w:id="236"/>
      <w:bookmarkEnd w:id="237"/>
      <w:bookmarkEnd w:id="238"/>
      <w:bookmarkEnd w:id="239"/>
      <w:bookmarkEnd w:id="240"/>
      <w:bookmarkEnd w:id="241"/>
      <w:bookmarkEnd w:id="242"/>
      <w:bookmarkEnd w:id="243"/>
      <w:bookmarkEnd w:id="244"/>
    </w:p>
    <w:p>
      <w:r>
        <mc:AlternateContent>
          <mc:Choice Requires="wps">
            <w:drawing>
              <wp:anchor distT="0" distB="0" distL="114300" distR="114300" simplePos="0" relativeHeight="251664384" behindDoc="0" locked="0" layoutInCell="1" allowOverlap="1">
                <wp:simplePos x="0" y="0"/>
                <wp:positionH relativeFrom="column">
                  <wp:posOffset>1418590</wp:posOffset>
                </wp:positionH>
                <wp:positionV relativeFrom="paragraph">
                  <wp:posOffset>414020</wp:posOffset>
                </wp:positionV>
                <wp:extent cx="918845" cy="1088390"/>
                <wp:effectExtent l="0" t="50800" r="72390" b="29210"/>
                <wp:wrapNone/>
                <wp:docPr id="42" name="直线箭头连接符 42"/>
                <wp:cNvGraphicFramePr/>
                <a:graphic xmlns:a="http://schemas.openxmlformats.org/drawingml/2006/main">
                  <a:graphicData uri="http://schemas.microsoft.com/office/word/2010/wordprocessingShape">
                    <wps:wsp>
                      <wps:cNvCnPr/>
                      <wps:spPr>
                        <a:xfrm flipV="1">
                          <a:off x="0" y="0"/>
                          <a:ext cx="918818" cy="10885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线箭头连接符 42" o:spid="_x0000_s1026" o:spt="32" type="#_x0000_t32" style="position:absolute;left:0pt;flip:y;margin-left:111.7pt;margin-top:32.6pt;height:85.7pt;width:72.35pt;z-index:251664384;mso-width-relative:page;mso-height-relative:page;" filled="f" stroked="t" coordsize="21600,21600" o:gfxdata="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TPs5F2AAAAAoBAAAPAAAAAAAAAAEAIAAAACIAAABkcnMvZG93&#10;bnJldi54bWxQSwECFAAUAAAACACHTuJAYeb7MAACAACkAwAADgAAAAAAAAABACAAAAAnAQAAZHJz&#10;L2Uyb0RvYy54bWxQSwUGAAAAAAYABgBZAQAAmQUAAAAA&#10;">
                <v:fill on="f" focussize="0,0"/>
                <v:stroke weight="0.5pt" color="#5B9BD5 [3204]" miterlimit="8" joinstyle="miter" endarrow="block"/>
                <v:imagedata o:title=""/>
                <o:lock v:ext="edit" aspectratio="f"/>
              </v:shap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1308100</wp:posOffset>
                </wp:positionH>
                <wp:positionV relativeFrom="paragraph">
                  <wp:posOffset>215900</wp:posOffset>
                </wp:positionV>
                <wp:extent cx="1029335" cy="1086485"/>
                <wp:effectExtent l="0" t="50800" r="63500" b="31750"/>
                <wp:wrapNone/>
                <wp:docPr id="41" name="直线箭头连接符 41"/>
                <wp:cNvGraphicFramePr/>
                <a:graphic xmlns:a="http://schemas.openxmlformats.org/drawingml/2006/main">
                  <a:graphicData uri="http://schemas.microsoft.com/office/word/2010/wordprocessingShape">
                    <wps:wsp>
                      <wps:cNvCnPr/>
                      <wps:spPr>
                        <a:xfrm flipV="1">
                          <a:off x="0" y="0"/>
                          <a:ext cx="1029065" cy="10863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线箭头连接符 41" o:spid="_x0000_s1026" o:spt="32" type="#_x0000_t32" style="position:absolute;left:0pt;flip:y;margin-left:103pt;margin-top:17pt;height:85.55pt;width:81.05pt;z-index:251663360;mso-width-relative:page;mso-height-relative:page;" filled="f" stroked="t" coordsize="21600,21600" o:gfxdata="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B8IlSdgAAAAKAQAADwAAAAAAAAABACAAAAAiAAAAZHJzL2Rv&#10;d25yZXYueG1sUEsBAhQAFAAAAAgAh07iQFet7pwBAgAApQMAAA4AAAAAAAAAAQAgAAAAJwEAAGRy&#10;cy9lMm9Eb2MueG1sUEsFBgAAAAAGAAYAWQEAAJoFAAAAAA==&#10;">
                <v:fill on="f" focussize="0,0"/>
                <v:stroke weight="0.5pt" color="#5B9BD5 [3204]" miterlimit="8" joinstyle="miter" endarrow="block"/>
                <v:imagedata o:title=""/>
                <o:lock v:ext="edit" aspectratio="f"/>
              </v:shape>
            </w:pict>
          </mc:Fallback>
        </mc:AlternateContent>
      </w:r>
      <w:r>
        <w:drawing>
          <wp:inline distT="0" distB="0" distL="0" distR="0">
            <wp:extent cx="1534795" cy="394970"/>
            <wp:effectExtent l="0" t="0" r="0" b="1143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5"/>
                    <a:stretch>
                      <a:fillRect/>
                    </a:stretch>
                  </pic:blipFill>
                  <pic:spPr>
                    <a:xfrm>
                      <a:off x="0" y="0"/>
                      <a:ext cx="1733090" cy="445895"/>
                    </a:xfrm>
                    <a:prstGeom prst="rect">
                      <a:avLst/>
                    </a:prstGeom>
                  </pic:spPr>
                </pic:pic>
              </a:graphicData>
            </a:graphic>
          </wp:inline>
        </w:drawing>
      </w:r>
      <w:r>
        <w:t xml:space="preserve"> </w:t>
      </w:r>
      <w:r>
        <w:drawing>
          <wp:inline distT="0" distB="0" distL="0" distR="0">
            <wp:extent cx="3627120" cy="1511300"/>
            <wp:effectExtent l="0" t="0" r="5080" b="1270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36"/>
                    <a:stretch>
                      <a:fillRect/>
                    </a:stretch>
                  </pic:blipFill>
                  <pic:spPr>
                    <a:xfrm>
                      <a:off x="0" y="0"/>
                      <a:ext cx="3696421" cy="1540250"/>
                    </a:xfrm>
                    <a:prstGeom prst="rect">
                      <a:avLst/>
                    </a:prstGeom>
                  </pic:spPr>
                </pic:pic>
              </a:graphicData>
            </a:graphic>
          </wp:inline>
        </w:drawing>
      </w:r>
    </w:p>
    <w:p>
      <w:pPr>
        <w:pStyle w:val="4"/>
        <w:numPr>
          <w:ilvl w:val="2"/>
          <w:numId w:val="1"/>
        </w:numPr>
      </w:pPr>
      <w:bookmarkStart w:id="245" w:name="_Toc24582"/>
      <w:bookmarkStart w:id="246" w:name="_Toc30210"/>
      <w:bookmarkStart w:id="247" w:name="_Toc24383"/>
      <w:bookmarkStart w:id="248" w:name="_Toc27938"/>
      <w:bookmarkStart w:id="249" w:name="_Toc25565"/>
      <w:bookmarkStart w:id="250" w:name="_Toc19473"/>
      <w:bookmarkStart w:id="251" w:name="_Toc2121"/>
      <w:bookmarkStart w:id="252" w:name="_Toc30442"/>
      <w:bookmarkStart w:id="253" w:name="_Toc16603"/>
      <w:bookmarkStart w:id="254" w:name="_Toc31424"/>
      <w:bookmarkStart w:id="255" w:name="_Toc2448"/>
      <w:r>
        <w:rPr>
          <w:rFonts w:hint="eastAsia"/>
        </w:rPr>
        <w:t>秒杀商品组件编辑</w:t>
      </w:r>
      <w:bookmarkEnd w:id="245"/>
      <w:bookmarkEnd w:id="246"/>
      <w:bookmarkEnd w:id="247"/>
      <w:bookmarkEnd w:id="248"/>
      <w:bookmarkEnd w:id="249"/>
    </w:p>
    <w:p>
      <w:r>
        <w:rPr>
          <w:rFonts w:hint="eastAsia"/>
        </w:rPr>
        <w:t>标题</w:t>
      </w:r>
      <w:r>
        <w:rPr>
          <w:rFonts w:hint="eastAsia"/>
          <w:lang w:eastAsia="zh-CN"/>
        </w:rPr>
        <w:t>、</w:t>
      </w:r>
      <w:r>
        <w:rPr>
          <w:rFonts w:hint="eastAsia"/>
          <w:lang w:val="en-US" w:eastAsia="zh-CN"/>
        </w:rPr>
        <w:t>描述</w:t>
      </w:r>
      <w:r>
        <w:rPr>
          <w:rFonts w:hint="eastAsia"/>
        </w:rPr>
        <w:t>和</w:t>
      </w:r>
      <w:r>
        <w:rPr>
          <w:rFonts w:hint="eastAsia"/>
          <w:lang w:val="en-US" w:eastAsia="zh-CN"/>
        </w:rPr>
        <w:t>首页秒杀商品显示</w:t>
      </w:r>
      <w:r>
        <w:rPr>
          <w:rFonts w:hint="eastAsia"/>
        </w:rPr>
        <w:t>均可自定义编辑</w:t>
      </w:r>
      <w:r>
        <w:rPr>
          <w:rFonts w:hint="eastAsia"/>
          <w:lang w:eastAsia="zh-CN"/>
        </w:rPr>
        <w:t>，</w:t>
      </w:r>
      <w:r>
        <w:rPr>
          <w:rFonts w:hint="eastAsia"/>
          <w:lang w:val="en-US" w:eastAsia="zh-CN"/>
        </w:rPr>
        <w:t>选择多少个商品</w:t>
      </w:r>
      <w:r>
        <w:rPr>
          <w:rFonts w:hint="eastAsia"/>
        </w:rPr>
        <w:t>展示在</w:t>
      </w:r>
      <w:r>
        <w:rPr>
          <w:rFonts w:hint="eastAsia"/>
          <w:lang w:val="en-US" w:eastAsia="zh-CN"/>
        </w:rPr>
        <w:t>首页</w:t>
      </w:r>
      <w:r>
        <w:rPr>
          <w:rFonts w:hint="eastAsia"/>
        </w:rPr>
        <w:t>秒杀组件中</w:t>
      </w:r>
      <w:r>
        <w:rPr>
          <w:rFonts w:hint="eastAsia"/>
          <w:lang w:eastAsia="zh-CN"/>
        </w:rPr>
        <w:t>。</w:t>
      </w:r>
      <w:r>
        <w:rPr>
          <w:rFonts w:hint="eastAsia"/>
          <w:lang w:val="en-US" w:eastAsia="zh-CN"/>
        </w:rPr>
        <w:t>若当前没有秒杀商品，可把此组件开启状态设为“关闭”，则在首页此组件不可见</w:t>
      </w:r>
      <w:r>
        <w:drawing>
          <wp:inline distT="0" distB="0" distL="0" distR="0">
            <wp:extent cx="5274310" cy="2232025"/>
            <wp:effectExtent l="0" t="0" r="8890" b="317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37"/>
                    <a:stretch>
                      <a:fillRect/>
                    </a:stretch>
                  </pic:blipFill>
                  <pic:spPr>
                    <a:xfrm>
                      <a:off x="0" y="0"/>
                      <a:ext cx="5274310" cy="2232025"/>
                    </a:xfrm>
                    <a:prstGeom prst="rect">
                      <a:avLst/>
                    </a:prstGeom>
                  </pic:spPr>
                </pic:pic>
              </a:graphicData>
            </a:graphic>
          </wp:inline>
        </w:drawing>
      </w:r>
    </w:p>
    <w:p>
      <w:pPr>
        <w:pStyle w:val="4"/>
        <w:numPr>
          <w:ilvl w:val="2"/>
          <w:numId w:val="1"/>
        </w:numPr>
      </w:pPr>
      <w:bookmarkStart w:id="256" w:name="_Toc1070"/>
      <w:bookmarkStart w:id="257" w:name="_Toc9213"/>
      <w:bookmarkStart w:id="258" w:name="_Toc5544"/>
      <w:bookmarkStart w:id="259" w:name="_Toc3703"/>
      <w:bookmarkStart w:id="260" w:name="_Toc22757"/>
      <w:r>
        <w:rPr>
          <w:rFonts w:hint="eastAsia"/>
        </w:rPr>
        <w:t>拼团商品组件编辑</w:t>
      </w:r>
      <w:bookmarkEnd w:id="250"/>
      <w:bookmarkEnd w:id="251"/>
      <w:bookmarkEnd w:id="252"/>
      <w:bookmarkEnd w:id="253"/>
      <w:bookmarkEnd w:id="254"/>
      <w:bookmarkEnd w:id="255"/>
      <w:bookmarkEnd w:id="256"/>
      <w:bookmarkEnd w:id="257"/>
      <w:bookmarkEnd w:id="258"/>
      <w:bookmarkEnd w:id="259"/>
      <w:bookmarkEnd w:id="260"/>
    </w:p>
    <w:p>
      <w:pPr>
        <w:rPr>
          <w:rFonts w:hint="eastAsia"/>
        </w:rPr>
      </w:pPr>
      <w:r>
        <mc:AlternateContent>
          <mc:Choice Requires="wps">
            <w:drawing>
              <wp:anchor distT="0" distB="0" distL="114300" distR="114300" simplePos="0" relativeHeight="251679744" behindDoc="0" locked="0" layoutInCell="1" allowOverlap="1">
                <wp:simplePos x="0" y="0"/>
                <wp:positionH relativeFrom="column">
                  <wp:posOffset>1539240</wp:posOffset>
                </wp:positionH>
                <wp:positionV relativeFrom="paragraph">
                  <wp:posOffset>1303020</wp:posOffset>
                </wp:positionV>
                <wp:extent cx="571500" cy="198120"/>
                <wp:effectExtent l="1270" t="10795" r="17780" b="19685"/>
                <wp:wrapNone/>
                <wp:docPr id="57" name="直线箭头连接符 45"/>
                <wp:cNvGraphicFramePr/>
                <a:graphic xmlns:a="http://schemas.openxmlformats.org/drawingml/2006/main">
                  <a:graphicData uri="http://schemas.microsoft.com/office/word/2010/wordprocessingShape">
                    <wps:wsp>
                      <wps:cNvCnPr/>
                      <wps:spPr>
                        <a:xfrm flipV="1">
                          <a:off x="0" y="0"/>
                          <a:ext cx="571500"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线箭头连接符 45" o:spid="_x0000_s1026" o:spt="32" type="#_x0000_t32" style="position:absolute;left:0pt;flip:y;margin-left:121.2pt;margin-top:102.6pt;height:15.6pt;width:45pt;z-index:251679744;mso-width-relative:page;mso-height-relative:page;" filled="f" stroked="t" coordsize="21600,21600" o:gfxdata="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2Fx5M9gAAAALAQAADwAAAAAAAAABACAAAAAiAAAAZHJzL2Rv&#10;d25yZXYueG1sUEsBAhQAFAAAAAgAh07iQAqErqABAgAAowMAAA4AAAAAAAAAAQAgAAAAJwEAAGRy&#10;cy9lMm9Eb2MueG1sUEsFBgAAAAAGAAYAWQEAAJoFAAAAAA==&#10;">
                <v:fill on="f" focussize="0,0"/>
                <v:stroke weight="0.5pt" color="#5B9BD5 [3204]" miterlimit="8" joinstyle="miter" endarrow="block"/>
                <v:imagedata o:title=""/>
                <o:lock v:ext="edit" aspectratio="f"/>
              </v:shape>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508000</wp:posOffset>
                </wp:positionH>
                <wp:positionV relativeFrom="paragraph">
                  <wp:posOffset>312420</wp:posOffset>
                </wp:positionV>
                <wp:extent cx="1483995" cy="107315"/>
                <wp:effectExtent l="0" t="76200" r="40640" b="45720"/>
                <wp:wrapNone/>
                <wp:docPr id="44" name="直线箭头连接符 44"/>
                <wp:cNvGraphicFramePr/>
                <a:graphic xmlns:a="http://schemas.openxmlformats.org/drawingml/2006/main">
                  <a:graphicData uri="http://schemas.microsoft.com/office/word/2010/wordprocessingShape">
                    <wps:wsp>
                      <wps:cNvCnPr/>
                      <wps:spPr>
                        <a:xfrm flipV="1">
                          <a:off x="0" y="0"/>
                          <a:ext cx="1483833" cy="1071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线箭头连接符 44" o:spid="_x0000_s1026" o:spt="32" type="#_x0000_t32" style="position:absolute;left:0pt;flip:y;margin-left:40pt;margin-top:24.6pt;height:8.45pt;width:116.85pt;z-index:251666432;mso-width-relative:page;mso-height-relative:page;" filled="f" stroked="t" coordsize="21600,21600" o:gfxdata="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Nk6UPzXAAAACAEAAA8AAAAAAAAAAQAgAAAAIgAAAGRycy9kb3du&#10;cmV2LnhtbFBLAQIUABQAAAAIAIdO4kBcit2+AAIAAKQDAAAOAAAAAAAAAAEAIAAAACYBAABkcnMv&#10;ZTJvRG9jLnhtbFBLBQYAAAAABgAGAFkBAACYBQAAAAA=&#10;">
                <v:fill on="f" focussize="0,0"/>
                <v:stroke weight="0.5pt" color="#5B9BD5 [3204]" miterlimit="8" joinstyle="miter" endarrow="block"/>
                <v:imagedata o:title=""/>
                <o:lock v:ext="edit" aspectratio="f"/>
              </v:shape>
            </w:pict>
          </mc:Fallback>
        </mc:AlternateContent>
      </w:r>
      <w:r>
        <w:drawing>
          <wp:inline distT="0" distB="0" distL="0" distR="0">
            <wp:extent cx="1892300" cy="1854200"/>
            <wp:effectExtent l="0" t="0" r="1270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38"/>
                    <a:stretch>
                      <a:fillRect/>
                    </a:stretch>
                  </pic:blipFill>
                  <pic:spPr>
                    <a:xfrm>
                      <a:off x="0" y="0"/>
                      <a:ext cx="1892300" cy="1854200"/>
                    </a:xfrm>
                    <a:prstGeom prst="rect">
                      <a:avLst/>
                    </a:prstGeom>
                  </pic:spPr>
                </pic:pic>
              </a:graphicData>
            </a:graphic>
          </wp:inline>
        </w:drawing>
      </w:r>
      <w:r>
        <w:t xml:space="preserve"> </w:t>
      </w:r>
      <w:r>
        <w:drawing>
          <wp:inline distT="0" distB="0" distL="0" distR="0">
            <wp:extent cx="3110230" cy="1989455"/>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39"/>
                    <a:stretch>
                      <a:fillRect/>
                    </a:stretch>
                  </pic:blipFill>
                  <pic:spPr>
                    <a:xfrm>
                      <a:off x="0" y="0"/>
                      <a:ext cx="3161480" cy="2021884"/>
                    </a:xfrm>
                    <a:prstGeom prst="rect">
                      <a:avLst/>
                    </a:prstGeom>
                  </pic:spPr>
                </pic:pic>
              </a:graphicData>
            </a:graphic>
          </wp:inline>
        </w:drawing>
      </w:r>
    </w:p>
    <w:p>
      <w:pPr>
        <w:rPr>
          <w:rFonts w:hint="eastAsia"/>
        </w:rPr>
      </w:pPr>
    </w:p>
    <w:p>
      <w:pPr>
        <w:pStyle w:val="4"/>
        <w:numPr>
          <w:ilvl w:val="2"/>
          <w:numId w:val="1"/>
        </w:numPr>
      </w:pPr>
      <w:bookmarkStart w:id="261" w:name="_Toc8910"/>
      <w:bookmarkStart w:id="262" w:name="_Toc5939"/>
      <w:bookmarkStart w:id="263" w:name="_Toc32394"/>
      <w:bookmarkStart w:id="264" w:name="_Toc7593"/>
      <w:bookmarkStart w:id="265" w:name="_Toc2497"/>
      <w:bookmarkStart w:id="266" w:name="_Toc29681"/>
      <w:r>
        <w:rPr>
          <w:rFonts w:hint="eastAsia"/>
        </w:rPr>
        <w:t>如何创建普通频道</w:t>
      </w:r>
      <w:bookmarkEnd w:id="261"/>
      <w:bookmarkEnd w:id="262"/>
      <w:bookmarkEnd w:id="263"/>
      <w:bookmarkEnd w:id="264"/>
      <w:bookmarkEnd w:id="265"/>
      <w:bookmarkEnd w:id="266"/>
    </w:p>
    <w:p>
      <w:pPr>
        <w:rPr>
          <w:rFonts w:hint="eastAsia"/>
          <w:lang w:val="en-US" w:eastAsia="zh-CN"/>
        </w:rPr>
      </w:pPr>
      <w:r>
        <w:rPr>
          <w:rFonts w:hint="eastAsia"/>
          <w:lang w:val="en-US" w:eastAsia="zh-CN"/>
        </w:rPr>
        <w:t>在“页面中心”-“频道（New）”页面“创建新频道”或选择相应频道页面，点击编辑进入</w:t>
      </w:r>
    </w:p>
    <w:p>
      <w:r>
        <w:drawing>
          <wp:inline distT="0" distB="0" distL="114300" distR="114300">
            <wp:extent cx="5268595" cy="1435100"/>
            <wp:effectExtent l="0" t="0" r="8255" b="1270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0"/>
                    <a:stretch>
                      <a:fillRect/>
                    </a:stretch>
                  </pic:blipFill>
                  <pic:spPr>
                    <a:xfrm>
                      <a:off x="0" y="0"/>
                      <a:ext cx="5268595" cy="1435100"/>
                    </a:xfrm>
                    <a:prstGeom prst="rect">
                      <a:avLst/>
                    </a:prstGeom>
                    <a:noFill/>
                    <a:ln w="9525">
                      <a:noFill/>
                    </a:ln>
                  </pic:spPr>
                </pic:pic>
              </a:graphicData>
            </a:graphic>
          </wp:inline>
        </w:drawing>
      </w:r>
    </w:p>
    <w:p>
      <w:pPr>
        <w:rPr>
          <w:rFonts w:hint="eastAsia"/>
          <w:lang w:val="en-US" w:eastAsia="zh-CN"/>
        </w:rPr>
      </w:pPr>
      <w:r>
        <w:rPr>
          <w:rFonts w:hint="eastAsia"/>
          <w:lang w:val="en-US" w:eastAsia="zh-CN"/>
        </w:rPr>
        <w:t>频道详情页进行页面布局及信息编辑</w:t>
      </w:r>
    </w:p>
    <w:p>
      <w:pPr>
        <w:rPr>
          <w:rFonts w:hint="eastAsia"/>
          <w:lang w:val="en-US" w:eastAsia="zh-CN"/>
        </w:rPr>
      </w:pPr>
      <w:r>
        <w:rPr>
          <w:rFonts w:hint="eastAsia"/>
          <w:lang w:val="en-US" w:eastAsia="zh-CN"/>
        </w:rPr>
        <w:t>组件：页面的组成部分，一共有“轮播图、快速入口、商品列表、秒杀频道、拼团频道”5个组件，对应相应的信息展现方式。</w:t>
      </w:r>
    </w:p>
    <w:p>
      <w:pPr>
        <w:numPr>
          <w:ilvl w:val="0"/>
          <w:numId w:val="4"/>
        </w:numPr>
        <w:ind w:left="420" w:leftChars="0" w:hanging="420" w:firstLineChars="0"/>
        <w:rPr>
          <w:rFonts w:hint="eastAsia"/>
          <w:lang w:val="en-US" w:eastAsia="zh-CN"/>
        </w:rPr>
      </w:pPr>
      <w:r>
        <w:rPr>
          <w:rFonts w:hint="eastAsia"/>
          <w:lang w:val="en-US" w:eastAsia="zh-CN"/>
        </w:rPr>
        <w:t>通过点击组件来新增组件到页面，点击相应组件，在右侧编辑组件信息，包括标题、图片、商品和跳转等。</w:t>
      </w:r>
    </w:p>
    <w:p>
      <w:pPr>
        <w:numPr>
          <w:ilvl w:val="0"/>
          <w:numId w:val="4"/>
        </w:numPr>
        <w:ind w:left="420" w:leftChars="0" w:hanging="420" w:firstLineChars="0"/>
        <w:rPr>
          <w:rFonts w:hint="eastAsia"/>
          <w:lang w:val="en-US" w:eastAsia="zh-CN"/>
        </w:rPr>
      </w:pPr>
      <w:r>
        <w:rPr>
          <w:rFonts w:hint="eastAsia"/>
          <w:lang w:val="en-US" w:eastAsia="zh-CN"/>
        </w:rPr>
        <w:t>鼠标移入组件，组件出现删除图标，可通过删除来去掉组件</w:t>
      </w:r>
    </w:p>
    <w:p>
      <w:pPr>
        <w:numPr>
          <w:ilvl w:val="0"/>
          <w:numId w:val="4"/>
        </w:numPr>
        <w:ind w:left="420" w:leftChars="0" w:hanging="420" w:firstLineChars="0"/>
        <w:rPr>
          <w:rFonts w:hint="eastAsia"/>
          <w:lang w:val="en-US" w:eastAsia="zh-CN"/>
        </w:rPr>
      </w:pPr>
      <w:r>
        <w:rPr>
          <w:rFonts w:hint="eastAsia"/>
          <w:lang w:val="en-US" w:eastAsia="zh-CN"/>
        </w:rPr>
        <w:t>鼠标移入组件，组件上方出现灰色栏，可通过鼠标拖曳改变组件排序分布</w:t>
      </w:r>
    </w:p>
    <w:p>
      <w:pPr>
        <w:rPr>
          <w:rFonts w:hint="eastAsia"/>
          <w:lang w:val="en-US" w:eastAsia="zh-CN"/>
        </w:rPr>
      </w:pPr>
      <w:r>
        <w:rPr>
          <w:rFonts w:hint="eastAsia"/>
          <w:lang w:val="en-US" w:eastAsia="zh-CN"/>
        </w:rPr>
        <w:t>当组件及组件信息编辑完成后，点击“保存栏目”和“提交”即完成频道页面编辑</w:t>
      </w:r>
    </w:p>
    <w:p>
      <w:pPr>
        <w:rPr>
          <w:rFonts w:hint="eastAsia"/>
          <w:lang w:val="en-US" w:eastAsia="zh-CN"/>
        </w:rPr>
      </w:pPr>
      <w:r>
        <w:rPr>
          <w:rFonts w:hint="eastAsia"/>
          <w:lang w:val="en-US" w:eastAsia="zh-CN"/>
        </w:rPr>
        <w:t>注：当前需添加商品列表才可将此频道展示在首页</w:t>
      </w:r>
    </w:p>
    <w:p>
      <w:pPr>
        <w:rPr>
          <w:rFonts w:hint="eastAsia"/>
          <w:lang w:val="en-US" w:eastAsia="zh-CN"/>
        </w:rPr>
      </w:pPr>
      <w:r>
        <w:drawing>
          <wp:inline distT="0" distB="0" distL="114300" distR="114300">
            <wp:extent cx="4772660" cy="3484245"/>
            <wp:effectExtent l="0" t="0" r="8890" b="190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41"/>
                    <a:stretch>
                      <a:fillRect/>
                    </a:stretch>
                  </pic:blipFill>
                  <pic:spPr>
                    <a:xfrm>
                      <a:off x="0" y="0"/>
                      <a:ext cx="4772660" cy="3484245"/>
                    </a:xfrm>
                    <a:prstGeom prst="rect">
                      <a:avLst/>
                    </a:prstGeom>
                    <a:noFill/>
                    <a:ln w="9525">
                      <a:noFill/>
                    </a:ln>
                  </pic:spPr>
                </pic:pic>
              </a:graphicData>
            </a:graphic>
          </wp:inline>
        </w:drawing>
      </w:r>
    </w:p>
    <w:p>
      <w:pPr>
        <w:rPr>
          <w:rFonts w:hint="eastAsia"/>
        </w:rPr>
      </w:pPr>
    </w:p>
    <w:p>
      <w:pPr>
        <w:rPr>
          <w:rFonts w:hint="eastAsia"/>
        </w:rPr>
      </w:pPr>
      <w:r>
        <w:rPr>
          <w:rFonts w:hint="eastAsia"/>
        </w:rPr>
        <w:t>先在</w:t>
      </w:r>
      <w:r>
        <w:rPr>
          <w:rFonts w:hint="eastAsia"/>
          <w:lang w:eastAsia="zh-CN"/>
        </w:rPr>
        <w:t>“</w:t>
      </w:r>
      <w:r>
        <w:rPr>
          <w:rFonts w:hint="eastAsia"/>
        </w:rPr>
        <w:t>频道（new）</w:t>
      </w:r>
      <w:r>
        <w:rPr>
          <w:rFonts w:hint="default"/>
          <w:lang w:val="en-US" w:eastAsia="zh-CN"/>
        </w:rPr>
        <w:t>”</w:t>
      </w:r>
      <w:r>
        <w:rPr>
          <w:rFonts w:hint="eastAsia"/>
        </w:rPr>
        <w:t>创建频道后，最后在</w:t>
      </w:r>
      <w:r>
        <w:rPr>
          <w:rFonts w:hint="default"/>
          <w:lang w:val="en-US" w:eastAsia="zh-CN"/>
        </w:rPr>
        <w:t>”</w:t>
      </w:r>
      <w:r>
        <w:rPr>
          <w:rFonts w:hint="eastAsia"/>
        </w:rPr>
        <w:t>首页</w:t>
      </w:r>
      <w:r>
        <w:rPr>
          <w:rFonts w:hint="default"/>
          <w:lang w:val="en-US" w:eastAsia="zh-CN"/>
        </w:rPr>
        <w:t>”</w:t>
      </w:r>
      <w:r>
        <w:rPr>
          <w:rFonts w:hint="eastAsia"/>
        </w:rPr>
        <w:t>新增已经创建的频道</w:t>
      </w:r>
      <w:r>
        <w:rPr>
          <w:rFonts w:hint="eastAsia"/>
          <w:lang w:val="en-US" w:eastAsia="zh-CN"/>
        </w:rPr>
        <w:t>-商品列表</w:t>
      </w:r>
      <w:r>
        <w:rPr>
          <w:rFonts w:hint="eastAsia"/>
        </w:rPr>
        <w:t>。频道的展现形式为一行两个商品的展现形式。</w:t>
      </w:r>
      <w:r>
        <w:rPr>
          <w:rFonts w:hint="eastAsia"/>
          <w:lang w:val="en-US" w:eastAsia="zh-CN"/>
        </w:rPr>
        <w:t>点击首页商品列表组件的“查看更多”可以看到完整的频道页面</w:t>
      </w:r>
    </w:p>
    <w:p>
      <w:pPr>
        <w:rPr>
          <w:rFonts w:hint="eastAsia"/>
        </w:rPr>
      </w:pPr>
      <w:r>
        <mc:AlternateContent>
          <mc:Choice Requires="wps">
            <w:drawing>
              <wp:anchor distT="0" distB="0" distL="114300" distR="114300" simplePos="0" relativeHeight="251704320" behindDoc="0" locked="0" layoutInCell="1" allowOverlap="1">
                <wp:simplePos x="0" y="0"/>
                <wp:positionH relativeFrom="column">
                  <wp:posOffset>3480435</wp:posOffset>
                </wp:positionH>
                <wp:positionV relativeFrom="paragraph">
                  <wp:posOffset>443230</wp:posOffset>
                </wp:positionV>
                <wp:extent cx="1258570" cy="1685290"/>
                <wp:effectExtent l="0" t="2540" r="17780" b="7620"/>
                <wp:wrapNone/>
                <wp:docPr id="82" name="直线箭头连接符 45"/>
                <wp:cNvGraphicFramePr/>
                <a:graphic xmlns:a="http://schemas.openxmlformats.org/drawingml/2006/main">
                  <a:graphicData uri="http://schemas.microsoft.com/office/word/2010/wordprocessingShape">
                    <wps:wsp>
                      <wps:cNvCnPr/>
                      <wps:spPr>
                        <a:xfrm flipH="1">
                          <a:off x="0" y="0"/>
                          <a:ext cx="1258556" cy="16852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线箭头连接符 45" o:spid="_x0000_s1026" o:spt="32" type="#_x0000_t32" style="position:absolute;left:0pt;flip:x;margin-left:274.05pt;margin-top:34.9pt;height:132.7pt;width:99.1pt;z-index:251704320;mso-width-relative:page;mso-height-relative:page;" filled="f" stroked="t" coordsize="21600,21600" o:gfxdata="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pVpIV2QAAAAoBAAAPAAAAAAAAAAEAIAAAACIAAABkcnMv&#10;ZG93bnJldi54bWxQSwECFAAUAAAACACHTuJATm0w8wICAAClAwAADgAAAAAAAAABACAAAAAoAQAA&#10;ZHJzL2Uyb0RvYy54bWxQSwUGAAAAAAYABgBZAQAAnAUAAAAA&#10;">
                <v:fill on="f" focussize="0,0"/>
                <v:stroke weight="0.5pt" color="#5B9BD5 [3204]" miterlimit="8" joinstyle="miter" endarrow="block"/>
                <v:imagedata o:title=""/>
                <o:lock v:ext="edit" aspectratio="f"/>
              </v:shape>
            </w:pict>
          </mc:Fallback>
        </mc:AlternateContent>
      </w:r>
      <w:r>
        <w:drawing>
          <wp:inline distT="0" distB="0" distL="0" distR="0">
            <wp:extent cx="5094605" cy="1564640"/>
            <wp:effectExtent l="0" t="0" r="10795" b="1651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42"/>
                    <a:stretch>
                      <a:fillRect/>
                    </a:stretch>
                  </pic:blipFill>
                  <pic:spPr>
                    <a:xfrm>
                      <a:off x="0" y="0"/>
                      <a:ext cx="5094605" cy="1564640"/>
                    </a:xfrm>
                    <a:prstGeom prst="rect">
                      <a:avLst/>
                    </a:prstGeom>
                  </pic:spPr>
                </pic:pic>
              </a:graphicData>
            </a:graphic>
          </wp:inline>
        </w:drawing>
      </w:r>
    </w:p>
    <w:p>
      <w:r>
        <w:drawing>
          <wp:inline distT="0" distB="0" distL="0" distR="0">
            <wp:extent cx="2872105" cy="1974850"/>
            <wp:effectExtent l="0" t="0" r="4445" b="635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43"/>
                    <a:stretch>
                      <a:fillRect/>
                    </a:stretch>
                  </pic:blipFill>
                  <pic:spPr>
                    <a:xfrm>
                      <a:off x="0" y="0"/>
                      <a:ext cx="2872105" cy="1974850"/>
                    </a:xfrm>
                    <a:prstGeom prst="rect">
                      <a:avLst/>
                    </a:prstGeom>
                  </pic:spPr>
                </pic:pic>
              </a:graphicData>
            </a:graphic>
          </wp:inline>
        </w:drawing>
      </w:r>
    </w:p>
    <w:p>
      <w:pPr>
        <w:pStyle w:val="2"/>
        <w:numPr>
          <w:ilvl w:val="0"/>
          <w:numId w:val="1"/>
        </w:numPr>
      </w:pPr>
      <w:bookmarkStart w:id="267" w:name="_Toc10832"/>
      <w:r>
        <w:rPr>
          <w:rFonts w:hint="eastAsia"/>
          <w:lang w:val="en-US" w:eastAsia="zh-CN"/>
        </w:rPr>
        <w:t>商家</w:t>
      </w:r>
      <w:r>
        <w:rPr>
          <w:rFonts w:hint="eastAsia"/>
        </w:rPr>
        <w:t>如何</w:t>
      </w:r>
      <w:r>
        <w:rPr>
          <w:rFonts w:hint="eastAsia"/>
          <w:lang w:val="en-US" w:eastAsia="zh-CN"/>
        </w:rPr>
        <w:t>核销商品</w:t>
      </w:r>
      <w:bookmarkEnd w:id="267"/>
    </w:p>
    <w:p>
      <w:pPr>
        <w:rPr>
          <w:rFonts w:hint="eastAsia" w:eastAsia="宋体"/>
          <w:lang w:val="en-US" w:eastAsia="zh-CN"/>
        </w:rPr>
      </w:pPr>
      <w:r>
        <w:rPr>
          <w:rFonts w:hint="eastAsia"/>
          <w:lang w:val="en-US" w:eastAsia="zh-CN"/>
        </w:rPr>
        <w:t>首先要先配置商家信息及相应人员的核销权限。</w:t>
      </w:r>
    </w:p>
    <w:p>
      <w:pPr>
        <w:pStyle w:val="3"/>
        <w:rPr>
          <w:rFonts w:hint="eastAsia"/>
          <w:lang w:val="en-US" w:eastAsia="zh-CN"/>
        </w:rPr>
      </w:pPr>
      <w:bookmarkStart w:id="268" w:name="_Toc20189"/>
      <w:r>
        <w:rPr>
          <w:rFonts w:hint="eastAsia"/>
          <w:lang w:val="en-US" w:eastAsia="zh-CN"/>
        </w:rPr>
        <w:t>7.1配置商家</w:t>
      </w:r>
      <w:bookmarkEnd w:id="268"/>
    </w:p>
    <w:p>
      <w:pPr>
        <w:rPr>
          <w:rFonts w:hint="eastAsia"/>
          <w:lang w:val="en-US" w:eastAsia="zh-CN"/>
        </w:rPr>
      </w:pPr>
      <w:r>
        <w:rPr>
          <w:rFonts w:hint="eastAsia"/>
          <w:lang w:val="en-US" w:eastAsia="zh-CN"/>
        </w:rPr>
        <w:t>登陆半城云后台--电商--商家中心--创建</w:t>
      </w:r>
    </w:p>
    <w:p>
      <w:r>
        <w:drawing>
          <wp:inline distT="0" distB="0" distL="114300" distR="114300">
            <wp:extent cx="5269865" cy="1477010"/>
            <wp:effectExtent l="0" t="0" r="6985" b="889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44"/>
                    <a:stretch>
                      <a:fillRect/>
                    </a:stretch>
                  </pic:blipFill>
                  <pic:spPr>
                    <a:xfrm>
                      <a:off x="0" y="0"/>
                      <a:ext cx="5269865" cy="1477010"/>
                    </a:xfrm>
                    <a:prstGeom prst="rect">
                      <a:avLst/>
                    </a:prstGeom>
                    <a:noFill/>
                    <a:ln w="9525">
                      <a:noFill/>
                    </a:ln>
                  </pic:spPr>
                </pic:pic>
              </a:graphicData>
            </a:graphic>
          </wp:inline>
        </w:drawing>
      </w:r>
    </w:p>
    <w:p>
      <w:pPr>
        <w:pStyle w:val="3"/>
        <w:rPr>
          <w:rFonts w:hint="eastAsia"/>
          <w:lang w:val="en-US" w:eastAsia="zh-CN"/>
        </w:rPr>
      </w:pPr>
      <w:bookmarkStart w:id="269" w:name="_Toc12199"/>
      <w:r>
        <w:rPr>
          <w:rFonts w:hint="eastAsia"/>
          <w:lang w:val="en-US" w:eastAsia="zh-CN"/>
        </w:rPr>
        <w:t>7.2添加核销人员配置</w:t>
      </w:r>
      <w:bookmarkEnd w:id="269"/>
    </w:p>
    <w:p>
      <w:pPr>
        <w:numPr>
          <w:ilvl w:val="0"/>
          <w:numId w:val="5"/>
        </w:numPr>
        <w:rPr>
          <w:rFonts w:hint="eastAsia"/>
          <w:lang w:val="en-US" w:eastAsia="zh-CN"/>
        </w:rPr>
      </w:pPr>
      <w:r>
        <w:rPr>
          <w:rFonts w:hint="eastAsia"/>
          <w:lang w:val="en-US" w:eastAsia="zh-CN"/>
        </w:rPr>
        <w:t>核销人员用手机访问小程序—点击“我的”—“关于我们”—红色圈的id即个人的编号</w:t>
      </w:r>
    </w:p>
    <w:p>
      <w:pPr>
        <w:rPr>
          <w:rFonts w:hint="eastAsia"/>
          <w:lang w:val="en-US" w:eastAsia="zh-CN"/>
        </w:rPr>
      </w:pPr>
      <w:r>
        <w:rPr>
          <w:rFonts w:hint="eastAsia"/>
          <w:lang w:val="en-US" w:eastAsia="zh-CN"/>
        </w:rPr>
        <w:drawing>
          <wp:inline distT="0" distB="0" distL="114300" distR="114300">
            <wp:extent cx="1720850" cy="3060700"/>
            <wp:effectExtent l="0" t="0" r="1270" b="2540"/>
            <wp:docPr id="8" name="图片 8" descr="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333"/>
                    <pic:cNvPicPr>
                      <a:picLocks noChangeAspect="1"/>
                    </pic:cNvPicPr>
                  </pic:nvPicPr>
                  <pic:blipFill>
                    <a:blip r:embed="rId45"/>
                    <a:stretch>
                      <a:fillRect/>
                    </a:stretch>
                  </pic:blipFill>
                  <pic:spPr>
                    <a:xfrm>
                      <a:off x="0" y="0"/>
                      <a:ext cx="1720850" cy="3060700"/>
                    </a:xfrm>
                    <a:prstGeom prst="rect">
                      <a:avLst/>
                    </a:prstGeom>
                  </pic:spPr>
                </pic:pic>
              </a:graphicData>
            </a:graphic>
          </wp:inline>
        </w:drawing>
      </w:r>
      <w:r>
        <w:rPr>
          <w:rFonts w:hint="eastAsia"/>
          <w:lang w:val="en-US" w:eastAsia="zh-CN"/>
        </w:rPr>
        <w:drawing>
          <wp:inline distT="0" distB="0" distL="114300" distR="114300">
            <wp:extent cx="1689735" cy="3003550"/>
            <wp:effectExtent l="0" t="0" r="1905" b="13970"/>
            <wp:docPr id="10" name="图片 10" descr="660020168151454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660020168151454823"/>
                    <pic:cNvPicPr>
                      <a:picLocks noChangeAspect="1"/>
                    </pic:cNvPicPr>
                  </pic:nvPicPr>
                  <pic:blipFill>
                    <a:blip r:embed="rId46"/>
                    <a:stretch>
                      <a:fillRect/>
                    </a:stretch>
                  </pic:blipFill>
                  <pic:spPr>
                    <a:xfrm>
                      <a:off x="0" y="0"/>
                      <a:ext cx="1689735" cy="3003550"/>
                    </a:xfrm>
                    <a:prstGeom prst="rect">
                      <a:avLst/>
                    </a:prstGeom>
                  </pic:spPr>
                </pic:pic>
              </a:graphicData>
            </a:graphic>
          </wp:inline>
        </w:drawing>
      </w:r>
      <w:r>
        <w:rPr>
          <w:rFonts w:hint="eastAsia"/>
          <w:lang w:val="en-US" w:eastAsia="zh-CN"/>
        </w:rPr>
        <w:drawing>
          <wp:inline distT="0" distB="0" distL="114300" distR="114300">
            <wp:extent cx="1683385" cy="3091815"/>
            <wp:effectExtent l="0" t="0" r="8255" b="1905"/>
            <wp:docPr id="14" name="图片 14" descr="15218832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521883229(1)"/>
                    <pic:cNvPicPr>
                      <a:picLocks noChangeAspect="1"/>
                    </pic:cNvPicPr>
                  </pic:nvPicPr>
                  <pic:blipFill>
                    <a:blip r:embed="rId47"/>
                    <a:stretch>
                      <a:fillRect/>
                    </a:stretch>
                  </pic:blipFill>
                  <pic:spPr>
                    <a:xfrm>
                      <a:off x="0" y="0"/>
                      <a:ext cx="1683385" cy="3091815"/>
                    </a:xfrm>
                    <a:prstGeom prst="rect">
                      <a:avLst/>
                    </a:prstGeom>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p>
    <w:p>
      <w:pPr>
        <w:numPr>
          <w:ilvl w:val="0"/>
          <w:numId w:val="5"/>
        </w:numPr>
        <w:rPr>
          <w:rFonts w:hint="eastAsia"/>
          <w:lang w:val="en-US" w:eastAsia="zh-CN"/>
        </w:rPr>
      </w:pPr>
      <w:r>
        <w:rPr>
          <w:rFonts w:hint="eastAsia"/>
          <w:lang w:val="en-US" w:eastAsia="zh-CN"/>
        </w:rPr>
        <w:t>然后在—电商—商家中心—高级订单核销人员</w:t>
      </w:r>
    </w:p>
    <w:p>
      <w:pPr>
        <w:rPr>
          <w:rFonts w:hint="eastAsia"/>
          <w:lang w:val="en-US" w:eastAsia="zh-CN"/>
        </w:rPr>
      </w:pPr>
    </w:p>
    <w:p>
      <w:r>
        <w:drawing>
          <wp:inline distT="0" distB="0" distL="114300" distR="114300">
            <wp:extent cx="5273675" cy="2540000"/>
            <wp:effectExtent l="0" t="0" r="3175" b="1270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48"/>
                    <a:stretch>
                      <a:fillRect/>
                    </a:stretch>
                  </pic:blipFill>
                  <pic:spPr>
                    <a:xfrm>
                      <a:off x="0" y="0"/>
                      <a:ext cx="5273675" cy="2540000"/>
                    </a:xfrm>
                    <a:prstGeom prst="rect">
                      <a:avLst/>
                    </a:prstGeom>
                    <a:noFill/>
                    <a:ln w="9525">
                      <a:noFill/>
                    </a:ln>
                  </pic:spPr>
                </pic:pic>
              </a:graphicData>
            </a:graphic>
          </wp:inline>
        </w:drawing>
      </w:r>
    </w:p>
    <w:p>
      <w:pPr>
        <w:numPr>
          <w:ilvl w:val="0"/>
          <w:numId w:val="5"/>
        </w:numPr>
      </w:pPr>
      <w:r>
        <w:rPr>
          <w:rFonts w:hint="eastAsia"/>
          <w:lang w:val="en-US" w:eastAsia="zh-CN"/>
        </w:rPr>
        <w:t>输入输入核销人员ID并将其添加，点击更新后该人员即获得了核销权限</w:t>
      </w:r>
    </w:p>
    <w:p>
      <w:pPr>
        <w:rPr>
          <w:rFonts w:hint="eastAsia"/>
          <w:lang w:val="en-US" w:eastAsia="zh-CN"/>
        </w:rPr>
      </w:pPr>
      <w:r>
        <w:drawing>
          <wp:inline distT="0" distB="0" distL="114300" distR="114300">
            <wp:extent cx="5269865" cy="2342515"/>
            <wp:effectExtent l="0" t="0" r="6985" b="635"/>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49"/>
                    <a:stretch>
                      <a:fillRect/>
                    </a:stretch>
                  </pic:blipFill>
                  <pic:spPr>
                    <a:xfrm>
                      <a:off x="0" y="0"/>
                      <a:ext cx="5269865" cy="2342515"/>
                    </a:xfrm>
                    <a:prstGeom prst="rect">
                      <a:avLst/>
                    </a:prstGeom>
                    <a:noFill/>
                    <a:ln w="9525">
                      <a:noFill/>
                    </a:ln>
                  </pic:spPr>
                </pic:pic>
              </a:graphicData>
            </a:graphic>
          </wp:inline>
        </w:drawing>
      </w:r>
    </w:p>
    <w:p>
      <w:pPr>
        <w:rPr>
          <w:rFonts w:hint="eastAsia"/>
          <w:lang w:val="en-US" w:eastAsia="zh-CN"/>
        </w:rPr>
      </w:pPr>
    </w:p>
    <w:p>
      <w:pPr>
        <w:pStyle w:val="2"/>
        <w:numPr>
          <w:ilvl w:val="0"/>
          <w:numId w:val="1"/>
        </w:numPr>
        <w:ind w:left="425" w:leftChars="0" w:hanging="425" w:firstLineChars="0"/>
        <w:rPr>
          <w:rFonts w:hint="eastAsia"/>
          <w:lang w:val="en-US" w:eastAsia="zh-CN"/>
        </w:rPr>
      </w:pPr>
      <w:bookmarkStart w:id="270" w:name="_Toc29096"/>
      <w:r>
        <w:rPr>
          <w:rFonts w:hint="eastAsia"/>
          <w:lang w:val="en-US" w:eastAsia="zh-CN"/>
        </w:rPr>
        <w:t>后台配置</w:t>
      </w:r>
      <w:bookmarkEnd w:id="270"/>
    </w:p>
    <w:p>
      <w:pPr>
        <w:pStyle w:val="3"/>
        <w:rPr>
          <w:rFonts w:hint="eastAsia"/>
          <w:lang w:val="en-US" w:eastAsia="zh-CN"/>
        </w:rPr>
      </w:pPr>
      <w:bookmarkStart w:id="271" w:name="_Toc20343"/>
      <w:r>
        <w:rPr>
          <w:rFonts w:hint="eastAsia"/>
          <w:lang w:val="en-US" w:eastAsia="zh-CN"/>
        </w:rPr>
        <w:t>8.1 客服信息配置</w:t>
      </w:r>
      <w:bookmarkEnd w:id="271"/>
    </w:p>
    <w:p>
      <w:pPr>
        <w:rPr>
          <w:rFonts w:hint="eastAsia"/>
          <w:lang w:val="en-US" w:eastAsia="zh-CN"/>
        </w:rPr>
      </w:pPr>
      <w:r>
        <w:rPr>
          <w:rFonts w:hint="eastAsia"/>
          <w:lang w:val="en-US" w:eastAsia="zh-CN"/>
        </w:rPr>
        <w:t>客服信息展示于小程序的联系客服页面，为平台人员服务消费者的入口。</w:t>
      </w:r>
    </w:p>
    <w:p>
      <w:pPr>
        <w:rPr>
          <w:rFonts w:hint="eastAsia"/>
          <w:lang w:val="en-US" w:eastAsia="zh-CN"/>
        </w:rPr>
      </w:pPr>
      <w:r>
        <w:rPr>
          <w:rFonts w:hint="eastAsia"/>
          <w:lang w:val="en-US" w:eastAsia="zh-CN"/>
        </w:rPr>
        <w:t>首先登陆后台，然后 在后台电商 -&gt; 电商配置 -&gt; 基本配置 中找到相关配置如下图：</w:t>
      </w:r>
    </w:p>
    <w:p>
      <w:pPr>
        <w:jc w:val="center"/>
      </w:pPr>
      <w:r>
        <w:drawing>
          <wp:inline distT="0" distB="0" distL="114300" distR="114300">
            <wp:extent cx="4558030" cy="2673350"/>
            <wp:effectExtent l="0" t="0" r="13970" b="1270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50"/>
                    <a:stretch>
                      <a:fillRect/>
                    </a:stretch>
                  </pic:blipFill>
                  <pic:spPr>
                    <a:xfrm>
                      <a:off x="0" y="0"/>
                      <a:ext cx="4558030" cy="2673350"/>
                    </a:xfrm>
                    <a:prstGeom prst="rect">
                      <a:avLst/>
                    </a:prstGeom>
                    <a:noFill/>
                    <a:ln w="9525">
                      <a:noFill/>
                    </a:ln>
                  </pic:spPr>
                </pic:pic>
              </a:graphicData>
            </a:graphic>
          </wp:inline>
        </w:drawing>
      </w:r>
    </w:p>
    <w:p>
      <w:pPr>
        <w:rPr>
          <w:rFonts w:hint="eastAsia" w:eastAsia="微软雅黑"/>
          <w:lang w:val="en-US" w:eastAsia="zh-CN"/>
        </w:rPr>
      </w:pPr>
      <w:r>
        <w:rPr>
          <w:rFonts w:hint="eastAsia"/>
          <w:lang w:val="en-US" w:eastAsia="zh-CN"/>
        </w:rPr>
        <w:t>需配置信息包括客户电话，微信号，及客服个人微信二维码。</w:t>
      </w:r>
    </w:p>
    <w:p>
      <w:pPr>
        <w:rPr>
          <w:rFonts w:hint="eastAsia"/>
          <w:lang w:val="en-US" w:eastAsia="zh-CN"/>
        </w:rPr>
      </w:pPr>
      <w:r>
        <w:rPr>
          <w:rFonts w:hint="eastAsia"/>
          <w:lang w:val="en-US" w:eastAsia="zh-CN"/>
        </w:rPr>
        <w:t>配置好保存后可以在小程序中，商品中心 -&gt; 客服的按钮，或者个人中心 -&gt; 联系客服 中查看，如图：</w:t>
      </w:r>
    </w:p>
    <w:p>
      <w:r>
        <w:drawing>
          <wp:inline distT="0" distB="0" distL="114300" distR="114300">
            <wp:extent cx="1876425" cy="3335020"/>
            <wp:effectExtent l="0" t="0" r="13335" b="254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51"/>
                    <a:stretch>
                      <a:fillRect/>
                    </a:stretch>
                  </pic:blipFill>
                  <pic:spPr>
                    <a:xfrm>
                      <a:off x="0" y="0"/>
                      <a:ext cx="1876425" cy="3335020"/>
                    </a:xfrm>
                    <a:prstGeom prst="rect">
                      <a:avLst/>
                    </a:prstGeom>
                    <a:noFill/>
                    <a:ln w="9525">
                      <a:noFill/>
                    </a:ln>
                  </pic:spPr>
                </pic:pic>
              </a:graphicData>
            </a:graphic>
          </wp:inline>
        </w:drawing>
      </w:r>
      <w:r>
        <w:drawing>
          <wp:inline distT="0" distB="0" distL="114300" distR="114300">
            <wp:extent cx="2051050" cy="2143760"/>
            <wp:effectExtent l="0" t="0" r="6350" b="508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52"/>
                    <a:stretch>
                      <a:fillRect/>
                    </a:stretch>
                  </pic:blipFill>
                  <pic:spPr>
                    <a:xfrm>
                      <a:off x="0" y="0"/>
                      <a:ext cx="2051050" cy="2143760"/>
                    </a:xfrm>
                    <a:prstGeom prst="rect">
                      <a:avLst/>
                    </a:prstGeom>
                    <a:noFill/>
                    <a:ln w="9525">
                      <a:noFill/>
                    </a:ln>
                  </pic:spPr>
                </pic:pic>
              </a:graphicData>
            </a:graphic>
          </wp:inline>
        </w:drawing>
      </w:r>
    </w:p>
    <w:p/>
    <w:p>
      <w:pPr>
        <w:rPr>
          <w:rFonts w:hint="eastAsia"/>
          <w:lang w:val="en-US" w:eastAsia="zh-CN"/>
        </w:rPr>
      </w:pPr>
      <w:r>
        <w:rPr>
          <w:rFonts w:hint="eastAsia"/>
          <w:lang w:val="en-US" w:eastAsia="zh-CN"/>
        </w:rPr>
        <w:t>配置成功之后的效果图：</w:t>
      </w:r>
    </w:p>
    <w:p>
      <w:pPr>
        <w:rPr>
          <w:rFonts w:hint="eastAsia"/>
          <w:lang w:val="en-US" w:eastAsia="zh-CN"/>
        </w:rPr>
      </w:pPr>
      <w:r>
        <w:drawing>
          <wp:inline distT="0" distB="0" distL="114300" distR="114300">
            <wp:extent cx="1802130" cy="3197225"/>
            <wp:effectExtent l="0" t="0" r="7620" b="317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53"/>
                    <a:stretch>
                      <a:fillRect/>
                    </a:stretch>
                  </pic:blipFill>
                  <pic:spPr>
                    <a:xfrm>
                      <a:off x="0" y="0"/>
                      <a:ext cx="1802130" cy="3197225"/>
                    </a:xfrm>
                    <a:prstGeom prst="rect">
                      <a:avLst/>
                    </a:prstGeom>
                    <a:noFill/>
                    <a:ln w="9525">
                      <a:noFill/>
                    </a:ln>
                  </pic:spPr>
                </pic:pic>
              </a:graphicData>
            </a:graphic>
          </wp:inline>
        </w:drawing>
      </w:r>
    </w:p>
    <w:p>
      <w:pPr>
        <w:pStyle w:val="3"/>
        <w:rPr>
          <w:rFonts w:hint="eastAsia"/>
          <w:lang w:val="en-US" w:eastAsia="zh-CN"/>
        </w:rPr>
      </w:pPr>
      <w:bookmarkStart w:id="272" w:name="_Toc6085"/>
      <w:r>
        <w:rPr>
          <w:rFonts w:hint="eastAsia"/>
          <w:lang w:val="en-US" w:eastAsia="zh-CN"/>
        </w:rPr>
        <w:t>8.2 如何配置接收模板消息</w:t>
      </w:r>
      <w:bookmarkEnd w:id="272"/>
    </w:p>
    <w:p>
      <w:pPr>
        <w:rPr>
          <w:rFonts w:hint="eastAsia"/>
        </w:rPr>
      </w:pPr>
      <w:r>
        <w:rPr>
          <w:rFonts w:hint="eastAsia"/>
          <w:lang w:val="en-US" w:eastAsia="zh-CN"/>
        </w:rPr>
        <w:t>1）</w:t>
      </w:r>
      <w:r>
        <w:rPr>
          <w:rFonts w:hint="eastAsia"/>
        </w:rPr>
        <w:t>登陆微信公众平台[</w:t>
      </w:r>
      <w:r>
        <w:t>https://mp.weixin.qq.com/]</w:t>
      </w:r>
      <w:r>
        <w:rPr>
          <w:rFonts w:hint="eastAsia"/>
        </w:rPr>
        <w:t>，输入对应的账号密码。</w:t>
      </w:r>
    </w:p>
    <w:p>
      <w:pPr>
        <w:rPr>
          <w:rFonts w:hint="eastAsia"/>
        </w:rPr>
      </w:pPr>
      <w:r>
        <w:drawing>
          <wp:inline distT="0" distB="0" distL="0" distR="0">
            <wp:extent cx="5274310" cy="2442845"/>
            <wp:effectExtent l="0" t="0" r="13970" b="1079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54"/>
                    <a:stretch>
                      <a:fillRect/>
                    </a:stretch>
                  </pic:blipFill>
                  <pic:spPr>
                    <a:xfrm>
                      <a:off x="0" y="0"/>
                      <a:ext cx="5274310" cy="2442845"/>
                    </a:xfrm>
                    <a:prstGeom prst="rect">
                      <a:avLst/>
                    </a:prstGeom>
                  </pic:spPr>
                </pic:pic>
              </a:graphicData>
            </a:graphic>
          </wp:inline>
        </w:drawing>
      </w:r>
      <w:r>
        <w:rPr>
          <w:rFonts w:hint="eastAsia"/>
          <w:lang w:val="en-US" w:eastAsia="zh-CN"/>
        </w:rPr>
        <w:t>2）</w:t>
      </w:r>
      <w:r>
        <w:rPr>
          <w:rFonts w:hint="eastAsia"/>
        </w:rPr>
        <w:t>选择模板消息-</w:t>
      </w:r>
      <w:r>
        <w:t>&gt;</w:t>
      </w:r>
      <w:r>
        <w:rPr>
          <w:rFonts w:hint="eastAsia"/>
        </w:rPr>
        <w:t>模板库-</w:t>
      </w:r>
      <w:r>
        <w:t>&gt;</w:t>
      </w:r>
      <w:r>
        <w:rPr>
          <w:rFonts w:hint="eastAsia"/>
        </w:rPr>
        <w:t>输入</w:t>
      </w:r>
      <w:r>
        <w:t>”</w:t>
      </w:r>
      <w:r>
        <w:rPr>
          <w:rFonts w:hint="eastAsia"/>
        </w:rPr>
        <w:t>订单下单成功提醒</w:t>
      </w:r>
      <w:r>
        <w:t>”</w:t>
      </w:r>
      <w:r>
        <w:rPr>
          <w:rFonts w:hint="eastAsia"/>
        </w:rPr>
        <w:t>搜索对应模板库，点击详情，点击</w:t>
      </w:r>
      <w:r>
        <w:t>”</w:t>
      </w:r>
      <w:r>
        <w:rPr>
          <w:rFonts w:hint="eastAsia"/>
        </w:rPr>
        <w:t>添加</w:t>
      </w:r>
      <w:r>
        <w:t>”</w:t>
      </w:r>
      <w:r>
        <w:rPr>
          <w:rFonts w:hint="eastAsia"/>
        </w:rPr>
        <w:t>按钮</w:t>
      </w:r>
    </w:p>
    <w:p>
      <w:pPr>
        <w:rPr>
          <w:rFonts w:hint="eastAsia"/>
        </w:rPr>
      </w:pPr>
    </w:p>
    <w:p>
      <w:r>
        <w:drawing>
          <wp:inline distT="0" distB="0" distL="0" distR="0">
            <wp:extent cx="5274310" cy="2270760"/>
            <wp:effectExtent l="0" t="0" r="1397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55"/>
                    <a:stretch>
                      <a:fillRect/>
                    </a:stretch>
                  </pic:blipFill>
                  <pic:spPr>
                    <a:xfrm>
                      <a:off x="0" y="0"/>
                      <a:ext cx="5274310" cy="2270760"/>
                    </a:xfrm>
                    <a:prstGeom prst="rect">
                      <a:avLst/>
                    </a:prstGeom>
                  </pic:spPr>
                </pic:pic>
              </a:graphicData>
            </a:graphic>
          </wp:inline>
        </w:drawing>
      </w:r>
    </w:p>
    <w:p/>
    <w:p>
      <w:pPr>
        <w:numPr>
          <w:numId w:val="0"/>
        </w:numPr>
        <w:ind w:leftChars="0"/>
        <w:rPr>
          <w:rFonts w:hint="eastAsia"/>
          <w:lang w:val="en-US" w:eastAsia="zh-CN"/>
        </w:rPr>
      </w:pPr>
      <w:r>
        <w:rPr>
          <w:rFonts w:hint="eastAsia"/>
          <w:lang w:val="en-US" w:eastAsia="zh-CN"/>
        </w:rPr>
        <w:t>3）</w:t>
      </w:r>
      <w:r>
        <w:rPr>
          <w:rFonts w:hint="eastAsia"/>
        </w:rPr>
        <w:t>到</w:t>
      </w:r>
      <w:r>
        <w:t>”</w:t>
      </w:r>
      <w:r>
        <w:rPr>
          <w:rFonts w:hint="eastAsia"/>
        </w:rPr>
        <w:t>我的模板</w:t>
      </w:r>
      <w:r>
        <w:t>”</w:t>
      </w:r>
      <w:r>
        <w:rPr>
          <w:rFonts w:hint="eastAsia"/>
        </w:rPr>
        <w:t>中即可查看已添加的模板信息；</w:t>
      </w:r>
      <w:r>
        <w:rPr>
          <w:rFonts w:hint="eastAsia"/>
          <w:lang w:val="en-US" w:eastAsia="zh-CN"/>
        </w:rPr>
        <w:t>复制”</w:t>
      </w:r>
    </w:p>
    <w:p>
      <w:pPr>
        <w:numPr>
          <w:numId w:val="0"/>
        </w:numPr>
        <w:ind w:leftChars="0"/>
      </w:pPr>
    </w:p>
    <w:p>
      <w:pPr>
        <w:numPr>
          <w:numId w:val="0"/>
        </w:numPr>
        <w:ind w:leftChars="0"/>
      </w:pPr>
    </w:p>
    <w:p>
      <w:pPr>
        <w:numPr>
          <w:numId w:val="0"/>
        </w:numPr>
        <w:ind w:leftChars="0"/>
      </w:pPr>
    </w:p>
    <w:p>
      <w:pPr>
        <w:numPr>
          <w:numId w:val="0"/>
        </w:numPr>
        <w:ind w:leftChars="0"/>
      </w:pPr>
    </w:p>
    <w:p>
      <w:pPr>
        <w:numPr>
          <w:numId w:val="0"/>
        </w:numPr>
        <w:ind w:leftChars="0"/>
      </w:pPr>
    </w:p>
    <w:p>
      <w:pPr>
        <w:numPr>
          <w:numId w:val="0"/>
        </w:numPr>
        <w:ind w:leftChars="0"/>
      </w:pPr>
      <w:r>
        <w:drawing>
          <wp:inline distT="0" distB="0" distL="0" distR="0">
            <wp:extent cx="5274310" cy="2289810"/>
            <wp:effectExtent l="0" t="0" r="13970" b="1143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56"/>
                    <a:stretch>
                      <a:fillRect/>
                    </a:stretch>
                  </pic:blipFill>
                  <pic:spPr>
                    <a:xfrm>
                      <a:off x="0" y="0"/>
                      <a:ext cx="5274310" cy="2289810"/>
                    </a:xfrm>
                    <a:prstGeom prst="rect">
                      <a:avLst/>
                    </a:prstGeom>
                  </pic:spPr>
                </pic:pic>
              </a:graphicData>
            </a:graphic>
          </wp:inline>
        </w:drawing>
      </w:r>
    </w:p>
    <w:p>
      <w:pPr>
        <w:rPr>
          <w:rFonts w:hint="eastAsia"/>
        </w:rPr>
      </w:pPr>
      <w:r>
        <w:rPr>
          <w:rFonts w:hint="eastAsia"/>
          <w:lang w:val="en-US" w:eastAsia="zh-CN"/>
        </w:rPr>
        <w:t>4）</w:t>
      </w:r>
      <w:r>
        <w:rPr>
          <w:rFonts w:hint="eastAsia"/>
        </w:rPr>
        <w:t>在半城云后台中的电商-</w:t>
      </w:r>
      <w:r>
        <w:t>&gt;</w:t>
      </w:r>
      <w:r>
        <w:rPr>
          <w:rFonts w:hint="eastAsia"/>
        </w:rPr>
        <w:t>电商配置-</w:t>
      </w:r>
      <w:r>
        <w:t>&gt;</w:t>
      </w:r>
      <w:r>
        <w:rPr>
          <w:rFonts w:hint="eastAsia"/>
        </w:rPr>
        <w:t>通知配置-</w:t>
      </w:r>
      <w:r>
        <w:t>&gt;</w:t>
      </w:r>
      <w:r>
        <w:rPr>
          <w:rFonts w:hint="eastAsia"/>
        </w:rPr>
        <w:t>商家下单提醒 模板I</w:t>
      </w:r>
      <w:r>
        <w:t>D</w:t>
      </w:r>
      <w:r>
        <w:rPr>
          <w:rFonts w:hint="eastAsia"/>
        </w:rPr>
        <w:t>中把复制的I</w:t>
      </w:r>
      <w:r>
        <w:t>D</w:t>
      </w:r>
      <w:r>
        <w:rPr>
          <w:rFonts w:hint="eastAsia"/>
        </w:rPr>
        <w:t>黏贴，再进行更新。同时点击微信小程序模板消息通知中的重置按钮即可完成模板消息配置</w:t>
      </w:r>
    </w:p>
    <w:p>
      <w:r>
        <w:drawing>
          <wp:inline distT="0" distB="0" distL="0" distR="0">
            <wp:extent cx="5274310" cy="2847340"/>
            <wp:effectExtent l="0" t="0" r="1397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57"/>
                    <a:stretch>
                      <a:fillRect/>
                    </a:stretch>
                  </pic:blipFill>
                  <pic:spPr>
                    <a:xfrm>
                      <a:off x="0" y="0"/>
                      <a:ext cx="5274310" cy="2847340"/>
                    </a:xfrm>
                    <a:prstGeom prst="rect">
                      <a:avLst/>
                    </a:prstGeom>
                  </pic:spPr>
                </pic:pic>
              </a:graphicData>
            </a:graphic>
          </wp:inline>
        </w:drawing>
      </w:r>
    </w:p>
    <w:p/>
    <w:p/>
    <w:p>
      <w:pPr>
        <w:rPr>
          <w:rFonts w:hint="eastAsia"/>
          <w:lang w:val="en-US" w:eastAsia="zh-CN"/>
        </w:rPr>
      </w:pPr>
    </w:p>
    <w:p>
      <w:pPr>
        <w:pStyle w:val="3"/>
        <w:rPr>
          <w:rFonts w:hint="eastAsia"/>
          <w:lang w:val="en-US" w:eastAsia="zh-CN"/>
        </w:rPr>
      </w:pPr>
      <w:bookmarkStart w:id="273" w:name="_Toc29209"/>
      <w:r>
        <w:rPr>
          <w:rFonts w:hint="eastAsia"/>
          <w:lang w:val="en-US" w:eastAsia="zh-CN"/>
        </w:rPr>
        <w:t>8.3 版本审核商品的配置</w:t>
      </w:r>
      <w:bookmarkEnd w:id="273"/>
    </w:p>
    <w:p>
      <w:pPr>
        <w:rPr>
          <w:rFonts w:hint="eastAsia"/>
          <w:lang w:val="en-US" w:eastAsia="zh-CN"/>
        </w:rPr>
      </w:pPr>
      <w:r>
        <w:rPr>
          <w:rFonts w:hint="eastAsia"/>
          <w:lang w:val="en-US" w:eastAsia="zh-CN"/>
        </w:rPr>
        <w:t>由于申请微信支付时，没有相应餐饮许可证书，所以提交版本时，如出现食品类，则会被微信拒审；但若不添加任何商品，也会以小程序不完整而打回。所以，为了不影响正常版本的使用，特在后台开设了版本审核商品这一设置入口。</w:t>
      </w:r>
    </w:p>
    <w:p>
      <w:pPr>
        <w:rPr>
          <w:rFonts w:hint="eastAsia"/>
          <w:lang w:val="en-US" w:eastAsia="zh-CN"/>
        </w:rPr>
      </w:pPr>
      <w:r>
        <w:rPr>
          <w:rFonts w:hint="eastAsia"/>
          <w:lang w:val="en-US" w:eastAsia="zh-CN"/>
        </w:rPr>
        <w:t>注意：</w:t>
      </w:r>
    </w:p>
    <w:p>
      <w:pPr>
        <w:numPr>
          <w:ilvl w:val="0"/>
          <w:numId w:val="6"/>
        </w:numPr>
        <w:ind w:left="420" w:leftChars="0" w:hanging="420" w:firstLineChars="0"/>
        <w:rPr>
          <w:rFonts w:hint="eastAsia"/>
          <w:lang w:val="en-US" w:eastAsia="zh-CN"/>
        </w:rPr>
      </w:pPr>
      <w:r>
        <w:rPr>
          <w:rFonts w:hint="eastAsia"/>
          <w:lang w:val="en-US" w:eastAsia="zh-CN"/>
        </w:rPr>
        <w:t>不能填写食品类，最好是写粉丝周边商品</w:t>
      </w:r>
    </w:p>
    <w:p>
      <w:pPr>
        <w:numPr>
          <w:ilvl w:val="0"/>
          <w:numId w:val="6"/>
        </w:numPr>
        <w:ind w:left="420" w:leftChars="0" w:hanging="420" w:firstLineChars="0"/>
        <w:rPr>
          <w:rFonts w:hint="eastAsia"/>
          <w:lang w:val="en-US" w:eastAsia="zh-CN"/>
        </w:rPr>
      </w:pPr>
      <w:r>
        <w:rPr>
          <w:rFonts w:hint="eastAsia"/>
          <w:lang w:val="en-US" w:eastAsia="zh-CN"/>
        </w:rPr>
        <w:t>隔段时间换下商品，一直同一个审核商品会很假</w:t>
      </w:r>
    </w:p>
    <w:p>
      <w:pPr>
        <w:rPr>
          <w:rFonts w:hint="eastAsia"/>
          <w:lang w:val="en-US" w:eastAsia="zh-CN"/>
        </w:rPr>
      </w:pPr>
      <w:r>
        <w:rPr>
          <w:rFonts w:hint="eastAsia"/>
          <w:lang w:val="en-US" w:eastAsia="zh-CN"/>
        </w:rPr>
        <w:t>1）首先登陆后台，然后 在后台电商 -&gt;商品中心 -&gt; 版本审核时可见商品 -&gt; 创建新商品 中找到相关配置如下图：</w:t>
      </w:r>
    </w:p>
    <w:p>
      <w:pPr>
        <w:rPr>
          <w:rFonts w:hint="eastAsia"/>
          <w:lang w:val="en-US" w:eastAsia="zh-CN"/>
        </w:rPr>
      </w:pPr>
    </w:p>
    <w:p>
      <w:r>
        <w:drawing>
          <wp:inline distT="0" distB="0" distL="114300" distR="114300">
            <wp:extent cx="5264785" cy="954405"/>
            <wp:effectExtent l="0" t="0" r="8255" b="571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58"/>
                    <a:stretch>
                      <a:fillRect/>
                    </a:stretch>
                  </pic:blipFill>
                  <pic:spPr>
                    <a:xfrm>
                      <a:off x="0" y="0"/>
                      <a:ext cx="5264785" cy="954405"/>
                    </a:xfrm>
                    <a:prstGeom prst="rect">
                      <a:avLst/>
                    </a:prstGeom>
                    <a:noFill/>
                    <a:ln w="9525">
                      <a:noFill/>
                    </a:ln>
                  </pic:spPr>
                </pic:pic>
              </a:graphicData>
            </a:graphic>
          </wp:inline>
        </w:drawing>
      </w:r>
    </w:p>
    <w:p/>
    <w:p>
      <w:pPr>
        <w:rPr>
          <w:rFonts w:hint="eastAsia"/>
          <w:lang w:val="en-US" w:eastAsia="zh-CN"/>
        </w:rPr>
      </w:pPr>
      <w:r>
        <w:rPr>
          <w:rFonts w:hint="eastAsia"/>
          <w:lang w:val="en-US" w:eastAsia="zh-CN"/>
        </w:rPr>
        <w:t>2）点击进去后，开始编辑上架商品</w:t>
      </w:r>
    </w:p>
    <w:p>
      <w:pPr>
        <w:numPr>
          <w:ilvl w:val="0"/>
          <w:numId w:val="6"/>
        </w:numPr>
        <w:ind w:left="420" w:leftChars="0" w:hanging="420" w:firstLineChars="0"/>
        <w:rPr>
          <w:rFonts w:hint="eastAsia"/>
          <w:lang w:val="en-US" w:eastAsia="zh-CN"/>
        </w:rPr>
      </w:pPr>
      <w:r>
        <w:rPr>
          <w:rFonts w:hint="eastAsia"/>
          <w:lang w:val="en-US" w:eastAsia="zh-CN"/>
        </w:rPr>
        <w:t>上架商品推荐：粉丝周边（手机壳/台历/帆布袋/）选的商品最好要跟自己当初填微信支付时自己要买的商品有联系，太大差别就会被拒。</w:t>
      </w:r>
    </w:p>
    <w:p>
      <w:pPr>
        <w:numPr>
          <w:ilvl w:val="0"/>
          <w:numId w:val="6"/>
        </w:numPr>
        <w:ind w:left="420" w:leftChars="0" w:hanging="420" w:firstLineChars="0"/>
        <w:rPr>
          <w:rFonts w:hint="eastAsia"/>
          <w:lang w:val="en-US" w:eastAsia="zh-CN"/>
        </w:rPr>
      </w:pPr>
      <w:r>
        <w:rPr>
          <w:rFonts w:hint="eastAsia"/>
          <w:lang w:val="en-US" w:eastAsia="zh-CN"/>
        </w:rPr>
        <w:t>一定不能上架的商品：黄毒赌/食品/电池</w:t>
      </w:r>
    </w:p>
    <w:p>
      <w:pPr>
        <w:numPr>
          <w:ilvl w:val="0"/>
          <w:numId w:val="6"/>
        </w:numPr>
        <w:ind w:left="420" w:leftChars="0" w:hanging="420" w:firstLineChars="0"/>
        <w:rPr>
          <w:rFonts w:hint="eastAsia"/>
          <w:lang w:val="en-US" w:eastAsia="zh-CN"/>
        </w:rPr>
      </w:pPr>
      <w:r>
        <w:rPr>
          <w:rFonts w:hint="eastAsia"/>
          <w:lang w:val="en-US" w:eastAsia="zh-CN"/>
        </w:rPr>
        <w:t>价格：把价格设高一些</w:t>
      </w:r>
    </w:p>
    <w:p>
      <w:pPr>
        <w:numPr>
          <w:ilvl w:val="0"/>
          <w:numId w:val="6"/>
        </w:numPr>
        <w:ind w:left="420" w:leftChars="0" w:hanging="420" w:firstLineChars="0"/>
      </w:pPr>
      <w:r>
        <w:rPr>
          <w:rFonts w:hint="eastAsia"/>
          <w:lang w:val="en-US" w:eastAsia="zh-CN"/>
        </w:rPr>
        <w:t>建议商品数：2-5个，审核期间是上架状态</w:t>
      </w:r>
    </w:p>
    <w:sectPr>
      <w:footerReference r:id="rId4"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0002AFF" w:usb1="C000247B" w:usb2="00000009" w:usb3="00000000" w:csb0="200001FF" w:csb1="00000000"/>
  </w:font>
  <w:font w:name="Arial">
    <w:panose1 w:val="020B06040202020202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22555" cy="14605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22555" cy="1460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rPr>
                              <w:rFonts w:hint="eastAsia"/>
                            </w:rPr>
                            <w:fldChar w:fldCharType="begin"/>
                          </w:r>
                          <w:r>
                            <w:rPr>
                              <w:rFonts w:hint="eastAsia"/>
                            </w:rPr>
                            <w:instrText xml:space="preserve"> PAGE  \* MERGEFORMAT </w:instrText>
                          </w:r>
                          <w:r>
                            <w:rPr>
                              <w:rFonts w:hint="eastAsia"/>
                            </w:rPr>
                            <w:fldChar w:fldCharType="separate"/>
                          </w:r>
                          <w:r>
                            <w:t>11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1.5pt;width:9.65pt;mso-position-horizontal:center;mso-position-horizontal-relative:margin;mso-wrap-style:none;z-index:251661312;mso-width-relative:page;mso-height-relative:page;" filled="f" stroked="f" coordsize="21600,21600" o:gfxdata="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70VtM0gAAAAMBAAAPAAAAAAAAAAEAIAAAACIA&#10;AABkcnMvZG93bnJldi54bWxQSwECFAAUAAAACACHTuJAFJ4k3w8CAAAFBAAADgAAAAAAAAABACAA&#10;AAAhAQAAZHJzL2Uyb0RvYy54bWxQSwUGAAAAAAYABgBZAQAAogUAAAAA&#10;">
              <v:fill on="f" focussize="0,0"/>
              <v:stroke on="f" weight="0.5pt"/>
              <v:imagedata o:title=""/>
              <o:lock v:ext="edit" aspectratio="f"/>
              <v:textbox inset="0mm,0mm,0mm,0mm" style="mso-fit-shape-to-text:t;">
                <w:txbxContent>
                  <w:p>
                    <w:pPr>
                      <w:pStyle w:val="6"/>
                    </w:pPr>
                    <w:r>
                      <w:rPr>
                        <w:rFonts w:hint="eastAsia"/>
                      </w:rPr>
                      <w:fldChar w:fldCharType="begin"/>
                    </w:r>
                    <w:r>
                      <w:rPr>
                        <w:rFonts w:hint="eastAsia"/>
                      </w:rPr>
                      <w:instrText xml:space="preserve"> PAGE  \* MERGEFORMAT </w:instrText>
                    </w:r>
                    <w:r>
                      <w:rPr>
                        <w:rFonts w:hint="eastAsia"/>
                      </w:rPr>
                      <w:fldChar w:fldCharType="separate"/>
                    </w:r>
                    <w:r>
                      <w:t>11</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1"/>
      </w:pBdr>
      <w:rPr>
        <w:rFonts w:hint="eastAsia" w:eastAsia="宋体"/>
        <w:lang w:eastAsia="zh-CN"/>
      </w:rPr>
    </w:pPr>
  </w:p>
  <w:p>
    <w:pPr>
      <w:pStyle w:val="7"/>
      <w:pBdr>
        <w:bottom w:val="single" w:color="auto" w:sz="4" w:space="1"/>
      </w:pBdr>
      <w:ind w:firstLine="180" w:firstLineChars="100"/>
      <w:rPr>
        <w:rFonts w:hint="eastAsia" w:eastAsia="宋体"/>
        <w:color w:val="000000" w:themeColor="text1"/>
        <w:sz w:val="21"/>
        <w:szCs w:val="21"/>
        <w:lang w:eastAsia="zh-CN"/>
        <w14:textFill>
          <w14:solidFill>
            <w14:schemeClr w14:val="tx1"/>
          </w14:solidFill>
        </w14:textFill>
      </w:rPr>
    </w:pPr>
    <w:r>
      <w:rPr>
        <w:rFonts w:hint="eastAsia" w:eastAsia="宋体"/>
        <w:lang w:eastAsia="zh-CN"/>
      </w:rPr>
      <w:drawing>
        <wp:inline distT="0" distB="0" distL="114300" distR="114300">
          <wp:extent cx="840740" cy="196850"/>
          <wp:effectExtent l="0" t="0" r="16510" b="12700"/>
          <wp:docPr id="3" name="图片 3" descr="（常规）半城云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常规）半城云LOGO"/>
                  <pic:cNvPicPr>
                    <a:picLocks noChangeAspect="1"/>
                  </pic:cNvPicPr>
                </pic:nvPicPr>
                <pic:blipFill>
                  <a:blip r:embed="rId1"/>
                  <a:stretch>
                    <a:fillRect/>
                  </a:stretch>
                </pic:blipFill>
                <pic:spPr>
                  <a:xfrm>
                    <a:off x="0" y="0"/>
                    <a:ext cx="840740" cy="196850"/>
                  </a:xfrm>
                  <a:prstGeom prst="rect">
                    <a:avLst/>
                  </a:prstGeom>
                </pic:spPr>
              </pic:pic>
            </a:graphicData>
          </a:graphic>
        </wp:inline>
      </w:drawing>
    </w:r>
    <w:r>
      <w:rPr>
        <w:rFonts w:hint="eastAsia"/>
        <w:lang w:val="en-US" w:eastAsia="zh-CN"/>
      </w:rPr>
      <w:t xml:space="preserve">                          </w:t>
    </w:r>
    <w:r>
      <w:rPr>
        <w:rFonts w:hint="eastAsia"/>
        <w:sz w:val="24"/>
        <w:szCs w:val="24"/>
        <w:lang w:val="en-US" w:eastAsia="zh-CN"/>
      </w:rPr>
      <w:t xml:space="preserve">     </w:t>
    </w:r>
    <w:r>
      <w:rPr>
        <w:rFonts w:hint="eastAsia"/>
        <w:sz w:val="21"/>
        <w:szCs w:val="21"/>
        <w:lang w:val="en-US" w:eastAsia="zh-CN"/>
      </w:rPr>
      <w:t xml:space="preserve"> </w:t>
    </w:r>
    <w:r>
      <w:rPr>
        <w:rFonts w:hint="eastAsia"/>
        <w:color w:val="000000" w:themeColor="text1"/>
        <w:sz w:val="21"/>
        <w:szCs w:val="21"/>
        <w:lang w:val="en-US" w:eastAsia="zh-CN"/>
        <w14:textFill>
          <w14:solidFill>
            <w14:schemeClr w14:val="tx1"/>
          </w14:solidFill>
        </w14:textFill>
      </w:rPr>
      <w:t>半城云-致力赋能城市新媒体商业化运营</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E37D78B"/>
    <w:multiLevelType w:val="singleLevel"/>
    <w:tmpl w:val="8E37D78B"/>
    <w:lvl w:ilvl="0" w:tentative="0">
      <w:start w:val="1"/>
      <w:numFmt w:val="bullet"/>
      <w:lvlText w:val=""/>
      <w:lvlJc w:val="left"/>
      <w:pPr>
        <w:ind w:left="420" w:hanging="420"/>
      </w:pPr>
      <w:rPr>
        <w:rFonts w:hint="default" w:ascii="Wingdings" w:hAnsi="Wingdings"/>
      </w:rPr>
    </w:lvl>
  </w:abstractNum>
  <w:abstractNum w:abstractNumId="1">
    <w:nsid w:val="BEF01233"/>
    <w:multiLevelType w:val="singleLevel"/>
    <w:tmpl w:val="BEF01233"/>
    <w:lvl w:ilvl="0" w:tentative="0">
      <w:start w:val="1"/>
      <w:numFmt w:val="decimal"/>
      <w:suff w:val="nothing"/>
      <w:lvlText w:val="%1）"/>
      <w:lvlJc w:val="left"/>
    </w:lvl>
  </w:abstractNum>
  <w:abstractNum w:abstractNumId="2">
    <w:nsid w:val="CD10DA84"/>
    <w:multiLevelType w:val="singleLevel"/>
    <w:tmpl w:val="CD10DA84"/>
    <w:lvl w:ilvl="0" w:tentative="0">
      <w:start w:val="4"/>
      <w:numFmt w:val="decimal"/>
      <w:suff w:val="nothing"/>
      <w:lvlText w:val="%1）"/>
      <w:lvlJc w:val="left"/>
    </w:lvl>
  </w:abstractNum>
  <w:abstractNum w:abstractNumId="3">
    <w:nsid w:val="E06799F1"/>
    <w:multiLevelType w:val="multilevel"/>
    <w:tmpl w:val="E06799F1"/>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4">
    <w:nsid w:val="023A40C0"/>
    <w:multiLevelType w:val="singleLevel"/>
    <w:tmpl w:val="023A40C0"/>
    <w:lvl w:ilvl="0" w:tentative="0">
      <w:start w:val="1"/>
      <w:numFmt w:val="bullet"/>
      <w:lvlText w:val=""/>
      <w:lvlJc w:val="left"/>
      <w:pPr>
        <w:ind w:left="420" w:hanging="420"/>
      </w:pPr>
      <w:rPr>
        <w:rFonts w:hint="default" w:ascii="Wingdings" w:hAnsi="Wingdings"/>
      </w:rPr>
    </w:lvl>
  </w:abstractNum>
  <w:abstractNum w:abstractNumId="5">
    <w:nsid w:val="0C720FFD"/>
    <w:multiLevelType w:val="singleLevel"/>
    <w:tmpl w:val="0C720FFD"/>
    <w:lvl w:ilvl="0" w:tentative="0">
      <w:start w:val="1"/>
      <w:numFmt w:val="bullet"/>
      <w:lvlText w:val=""/>
      <w:lvlJc w:val="left"/>
      <w:pPr>
        <w:ind w:left="420" w:hanging="420"/>
      </w:pPr>
      <w:rPr>
        <w:rFonts w:hint="default" w:ascii="Wingdings" w:hAnsi="Wingdings"/>
      </w:rPr>
    </w:lvl>
  </w:abstractNum>
  <w:num w:numId="1">
    <w:abstractNumId w:val="3"/>
  </w:num>
  <w:num w:numId="2">
    <w:abstractNumId w:val="4"/>
  </w:num>
  <w:num w:numId="3">
    <w:abstractNumId w:val="2"/>
  </w:num>
  <w:num w:numId="4">
    <w:abstractNumId w:val="5"/>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667417E"/>
    <w:rsid w:val="00013E7B"/>
    <w:rsid w:val="00036B2C"/>
    <w:rsid w:val="000813CB"/>
    <w:rsid w:val="000C2E3C"/>
    <w:rsid w:val="00160A4C"/>
    <w:rsid w:val="00167838"/>
    <w:rsid w:val="001A0323"/>
    <w:rsid w:val="001F5913"/>
    <w:rsid w:val="00241723"/>
    <w:rsid w:val="00281758"/>
    <w:rsid w:val="002B06CD"/>
    <w:rsid w:val="003A10C7"/>
    <w:rsid w:val="003F113E"/>
    <w:rsid w:val="00432957"/>
    <w:rsid w:val="004738CF"/>
    <w:rsid w:val="004F2663"/>
    <w:rsid w:val="00534EAE"/>
    <w:rsid w:val="005374BE"/>
    <w:rsid w:val="005A6262"/>
    <w:rsid w:val="0060320A"/>
    <w:rsid w:val="006149F6"/>
    <w:rsid w:val="00690E7C"/>
    <w:rsid w:val="006A03D2"/>
    <w:rsid w:val="006C7445"/>
    <w:rsid w:val="007D6B7A"/>
    <w:rsid w:val="00861A87"/>
    <w:rsid w:val="00867DA7"/>
    <w:rsid w:val="00874B26"/>
    <w:rsid w:val="00883EB3"/>
    <w:rsid w:val="00991D8F"/>
    <w:rsid w:val="00997C35"/>
    <w:rsid w:val="00A3483D"/>
    <w:rsid w:val="00A71869"/>
    <w:rsid w:val="00A75FD6"/>
    <w:rsid w:val="00AD4D1C"/>
    <w:rsid w:val="00B006EC"/>
    <w:rsid w:val="00BA4CE2"/>
    <w:rsid w:val="00BB397D"/>
    <w:rsid w:val="00BB47C0"/>
    <w:rsid w:val="00BC5A5E"/>
    <w:rsid w:val="00BD7AE6"/>
    <w:rsid w:val="00C452D2"/>
    <w:rsid w:val="00C476AF"/>
    <w:rsid w:val="00CA29AF"/>
    <w:rsid w:val="00CE5280"/>
    <w:rsid w:val="00DE2F5D"/>
    <w:rsid w:val="00EC6D34"/>
    <w:rsid w:val="00F11876"/>
    <w:rsid w:val="00F54892"/>
    <w:rsid w:val="00FD1865"/>
    <w:rsid w:val="00FD383A"/>
    <w:rsid w:val="00FE219A"/>
    <w:rsid w:val="01E25EA9"/>
    <w:rsid w:val="0CB84B22"/>
    <w:rsid w:val="0DF1011B"/>
    <w:rsid w:val="12700B41"/>
    <w:rsid w:val="14C40D45"/>
    <w:rsid w:val="1667417E"/>
    <w:rsid w:val="19E40B7F"/>
    <w:rsid w:val="1B670D22"/>
    <w:rsid w:val="1DBA6DF5"/>
    <w:rsid w:val="1F0154E6"/>
    <w:rsid w:val="20036B61"/>
    <w:rsid w:val="20114C13"/>
    <w:rsid w:val="221167EB"/>
    <w:rsid w:val="25E97A4B"/>
    <w:rsid w:val="29AD720D"/>
    <w:rsid w:val="2C1611FF"/>
    <w:rsid w:val="2E0B68DC"/>
    <w:rsid w:val="30FD22D5"/>
    <w:rsid w:val="3275437F"/>
    <w:rsid w:val="32E970BE"/>
    <w:rsid w:val="38EA4A53"/>
    <w:rsid w:val="3E854E5A"/>
    <w:rsid w:val="3FD55F7A"/>
    <w:rsid w:val="419E6431"/>
    <w:rsid w:val="4535751C"/>
    <w:rsid w:val="45902A6E"/>
    <w:rsid w:val="477D461A"/>
    <w:rsid w:val="47A031C8"/>
    <w:rsid w:val="483C570E"/>
    <w:rsid w:val="4BD075BB"/>
    <w:rsid w:val="4FB07650"/>
    <w:rsid w:val="549B7BD6"/>
    <w:rsid w:val="55A31E7F"/>
    <w:rsid w:val="5851153C"/>
    <w:rsid w:val="5C7F33B1"/>
    <w:rsid w:val="5D586636"/>
    <w:rsid w:val="5D686167"/>
    <w:rsid w:val="5E2453E6"/>
    <w:rsid w:val="5EC07151"/>
    <w:rsid w:val="5EDC6CF1"/>
    <w:rsid w:val="5FC317A8"/>
    <w:rsid w:val="61D23745"/>
    <w:rsid w:val="6257406F"/>
    <w:rsid w:val="651C1C4C"/>
    <w:rsid w:val="69FC53B8"/>
    <w:rsid w:val="6C340709"/>
    <w:rsid w:val="6DDB19CA"/>
    <w:rsid w:val="6E870785"/>
    <w:rsid w:val="6F336249"/>
    <w:rsid w:val="70AA1C72"/>
    <w:rsid w:val="714B6734"/>
    <w:rsid w:val="717B13B1"/>
    <w:rsid w:val="75A118DB"/>
    <w:rsid w:val="7720223F"/>
    <w:rsid w:val="79544F00"/>
    <w:rsid w:val="799C7310"/>
    <w:rsid w:val="79E91B61"/>
    <w:rsid w:val="7A6855E7"/>
    <w:rsid w:val="7BF707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120" w:after="120"/>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220" w:after="210" w:line="480" w:lineRule="auto"/>
      <w:outlineLvl w:val="0"/>
    </w:pPr>
    <w:rPr>
      <w:b/>
      <w:kern w:val="44"/>
      <w:sz w:val="32"/>
    </w:rPr>
  </w:style>
  <w:style w:type="paragraph" w:styleId="3">
    <w:name w:val="heading 2"/>
    <w:basedOn w:val="1"/>
    <w:next w:val="1"/>
    <w:link w:val="14"/>
    <w:unhideWhenUsed/>
    <w:qFormat/>
    <w:uiPriority w:val="0"/>
    <w:pPr>
      <w:keepNext/>
      <w:keepLines/>
      <w:spacing w:before="160" w:after="180"/>
      <w:outlineLvl w:val="1"/>
    </w:pPr>
    <w:rPr>
      <w:rFonts w:ascii="Arial" w:hAnsi="Arial"/>
      <w:b/>
      <w:sz w:val="30"/>
    </w:rPr>
  </w:style>
  <w:style w:type="paragraph" w:styleId="4">
    <w:name w:val="heading 3"/>
    <w:basedOn w:val="1"/>
    <w:next w:val="1"/>
    <w:unhideWhenUsed/>
    <w:qFormat/>
    <w:uiPriority w:val="0"/>
    <w:pPr>
      <w:keepNext/>
      <w:keepLines/>
      <w:spacing w:before="120" w:after="120"/>
      <w:outlineLvl w:val="2"/>
    </w:pPr>
    <w:rPr>
      <w:b/>
      <w:sz w:val="28"/>
    </w:rPr>
  </w:style>
  <w:style w:type="character" w:default="1" w:styleId="10">
    <w:name w:val="Default Paragraph Font"/>
    <w:semiHidden/>
    <w:unhideWhenUsed/>
    <w:qFormat/>
    <w:uiPriority w:val="1"/>
  </w:style>
  <w:style w:type="table" w:default="1" w:styleId="12">
    <w:name w:val="Normal Table"/>
    <w:semiHidden/>
    <w:unhideWhenUsed/>
    <w:qFormat/>
    <w:uiPriority w:val="99"/>
    <w:tblPr>
      <w:tblLayout w:type="fixed"/>
      <w:tblCellMar>
        <w:top w:w="0" w:type="dxa"/>
        <w:left w:w="108" w:type="dxa"/>
        <w:bottom w:w="0" w:type="dxa"/>
        <w:right w:w="108" w:type="dxa"/>
      </w:tblCellMar>
    </w:tblPr>
  </w:style>
  <w:style w:type="paragraph" w:styleId="5">
    <w:name w:val="toc 3"/>
    <w:basedOn w:val="1"/>
    <w:next w:val="1"/>
    <w:qFormat/>
    <w:uiPriority w:val="39"/>
    <w:pPr>
      <w:ind w:left="840" w:leftChars="400"/>
    </w:pPr>
  </w:style>
  <w:style w:type="paragraph" w:styleId="6">
    <w:name w:val="footer"/>
    <w:basedOn w:val="1"/>
    <w:qFormat/>
    <w:uiPriority w:val="0"/>
    <w:pPr>
      <w:tabs>
        <w:tab w:val="center" w:pos="4153"/>
        <w:tab w:val="right" w:pos="8306"/>
      </w:tabs>
      <w:snapToGrid w:val="0"/>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jc w:val="both"/>
    </w:pPr>
    <w:rPr>
      <w:sz w:val="18"/>
    </w:rPr>
  </w:style>
  <w:style w:type="paragraph" w:styleId="8">
    <w:name w:val="toc 1"/>
    <w:basedOn w:val="1"/>
    <w:next w:val="1"/>
    <w:qFormat/>
    <w:uiPriority w:val="39"/>
  </w:style>
  <w:style w:type="paragraph" w:styleId="9">
    <w:name w:val="toc 2"/>
    <w:basedOn w:val="1"/>
    <w:next w:val="1"/>
    <w:qFormat/>
    <w:uiPriority w:val="39"/>
    <w:pPr>
      <w:ind w:left="420" w:leftChars="200"/>
    </w:pPr>
  </w:style>
  <w:style w:type="character" w:styleId="11">
    <w:name w:val="Hyperlink"/>
    <w:basedOn w:val="10"/>
    <w:unhideWhenUsed/>
    <w:qFormat/>
    <w:uiPriority w:val="99"/>
    <w:rPr>
      <w:color w:val="0563C1" w:themeColor="hyperlink"/>
      <w:u w:val="single"/>
      <w14:textFill>
        <w14:solidFill>
          <w14:schemeClr w14:val="hlink"/>
        </w14:solidFill>
      </w14:textFill>
    </w:rPr>
  </w:style>
  <w:style w:type="paragraph" w:customStyle="1" w:styleId="13">
    <w:name w:val="WPSOffice手动目录 1"/>
    <w:qFormat/>
    <w:uiPriority w:val="0"/>
    <w:rPr>
      <w:rFonts w:asciiTheme="minorHAnsi" w:hAnsiTheme="minorHAnsi" w:eastAsiaTheme="minorEastAsia" w:cstheme="minorBidi"/>
      <w:kern w:val="2"/>
      <w:sz w:val="24"/>
      <w:szCs w:val="24"/>
      <w:lang w:val="en-US" w:eastAsia="zh-CN" w:bidi="ar-SA"/>
    </w:rPr>
  </w:style>
  <w:style w:type="character" w:customStyle="1" w:styleId="14">
    <w:name w:val="标题 2字符"/>
    <w:link w:val="3"/>
    <w:qFormat/>
    <w:uiPriority w:val="0"/>
    <w:rPr>
      <w:rFonts w:ascii="Arial" w:hAnsi="Arial" w:eastAsia="微软雅黑"/>
      <w:b/>
      <w:sz w:val="30"/>
    </w:rPr>
  </w:style>
  <w:style w:type="paragraph" w:customStyle="1" w:styleId="15">
    <w:name w:val="WPSOffice手动目录 2"/>
    <w:qFormat/>
    <w:uiPriority w:val="0"/>
    <w:pPr>
      <w:ind w:left="200" w:leftChars="200"/>
    </w:pPr>
    <w:rPr>
      <w:rFonts w:asciiTheme="minorHAnsi" w:hAnsiTheme="minorHAnsi" w:eastAsiaTheme="minorEastAsia" w:cstheme="minorBidi"/>
      <w:kern w:val="2"/>
      <w:sz w:val="24"/>
      <w:szCs w:val="24"/>
      <w:lang w:val="en-US" w:eastAsia="zh-CN" w:bidi="ar-SA"/>
    </w:rPr>
  </w:style>
  <w:style w:type="paragraph" w:styleId="16">
    <w:name w:val="List Paragraph"/>
    <w:basedOn w:val="1"/>
    <w:qFormat/>
    <w:uiPriority w:val="99"/>
    <w:pPr>
      <w:ind w:firstLine="420" w:firstLineChars="200"/>
    </w:pPr>
  </w:style>
  <w:style w:type="paragraph" w:customStyle="1" w:styleId="17">
    <w:name w:val="WPSOffice手动目录 3"/>
    <w:qFormat/>
    <w:uiPriority w:val="0"/>
    <w:pPr>
      <w:ind w:left="400" w:leftChars="400"/>
    </w:pPr>
    <w:rPr>
      <w:rFonts w:asciiTheme="minorHAnsi" w:hAnsiTheme="minorHAnsi" w:eastAsiaTheme="minorEastAsia" w:cstheme="minorBidi"/>
      <w:kern w:val="2"/>
      <w:sz w:val="20"/>
      <w:szCs w:val="20"/>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2" Type="http://schemas.openxmlformats.org/officeDocument/2006/relationships/fontTable" Target="fontTable.xml"/><Relationship Id="rId61" Type="http://schemas.openxmlformats.org/officeDocument/2006/relationships/customXml" Target="../customXml/item2.xml"/><Relationship Id="rId60" Type="http://schemas.openxmlformats.org/officeDocument/2006/relationships/numbering" Target="numbering.xml"/><Relationship Id="rId6" Type="http://schemas.openxmlformats.org/officeDocument/2006/relationships/image" Target="media/image2.png"/><Relationship Id="rId59" Type="http://schemas.openxmlformats.org/officeDocument/2006/relationships/customXml" Target="../customXml/item1.xml"/><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theme" Target="theme/theme1.xml"/><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jpeg"/><Relationship Id="rId45" Type="http://schemas.openxmlformats.org/officeDocument/2006/relationships/image" Target="media/image41.jpe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footer" Target="footer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jpe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1A60A79-0995-834D-BB48-1F435C17CE29}">
  <ds:schemaRefs/>
</ds:datastoreItem>
</file>

<file path=docProps/app.xml><?xml version="1.0" encoding="utf-8"?>
<Properties xmlns="http://schemas.openxmlformats.org/officeDocument/2006/extended-properties" xmlns:vt="http://schemas.openxmlformats.org/officeDocument/2006/docPropsVTypes">
  <Template>Normal.dotm</Template>
  <Pages>13</Pages>
  <Words>404</Words>
  <Characters>2308</Characters>
  <Lines>19</Lines>
  <Paragraphs>5</Paragraphs>
  <ScaleCrop>false</ScaleCrop>
  <LinksUpToDate>false</LinksUpToDate>
  <CharactersWithSpaces>2707</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2018-02-23T06:53:00Z</dcterms:created>
  <dc:creator>凉人1400480983</dc:creator>
  <cp:lastModifiedBy>solar</cp:lastModifiedBy>
  <dcterms:modified xsi:type="dcterms:W3CDTF">2018-03-27T02:10:42Z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