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Pr="007E77D6" w:rsidRDefault="00642FD7" w:rsidP="00642F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6C14">
        <w:rPr>
          <w:rFonts w:ascii="Times New Roman" w:hAnsi="Times New Roman" w:cs="Times New Roman"/>
          <w:b/>
          <w:sz w:val="44"/>
          <w:szCs w:val="44"/>
        </w:rPr>
        <w:t>Набережнов Денис Андреевич, 353</w:t>
      </w:r>
      <w:r w:rsidR="000E7B1D">
        <w:rPr>
          <w:rFonts w:ascii="Times New Roman" w:hAnsi="Times New Roman" w:cs="Times New Roman"/>
          <w:b/>
          <w:sz w:val="44"/>
          <w:szCs w:val="44"/>
        </w:rPr>
        <w:t>0904/20001</w:t>
      </w:r>
      <w:r w:rsidR="004B1B93" w:rsidRPr="007E77D6"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="00BA7671">
        <w:rPr>
          <w:rFonts w:ascii="Times New Roman" w:hAnsi="Times New Roman" w:cs="Times New Roman"/>
          <w:b/>
          <w:sz w:val="44"/>
          <w:szCs w:val="44"/>
        </w:rPr>
        <w:t>ООП Фигуры</w:t>
      </w:r>
      <w:r w:rsidR="00EC52F8" w:rsidRPr="00EC52F8">
        <w:rPr>
          <w:rFonts w:ascii="Times New Roman" w:hAnsi="Times New Roman" w:cs="Times New Roman"/>
          <w:b/>
          <w:sz w:val="44"/>
          <w:szCs w:val="44"/>
        </w:rPr>
        <w:t>,</w:t>
      </w:r>
      <w:r w:rsidR="009E674D">
        <w:rPr>
          <w:rFonts w:ascii="Times New Roman" w:hAnsi="Times New Roman" w:cs="Times New Roman"/>
          <w:b/>
          <w:sz w:val="44"/>
          <w:szCs w:val="44"/>
        </w:rPr>
        <w:t xml:space="preserve"> 6 вариант</w:t>
      </w:r>
      <w:r w:rsidR="001D3CC2">
        <w:rPr>
          <w:rFonts w:ascii="Times New Roman" w:hAnsi="Times New Roman" w:cs="Times New Roman"/>
          <w:b/>
          <w:sz w:val="44"/>
          <w:szCs w:val="44"/>
        </w:rPr>
        <w:t>.</w:t>
      </w:r>
    </w:p>
    <w:p w:rsidR="00642FD7" w:rsidRPr="00BA7671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1.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Создать файл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base-types.h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>, содержащий определения следующих структур: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point_t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>, представляющую собой точку на плоскости. Координаты должны храниться в полях x и y.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rectangle_t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, описывающую прямоугольник шириной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и высотой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с центром в точке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>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2.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Создать файл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shape.h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, содержащий определение абстрактного класса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>. Этот класс должен предоставлять следующие методы: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вычисление площади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getFrameRect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получение ограничивающего прямоугольника для фигуры (см. типы из предыдущего пункта), стороны ограничивающего прямоугольника всегда параллельны осям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перемещение центра фигуры, реализовать в двух вариантах:</w:t>
      </w:r>
    </w:p>
    <w:p w:rsidR="00BA7671" w:rsidRPr="00BA7671" w:rsidRDefault="00BA7671" w:rsidP="00BA7671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перемещение в конкретную точку</w:t>
      </w:r>
    </w:p>
    <w:p w:rsidR="00BA7671" w:rsidRPr="00BA7671" w:rsidRDefault="00BA7671" w:rsidP="00BA7671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смещение по осям абсцисс и ординат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изотропное масштабирование фигуры относительно её центра с указанным коэффициентом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получение названия фигуры (RECTANGLE, CIRCLE, COMPLEX и т.д.), метод использовать при выводе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•</w:t>
      </w:r>
      <w:r w:rsidRPr="00BA76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создание копии фигуры в динамической памяти и получение указателя на эту копию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3.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Реализовать класс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, производный от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, в файлах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rectangle.h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и rectangle.cpp, соответственно (см. раздел «Фигуры»).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4.</w:t>
      </w:r>
      <w:r w:rsidRPr="00BA7671">
        <w:rPr>
          <w:rFonts w:ascii="Times New Roman" w:hAnsi="Times New Roman" w:cs="Times New Roman"/>
          <w:sz w:val="24"/>
          <w:szCs w:val="24"/>
        </w:rPr>
        <w:tab/>
        <w:t>Реализовать фигуру, указанную преподавателем (см. раздел «Фигуры»).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5.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Реализовать класс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CompositeShape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, производный от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(см. раздел «Фигуры»), представляющий собой составную фигуру и хранящий массив в динамической памяти из произвольных фигур, реализованных в вашей программе. Использование умных указателей и контейнеров стандартной библиотеки недопустимо. Объекты класса должны корректно копироваться и перемещаться. При добавлении базовой (прямоугольник, круг и т.п.) фигуры в составную, добавляться должна копия базовой фигуры.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6.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Перегрузить оператор вывода </w:t>
      </w:r>
      <w:proofErr w:type="gramStart"/>
      <w:r w:rsidRPr="00BA7671">
        <w:rPr>
          <w:rFonts w:ascii="Times New Roman" w:hAnsi="Times New Roman" w:cs="Times New Roman"/>
          <w:sz w:val="24"/>
          <w:szCs w:val="24"/>
        </w:rPr>
        <w:t>&lt;&lt; для</w:t>
      </w:r>
      <w:proofErr w:type="gramEnd"/>
      <w:r w:rsidRPr="00BA7671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>. Вывод должен содержать в одну строчку: название фигуры, её площадь, координаты левого нижнего угла и правого верхнего угла ограничивающего прямоугольника. Элементы при выводе должны округляться до одного знака после запятой в соответствии с правилами математики.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Перегрузить оператор сравнения </w:t>
      </w:r>
      <w:proofErr w:type="gramStart"/>
      <w:r w:rsidRPr="00BA7671">
        <w:rPr>
          <w:rFonts w:ascii="Times New Roman" w:hAnsi="Times New Roman" w:cs="Times New Roman"/>
          <w:sz w:val="24"/>
          <w:szCs w:val="24"/>
        </w:rPr>
        <w:t>&lt; для</w:t>
      </w:r>
      <w:proofErr w:type="gramEnd"/>
      <w:r w:rsidRPr="00BA7671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>. Сравнение проводить по площади фигуры.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8.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Реализовать функцию, сортирующую массив указателей на фигуры в порядке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неубывания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их площадей.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9.</w:t>
      </w:r>
      <w:r w:rsidRPr="00BA7671">
        <w:rPr>
          <w:rFonts w:ascii="Times New Roman" w:hAnsi="Times New Roman" w:cs="Times New Roman"/>
          <w:sz w:val="24"/>
          <w:szCs w:val="24"/>
        </w:rPr>
        <w:tab/>
        <w:t xml:space="preserve">Написать программу, которая считывает описания фигур и команд из файла (см. раздел «Требования») и после окончания ввода фигур, а также после выполнения каждой команды выводит в стандартный вывод на отдельных строках информацию о каждой фигуре в порядке </w:t>
      </w:r>
      <w:proofErr w:type="spellStart"/>
      <w:r w:rsidRPr="00BA7671">
        <w:rPr>
          <w:rFonts w:ascii="Times New Roman" w:hAnsi="Times New Roman" w:cs="Times New Roman"/>
          <w:sz w:val="24"/>
          <w:szCs w:val="24"/>
        </w:rPr>
        <w:t>неубывания</w:t>
      </w:r>
      <w:proofErr w:type="spellEnd"/>
      <w:r w:rsidRPr="00BA7671">
        <w:rPr>
          <w:rFonts w:ascii="Times New Roman" w:hAnsi="Times New Roman" w:cs="Times New Roman"/>
          <w:sz w:val="24"/>
          <w:szCs w:val="24"/>
        </w:rPr>
        <w:t xml:space="preserve"> их площадей. Вывод для составной фигуры должен быть таким же, как и для всех остальных: название, площадь, координаты углов ограничивающего прямоугольника.</w:t>
      </w:r>
    </w:p>
    <w:p w:rsid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10.</w:t>
      </w:r>
      <w:r w:rsidRPr="00BA7671">
        <w:rPr>
          <w:rFonts w:ascii="Times New Roman" w:hAnsi="Times New Roman" w:cs="Times New Roman"/>
          <w:sz w:val="24"/>
          <w:szCs w:val="24"/>
        </w:rPr>
        <w:tab/>
        <w:t>Отдельно продемонстрировать работу всех методов копирования и перемещения составной фигуры.</w:t>
      </w:r>
    </w:p>
    <w:p w:rsidR="00BA7671" w:rsidRDefault="00BA7671" w:rsidP="00BA767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671">
        <w:rPr>
          <w:rFonts w:ascii="Times New Roman" w:hAnsi="Times New Roman" w:cs="Times New Roman"/>
          <w:b/>
          <w:sz w:val="28"/>
          <w:szCs w:val="28"/>
        </w:rPr>
        <w:t>Фигуры</w:t>
      </w:r>
    </w:p>
    <w:p w:rsid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Каждая фигура описывается своим набором параметров. Отсутствие самопересечений, выпуклость фигур и корректное количество (и только количество) параметров гарантируется, если не сказано иного:</w:t>
      </w:r>
    </w:p>
    <w:p w:rsidR="00F3563C" w:rsidRPr="00F3563C" w:rsidRDefault="00F3563C" w:rsidP="00F356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563C">
        <w:rPr>
          <w:rFonts w:ascii="Times New Roman" w:hAnsi="Times New Roman" w:cs="Times New Roman"/>
          <w:b/>
          <w:sz w:val="24"/>
          <w:szCs w:val="24"/>
        </w:rPr>
        <w:t>Прямоугольник</w:t>
      </w:r>
      <w:r w:rsidRPr="00F3563C">
        <w:rPr>
          <w:rFonts w:ascii="Times New Roman" w:hAnsi="Times New Roman" w:cs="Times New Roman"/>
          <w:sz w:val="24"/>
          <w:szCs w:val="24"/>
        </w:rPr>
        <w:t>. Описывается парой координат своих углов: левым нижним и правым верхним. Считается, что стороны прямоугольника параллельны осям координат. Центром фигуры считается точка пересечения диагоналей</w:t>
      </w:r>
    </w:p>
    <w:p w:rsidR="00F3563C" w:rsidRPr="00F3563C" w:rsidRDefault="00F3563C" w:rsidP="00F356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563C">
        <w:rPr>
          <w:rFonts w:ascii="Times New Roman" w:hAnsi="Times New Roman" w:cs="Times New Roman"/>
          <w:sz w:val="24"/>
          <w:szCs w:val="24"/>
        </w:rPr>
        <w:t>RECTANGLE 1.0 1.0 3.0 4.0</w:t>
      </w:r>
    </w:p>
    <w:p w:rsidR="00F3563C" w:rsidRPr="00F3563C" w:rsidRDefault="00F3563C" w:rsidP="00F356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  <w:lang w:eastAsia="ru-RU"/>
        </w:rPr>
        <w:drawing>
          <wp:inline distT="0" distB="0" distL="0" distR="0">
            <wp:extent cx="2339340" cy="3048000"/>
            <wp:effectExtent l="0" t="0" r="3810" b="0"/>
            <wp:docPr id="4" name="Рисунок 4" descr="geogebra-expor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ogebra-export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8" t="9027" r="13004" b="11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b/>
          <w:sz w:val="24"/>
          <w:szCs w:val="24"/>
        </w:rPr>
        <w:t>Параллелограмм</w:t>
      </w:r>
      <w:r w:rsidRPr="00BA7671">
        <w:rPr>
          <w:rFonts w:ascii="Times New Roman" w:hAnsi="Times New Roman" w:cs="Times New Roman"/>
          <w:sz w:val="24"/>
          <w:szCs w:val="24"/>
        </w:rPr>
        <w:t>. Описывается тремя вершинами, составляющими треугольник, одна из сторон которого является диагональю параллелограмма, а две другие сторонами параллелограмма. Стороны параллелограмма формируются первой и последней парой вершин. При этом одна из сторон должна быть параллельна оси абсцисс. Центром фигуры считается точка пересечения диагоналей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PARALLELOGRAM 0.0 1.0 5.0 1.0 3.0 0.0</w:t>
      </w:r>
    </w:p>
    <w:p w:rsid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04160" cy="792480"/>
            <wp:effectExtent l="0" t="0" r="0" b="7620"/>
            <wp:docPr id="2" name="Рисунок 2" descr="geogebra-export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ogebra-export(20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563C">
        <w:rPr>
          <w:rFonts w:ascii="Times New Roman" w:hAnsi="Times New Roman" w:cs="Times New Roman"/>
          <w:b/>
          <w:sz w:val="24"/>
          <w:szCs w:val="24"/>
        </w:rPr>
        <w:t>Составная фигура</w:t>
      </w:r>
      <w:r w:rsidRPr="00BA7671">
        <w:rPr>
          <w:rFonts w:ascii="Times New Roman" w:hAnsi="Times New Roman" w:cs="Times New Roman"/>
          <w:sz w:val="24"/>
          <w:szCs w:val="24"/>
        </w:rPr>
        <w:t>. Состоит из нескольких простых (не составных) фигур. Описывается на нескольких строках, начинаясь и завершаясь специальными командами (всегда находятся на отдельных строках). В первой строке указывается параметр – максимально возможное количество простых фигур. Центром фигуры считается центр ограничивающего прямоугольника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COMPLEX 5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CIRCLE 2.0 3.0 15.0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RECTANGLE -5.0 -3.0 3.0 4.0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CIRCLE 1.0 1.0 10.0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SQUARE -1.5 -1.5 10.0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SQUARE 0.0 0.0 5.0</w:t>
      </w:r>
    </w:p>
    <w:p w:rsidR="00BA7671" w:rsidRPr="00BA7671" w:rsidRDefault="00BA7671" w:rsidP="00BA76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7671">
        <w:rPr>
          <w:rFonts w:ascii="Times New Roman" w:hAnsi="Times New Roman" w:cs="Times New Roman"/>
          <w:sz w:val="24"/>
          <w:szCs w:val="24"/>
        </w:rPr>
        <w:t>COMPLEXEND</w:t>
      </w:r>
    </w:p>
    <w:p w:rsid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требования, тест план</w:t>
      </w:r>
    </w:p>
    <w:p w:rsidR="00EE362F" w:rsidRDefault="00DC6C14" w:rsidP="000F227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детальными требованиями и тест планом</w:t>
      </w:r>
      <w:r w:rsidRPr="00DC6C14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2475"/>
        <w:gridCol w:w="2532"/>
        <w:gridCol w:w="2690"/>
        <w:gridCol w:w="2793"/>
      </w:tblGrid>
      <w:tr w:rsidR="00DA13EB" w:rsidTr="00DF16CC">
        <w:tc>
          <w:tcPr>
            <w:tcW w:w="2475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532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2690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793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C6C14" w:rsidTr="00284C36">
        <w:tc>
          <w:tcPr>
            <w:tcW w:w="10490" w:type="dxa"/>
            <w:gridSpan w:val="4"/>
          </w:tcPr>
          <w:p w:rsidR="00DC6C14" w:rsidRPr="003E3B78" w:rsidRDefault="00DC6C14" w:rsidP="00F356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F3563C">
              <w:rPr>
                <w:rFonts w:ascii="Times New Roman" w:hAnsi="Times New Roman" w:cs="Times New Roman"/>
                <w:sz w:val="28"/>
                <w:szCs w:val="28"/>
              </w:rPr>
              <w:t xml:space="preserve">Данные фигур </w:t>
            </w:r>
            <w:r w:rsidR="00DF16CC">
              <w:rPr>
                <w:rFonts w:ascii="Times New Roman" w:hAnsi="Times New Roman" w:cs="Times New Roman"/>
                <w:sz w:val="28"/>
                <w:szCs w:val="28"/>
              </w:rPr>
              <w:t xml:space="preserve">и команд </w:t>
            </w:r>
            <w:r w:rsidR="00F3563C">
              <w:rPr>
                <w:rFonts w:ascii="Times New Roman" w:hAnsi="Times New Roman" w:cs="Times New Roman"/>
                <w:sz w:val="28"/>
                <w:szCs w:val="28"/>
              </w:rPr>
              <w:t>должны быть заданы корректно</w:t>
            </w:r>
          </w:p>
        </w:tc>
      </w:tr>
      <w:tr w:rsidR="00DA13EB" w:rsidTr="00DF16CC">
        <w:tc>
          <w:tcPr>
            <w:tcW w:w="2475" w:type="dxa"/>
          </w:tcPr>
          <w:p w:rsidR="00DC6C14" w:rsidRPr="00D804AA" w:rsidRDefault="004B1B93" w:rsidP="00F356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F3563C">
              <w:rPr>
                <w:rFonts w:ascii="Times New Roman" w:hAnsi="Times New Roman" w:cs="Times New Roman"/>
                <w:sz w:val="28"/>
                <w:szCs w:val="28"/>
              </w:rPr>
              <w:t>Данные фигур – числа с плавающей точкой.</w:t>
            </w:r>
          </w:p>
        </w:tc>
        <w:tc>
          <w:tcPr>
            <w:tcW w:w="2532" w:type="dxa"/>
          </w:tcPr>
          <w:p w:rsidR="00DC6C14" w:rsidRPr="00284C36" w:rsidRDefault="00284C36" w:rsidP="00F356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условие не выполняется</w:t>
            </w:r>
            <w:r w:rsidR="00F3563C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3563C" w:rsidRPr="00F35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</w:t>
            </w:r>
            <w:r w:rsidR="00F3563C" w:rsidRPr="00F356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5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90" w:type="dxa"/>
          </w:tcPr>
          <w:p w:rsidR="00DC6C14" w:rsidRPr="00DF67A2" w:rsidRDefault="00F3563C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RECTANGLE 0 0 </w:t>
            </w:r>
            <w:r w:rsidR="00DA1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793" w:type="dxa"/>
          </w:tcPr>
          <w:p w:rsidR="00DC6C14" w:rsidRDefault="00284C36" w:rsidP="00F3563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35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parameters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DA13EB" w:rsidTr="00DF16CC">
        <w:tc>
          <w:tcPr>
            <w:tcW w:w="2475" w:type="dxa"/>
          </w:tcPr>
          <w:p w:rsidR="00F3563C" w:rsidRPr="00F3563C" w:rsidRDefault="00F3563C" w:rsidP="00F356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63C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фигур образуют существующую фигуру.</w:t>
            </w:r>
          </w:p>
        </w:tc>
        <w:tc>
          <w:tcPr>
            <w:tcW w:w="2532" w:type="dxa"/>
          </w:tcPr>
          <w:p w:rsidR="00F3563C" w:rsidRPr="00F3563C" w:rsidRDefault="00F3563C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 Если условие не выполняется сообщение </w:t>
            </w:r>
            <w:r w:rsidRPr="00F3563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</w:t>
            </w:r>
            <w:r w:rsidRPr="00F356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figure</w:t>
            </w:r>
            <w:r w:rsidRPr="00F3563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90" w:type="dxa"/>
          </w:tcPr>
          <w:p w:rsidR="00F3563C" w:rsidRPr="00F3563C" w:rsidRDefault="00F3563C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 3 3 1 1</w:t>
            </w:r>
          </w:p>
        </w:tc>
        <w:tc>
          <w:tcPr>
            <w:tcW w:w="2793" w:type="dxa"/>
          </w:tcPr>
          <w:p w:rsidR="00F3563C" w:rsidRPr="00F3563C" w:rsidRDefault="00F3563C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“Wrong figure”.</w:t>
            </w:r>
          </w:p>
        </w:tc>
      </w:tr>
      <w:tr w:rsidR="00DF16CC" w:rsidTr="00DF16CC">
        <w:tc>
          <w:tcPr>
            <w:tcW w:w="2475" w:type="dxa"/>
          </w:tcPr>
          <w:p w:rsidR="00DF16CC" w:rsidRPr="00F3563C" w:rsidRDefault="00DF16CC" w:rsidP="00F356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Данные команд – числа с плавающей точкой.</w:t>
            </w:r>
          </w:p>
        </w:tc>
        <w:tc>
          <w:tcPr>
            <w:tcW w:w="2532" w:type="dxa"/>
          </w:tcPr>
          <w:p w:rsidR="00DF16CC" w:rsidRDefault="00DF16CC" w:rsidP="00DF16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условие не выполняется сообщение </w:t>
            </w:r>
            <w:r w:rsidRPr="00F500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F35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</w:t>
            </w:r>
            <w:r w:rsidRPr="00F356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F500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90" w:type="dxa"/>
          </w:tcPr>
          <w:p w:rsidR="00DF16CC" w:rsidRPr="00DF16CC" w:rsidRDefault="00DF16CC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 1 B</w:t>
            </w:r>
          </w:p>
        </w:tc>
        <w:tc>
          <w:tcPr>
            <w:tcW w:w="2793" w:type="dxa"/>
          </w:tcPr>
          <w:p w:rsidR="00DF16CC" w:rsidRDefault="00DF16CC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parameters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0C2E51" w:rsidTr="00F03A34">
        <w:tc>
          <w:tcPr>
            <w:tcW w:w="10490" w:type="dxa"/>
            <w:gridSpan w:val="4"/>
          </w:tcPr>
          <w:p w:rsidR="000C2E51" w:rsidRPr="00DA13EB" w:rsidRDefault="005B28B8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A13EB">
              <w:rPr>
                <w:rFonts w:ascii="Times New Roman" w:hAnsi="Times New Roman" w:cs="Times New Roman"/>
                <w:sz w:val="28"/>
                <w:szCs w:val="28"/>
              </w:rPr>
              <w:t>Количество фигур в составной фигуре меньше или равно заданному</w:t>
            </w:r>
          </w:p>
        </w:tc>
      </w:tr>
      <w:tr w:rsidR="00DA13EB" w:rsidTr="00DF16CC">
        <w:tc>
          <w:tcPr>
            <w:tcW w:w="2475" w:type="dxa"/>
          </w:tcPr>
          <w:p w:rsidR="000C2E51" w:rsidRPr="00DF16CC" w:rsidRDefault="00DA13EB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Количество фигур в составной фигуре меньше или равно заданному</w:t>
            </w:r>
            <w:r w:rsidR="00DF16CC" w:rsidRPr="00DF16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32" w:type="dxa"/>
          </w:tcPr>
          <w:p w:rsidR="000C2E51" w:rsidRPr="000C2E51" w:rsidRDefault="005B28B8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C2E51"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Если условие не выполняется, сообщен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 xml:space="preserve">ие 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A13EB" w:rsidRPr="00DA1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="00DA13EB" w:rsidRPr="00DA13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3EB" w:rsidRPr="00DA1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90" w:type="dxa"/>
          </w:tcPr>
          <w:p w:rsidR="00DA13EB" w:rsidRPr="00DA13EB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>COMPLEX 1</w:t>
            </w:r>
          </w:p>
          <w:p w:rsidR="00DA13EB" w:rsidRPr="00DA13EB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>RECTANGLE 0 0 4 4</w:t>
            </w:r>
          </w:p>
          <w:p w:rsidR="00DA13EB" w:rsidRPr="00DA13EB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PARALLELOGRAM</w:t>
            </w: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1 3 0</w:t>
            </w:r>
          </w:p>
          <w:p w:rsidR="000C2E51" w:rsidRPr="000C2E51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>COMPLEXEND</w:t>
            </w:r>
          </w:p>
        </w:tc>
        <w:tc>
          <w:tcPr>
            <w:tcW w:w="2793" w:type="dxa"/>
          </w:tcPr>
          <w:p w:rsidR="000C2E51" w:rsidRDefault="000C2E51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Сообщен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A13EB" w:rsidRPr="00DA1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place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B28B8" w:rsidTr="00BA1E0D">
        <w:tc>
          <w:tcPr>
            <w:tcW w:w="10490" w:type="dxa"/>
            <w:gridSpan w:val="4"/>
          </w:tcPr>
          <w:p w:rsidR="005B28B8" w:rsidRPr="005B28B8" w:rsidRDefault="005B28B8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F67A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A13EB">
              <w:rPr>
                <w:rFonts w:ascii="Times New Roman" w:hAnsi="Times New Roman" w:cs="Times New Roman"/>
                <w:sz w:val="28"/>
                <w:szCs w:val="28"/>
              </w:rPr>
              <w:t>Строки не соответствующие реализованным фигурам или командам пропускаются</w:t>
            </w:r>
          </w:p>
        </w:tc>
      </w:tr>
      <w:tr w:rsidR="00DA13EB" w:rsidTr="00DF16CC">
        <w:tc>
          <w:tcPr>
            <w:tcW w:w="2475" w:type="dxa"/>
          </w:tcPr>
          <w:p w:rsidR="005B28B8" w:rsidRPr="00DF16CC" w:rsidRDefault="005B28B8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DA13EB">
              <w:rPr>
                <w:rFonts w:ascii="Times New Roman" w:hAnsi="Times New Roman" w:cs="Times New Roman"/>
                <w:sz w:val="28"/>
                <w:szCs w:val="28"/>
              </w:rPr>
              <w:t>Пустые строки пропускаются</w:t>
            </w:r>
            <w:r w:rsidR="00DF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32" w:type="dxa"/>
          </w:tcPr>
          <w:p w:rsidR="005B28B8" w:rsidRPr="005B28B8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DA13EB">
              <w:rPr>
                <w:rFonts w:ascii="Times New Roman" w:hAnsi="Times New Roman" w:cs="Times New Roman"/>
                <w:sz w:val="28"/>
                <w:szCs w:val="28"/>
              </w:rPr>
              <w:t>Если условие  выполняется строка игнорируется</w:t>
            </w:r>
          </w:p>
        </w:tc>
        <w:tc>
          <w:tcPr>
            <w:tcW w:w="2690" w:type="dxa"/>
          </w:tcPr>
          <w:p w:rsidR="00CC57EA" w:rsidRPr="00DA13EB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2793" w:type="dxa"/>
          </w:tcPr>
          <w:p w:rsidR="005B28B8" w:rsidRPr="00353B35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Игнорирование строки</w:t>
            </w:r>
          </w:p>
        </w:tc>
      </w:tr>
      <w:tr w:rsidR="00DA13EB" w:rsidTr="00DF16CC">
        <w:tc>
          <w:tcPr>
            <w:tcW w:w="2475" w:type="dxa"/>
          </w:tcPr>
          <w:p w:rsidR="00DA13EB" w:rsidRPr="00DF16CC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Строки с не реализованными в программе фигурами пропускаются</w:t>
            </w:r>
            <w:r w:rsidR="00DF16CC" w:rsidRPr="00DF16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32" w:type="dxa"/>
          </w:tcPr>
          <w:p w:rsidR="00DA13EB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условие  выполняется строка игнорируется</w:t>
            </w:r>
          </w:p>
        </w:tc>
        <w:tc>
          <w:tcPr>
            <w:tcW w:w="2690" w:type="dxa"/>
          </w:tcPr>
          <w:p w:rsidR="00DA13EB" w:rsidRPr="00DA13EB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3EB">
              <w:rPr>
                <w:rFonts w:ascii="Times New Roman" w:hAnsi="Times New Roman" w:cs="Times New Roman"/>
                <w:sz w:val="28"/>
                <w:szCs w:val="28"/>
              </w:rPr>
              <w:t>RHOMBUS 2 2 4 4</w:t>
            </w:r>
          </w:p>
        </w:tc>
        <w:tc>
          <w:tcPr>
            <w:tcW w:w="2793" w:type="dxa"/>
          </w:tcPr>
          <w:p w:rsidR="00DA13EB" w:rsidRDefault="00DA13EB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Игнорирование строки</w:t>
            </w:r>
          </w:p>
        </w:tc>
      </w:tr>
      <w:tr w:rsidR="00105FBF" w:rsidTr="00B6108B">
        <w:tc>
          <w:tcPr>
            <w:tcW w:w="10490" w:type="dxa"/>
            <w:gridSpan w:val="4"/>
          </w:tcPr>
          <w:p w:rsidR="00105FBF" w:rsidRPr="00105FBF" w:rsidRDefault="00105FBF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должен открываться</w:t>
            </w:r>
          </w:p>
        </w:tc>
      </w:tr>
      <w:tr w:rsidR="00105FBF" w:rsidTr="00DF16CC">
        <w:tc>
          <w:tcPr>
            <w:tcW w:w="2475" w:type="dxa"/>
          </w:tcPr>
          <w:p w:rsidR="00105FBF" w:rsidRDefault="00105FBF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Файл открывается корректно</w:t>
            </w:r>
          </w:p>
        </w:tc>
        <w:tc>
          <w:tcPr>
            <w:tcW w:w="2532" w:type="dxa"/>
          </w:tcPr>
          <w:p w:rsidR="00105FBF" w:rsidRDefault="00105FBF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Если условие не выполняется, сообщен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ие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105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doesn</w:t>
            </w:r>
            <w:proofErr w:type="spellEnd"/>
            <w:r w:rsidRPr="00105FB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05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90" w:type="dxa"/>
          </w:tcPr>
          <w:p w:rsidR="00105FBF" w:rsidRPr="00105FBF" w:rsidRDefault="00105FBF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in.open(“out.txt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  <w:tc>
          <w:tcPr>
            <w:tcW w:w="2793" w:type="dxa"/>
          </w:tcPr>
          <w:p w:rsidR="00105FBF" w:rsidRDefault="00105FBF" w:rsidP="00DA13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ообщен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ие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105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doesn</w:t>
            </w:r>
            <w:proofErr w:type="spellEnd"/>
            <w:r w:rsidRPr="00105FB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05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:rsidR="00DC6C14" w:rsidRPr="00CC57EA" w:rsidRDefault="00DC6C14" w:rsidP="006A691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C6C14" w:rsidRPr="00CC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7D9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9D1EFB"/>
    <w:multiLevelType w:val="hybridMultilevel"/>
    <w:tmpl w:val="62E8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560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4D226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1C6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201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F7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E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E10357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2A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F403D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5E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13256E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DB17B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B9D1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66FA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D106D8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0967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F726EC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F4472E4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4E85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E7CF7"/>
    <w:multiLevelType w:val="hybridMultilevel"/>
    <w:tmpl w:val="D952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B33E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D61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E51D2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546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7D7D73"/>
    <w:multiLevelType w:val="hybridMultilevel"/>
    <w:tmpl w:val="BD64150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ACF2C8B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E14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21"/>
  </w:num>
  <w:num w:numId="11">
    <w:abstractNumId w:val="10"/>
  </w:num>
  <w:num w:numId="12">
    <w:abstractNumId w:val="29"/>
  </w:num>
  <w:num w:numId="13">
    <w:abstractNumId w:val="18"/>
  </w:num>
  <w:num w:numId="14">
    <w:abstractNumId w:val="23"/>
  </w:num>
  <w:num w:numId="15">
    <w:abstractNumId w:val="17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"/>
  </w:num>
  <w:num w:numId="21">
    <w:abstractNumId w:val="20"/>
  </w:num>
  <w:num w:numId="22">
    <w:abstractNumId w:val="28"/>
  </w:num>
  <w:num w:numId="23">
    <w:abstractNumId w:val="9"/>
  </w:num>
  <w:num w:numId="24">
    <w:abstractNumId w:val="25"/>
  </w:num>
  <w:num w:numId="25">
    <w:abstractNumId w:val="8"/>
  </w:num>
  <w:num w:numId="26">
    <w:abstractNumId w:val="26"/>
  </w:num>
  <w:num w:numId="27">
    <w:abstractNumId w:val="24"/>
  </w:num>
  <w:num w:numId="28">
    <w:abstractNumId w:val="6"/>
  </w:num>
  <w:num w:numId="29">
    <w:abstractNumId w:val="7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7"/>
    <w:rsid w:val="00026113"/>
    <w:rsid w:val="000C2ADE"/>
    <w:rsid w:val="000C2E51"/>
    <w:rsid w:val="000E7B1D"/>
    <w:rsid w:val="000F2271"/>
    <w:rsid w:val="00105FBF"/>
    <w:rsid w:val="00186A03"/>
    <w:rsid w:val="001B018A"/>
    <w:rsid w:val="001D3CC2"/>
    <w:rsid w:val="00284C36"/>
    <w:rsid w:val="002B4FC7"/>
    <w:rsid w:val="0033587C"/>
    <w:rsid w:val="00353B35"/>
    <w:rsid w:val="00385F08"/>
    <w:rsid w:val="003A21DD"/>
    <w:rsid w:val="003C2EA2"/>
    <w:rsid w:val="003D150F"/>
    <w:rsid w:val="003E3B78"/>
    <w:rsid w:val="004260B0"/>
    <w:rsid w:val="004B1B93"/>
    <w:rsid w:val="00534DC6"/>
    <w:rsid w:val="0057707F"/>
    <w:rsid w:val="00583DFC"/>
    <w:rsid w:val="005B28B8"/>
    <w:rsid w:val="005B4767"/>
    <w:rsid w:val="005C5E80"/>
    <w:rsid w:val="005D09ED"/>
    <w:rsid w:val="00642FD7"/>
    <w:rsid w:val="006A691E"/>
    <w:rsid w:val="006C024C"/>
    <w:rsid w:val="006C24CC"/>
    <w:rsid w:val="007D0808"/>
    <w:rsid w:val="007E77D6"/>
    <w:rsid w:val="00920E1D"/>
    <w:rsid w:val="009677A9"/>
    <w:rsid w:val="00971221"/>
    <w:rsid w:val="009D3C9A"/>
    <w:rsid w:val="009E674D"/>
    <w:rsid w:val="009F6785"/>
    <w:rsid w:val="00AA5D63"/>
    <w:rsid w:val="00AC7324"/>
    <w:rsid w:val="00B631AD"/>
    <w:rsid w:val="00BA7671"/>
    <w:rsid w:val="00BA7ECF"/>
    <w:rsid w:val="00CC57EA"/>
    <w:rsid w:val="00CF1F8B"/>
    <w:rsid w:val="00D11055"/>
    <w:rsid w:val="00D7105D"/>
    <w:rsid w:val="00D804AA"/>
    <w:rsid w:val="00DA13EB"/>
    <w:rsid w:val="00DC6C14"/>
    <w:rsid w:val="00DE4474"/>
    <w:rsid w:val="00DE467E"/>
    <w:rsid w:val="00DF16CC"/>
    <w:rsid w:val="00DF18DB"/>
    <w:rsid w:val="00DF67A2"/>
    <w:rsid w:val="00E0741D"/>
    <w:rsid w:val="00EC52F8"/>
    <w:rsid w:val="00ED087D"/>
    <w:rsid w:val="00EE362F"/>
    <w:rsid w:val="00F3563C"/>
    <w:rsid w:val="00F5001D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BC52"/>
  <w15:chartTrackingRefBased/>
  <w15:docId w15:val="{08EAA23E-9A33-464E-A0D3-2C7505F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2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2FD7"/>
    <w:pPr>
      <w:ind w:left="720"/>
      <w:contextualSpacing/>
    </w:pPr>
  </w:style>
  <w:style w:type="table" w:styleId="a6">
    <w:name w:val="Table Grid"/>
    <w:basedOn w:val="a1"/>
    <w:uiPriority w:val="39"/>
    <w:rsid w:val="00D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A7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CCD6D-C16A-41A8-AB87-7A5BC99F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25</cp:revision>
  <dcterms:created xsi:type="dcterms:W3CDTF">2022-09-13T16:43:00Z</dcterms:created>
  <dcterms:modified xsi:type="dcterms:W3CDTF">2022-12-22T07:56:00Z</dcterms:modified>
</cp:coreProperties>
</file>